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76" w:lineRule="auto"/>
        <w:jc w:val="center"/>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Processo Administrativo n°</w:t>
      </w:r>
      <w:r w:rsidDel="00000000" w:rsidR="00000000" w:rsidRPr="00000000">
        <w:rPr>
          <w:sz w:val="21"/>
          <w:szCs w:val="21"/>
          <w:rtl w:val="0"/>
        </w:rPr>
        <w:t xml:space="preserve">...........)</w:t>
      </w:r>
    </w:p>
    <w:p w:rsidR="00000000" w:rsidDel="00000000" w:rsidP="00000000" w:rsidRDefault="00000000" w:rsidRPr="00000000" w14:paraId="00000002">
      <w:pPr>
        <w:spacing w:after="0" w:before="0" w:line="276" w:lineRule="auto"/>
        <w:jc w:val="both"/>
        <w:rPr>
          <w:sz w:val="21"/>
          <w:szCs w:val="21"/>
        </w:rPr>
      </w:pPr>
      <w:r w:rsidDel="00000000" w:rsidR="00000000" w:rsidRPr="00000000">
        <w:rPr>
          <w:rtl w:val="0"/>
        </w:rPr>
      </w:r>
    </w:p>
    <w:p w:rsidR="00000000" w:rsidDel="00000000" w:rsidP="00000000" w:rsidRDefault="00000000" w:rsidRPr="00000000" w14:paraId="00000003">
      <w:pPr>
        <w:spacing w:after="0" w:before="0" w:line="276" w:lineRule="auto"/>
        <w:ind w:left="4253" w:right="-17" w:firstLine="0"/>
        <w:jc w:val="both"/>
        <w:rPr>
          <w:sz w:val="21"/>
          <w:szCs w:val="21"/>
          <w:highlight w:val="yellow"/>
        </w:rPr>
      </w:pPr>
      <w:r w:rsidDel="00000000" w:rsidR="00000000" w:rsidRPr="00000000">
        <w:rPr>
          <w:b w:val="1"/>
          <w:sz w:val="21"/>
          <w:szCs w:val="21"/>
          <w:highlight w:val="yellow"/>
          <w:rtl w:val="0"/>
        </w:rPr>
        <w:t xml:space="preserve">ACORDO DE COOPERAÇÃO TÉCNICA Nº ......../2023</w:t>
      </w:r>
      <w:r w:rsidDel="00000000" w:rsidR="00000000" w:rsidRPr="00000000">
        <w:rPr>
          <w:sz w:val="21"/>
          <w:szCs w:val="21"/>
          <w:rtl w:val="0"/>
        </w:rPr>
        <w:t xml:space="preserve">, que fazem entre si o </w:t>
      </w:r>
      <w:r w:rsidDel="00000000" w:rsidR="00000000" w:rsidRPr="00000000">
        <w:rPr>
          <w:b w:val="1"/>
          <w:sz w:val="21"/>
          <w:szCs w:val="21"/>
          <w:rtl w:val="0"/>
        </w:rPr>
        <w:t xml:space="preserve">TRIBUNAL DE JUSTIÇA DO ESTADO DO AMAZONAS</w:t>
      </w:r>
      <w:r w:rsidDel="00000000" w:rsidR="00000000" w:rsidRPr="00000000">
        <w:rPr>
          <w:sz w:val="21"/>
          <w:szCs w:val="21"/>
          <w:rtl w:val="0"/>
        </w:rPr>
        <w:t xml:space="preserve">, </w:t>
      </w:r>
      <w:r w:rsidDel="00000000" w:rsidR="00000000" w:rsidRPr="00000000">
        <w:rPr>
          <w:sz w:val="21"/>
          <w:szCs w:val="21"/>
          <w:highlight w:val="yellow"/>
          <w:rtl w:val="0"/>
        </w:rPr>
        <w:t xml:space="preserve">por intermédio do (a)..................................................... e o (a) .......................................................................</w:t>
      </w:r>
    </w:p>
    <w:p w:rsidR="00000000" w:rsidDel="00000000" w:rsidP="00000000" w:rsidRDefault="00000000" w:rsidRPr="00000000" w14:paraId="00000004">
      <w:pPr>
        <w:spacing w:after="0" w:before="0" w:line="276" w:lineRule="auto"/>
        <w:ind w:left="0" w:right="-17" w:firstLine="0"/>
        <w:jc w:val="both"/>
        <w:rPr>
          <w:sz w:val="21"/>
          <w:szCs w:val="21"/>
          <w:highlight w:val="yellow"/>
        </w:rPr>
      </w:pPr>
      <w:r w:rsidDel="00000000" w:rsidR="00000000" w:rsidRPr="00000000">
        <w:rPr>
          <w:rtl w:val="0"/>
        </w:rPr>
      </w:r>
    </w:p>
    <w:p w:rsidR="00000000" w:rsidDel="00000000" w:rsidP="00000000" w:rsidRDefault="00000000" w:rsidRPr="00000000" w14:paraId="00000005">
      <w:pPr>
        <w:spacing w:after="0" w:before="0" w:line="276" w:lineRule="auto"/>
        <w:ind w:left="0" w:firstLine="0"/>
        <w:jc w:val="both"/>
        <w:rPr>
          <w:sz w:val="21"/>
          <w:szCs w:val="21"/>
        </w:rPr>
      </w:pPr>
      <w:commentRangeStart w:id="0"/>
      <w:r w:rsidDel="00000000" w:rsidR="00000000" w:rsidRPr="00000000">
        <w:rPr>
          <w:sz w:val="21"/>
          <w:szCs w:val="21"/>
          <w:rtl w:val="0"/>
        </w:rPr>
        <w:t xml:space="preserve">O </w:t>
      </w:r>
      <w:r w:rsidDel="00000000" w:rsidR="00000000" w:rsidRPr="00000000">
        <w:rPr>
          <w:b w:val="1"/>
          <w:sz w:val="21"/>
          <w:szCs w:val="21"/>
          <w:rtl w:val="0"/>
        </w:rPr>
        <w:t xml:space="preserve">TRIBUNAL DE JUSTIÇA DO ESTADO DO AMAZONAS</w:t>
      </w:r>
      <w:r w:rsidDel="00000000" w:rsidR="00000000" w:rsidRPr="00000000">
        <w:rPr>
          <w:sz w:val="21"/>
          <w:szCs w:val="21"/>
          <w:rtl w:val="0"/>
        </w:rPr>
        <w:t xml:space="preserve">, com sede na Avenida André Araújo, s/nº, Aleixo, na cidade de </w:t>
      </w:r>
      <w:r w:rsidDel="00000000" w:rsidR="00000000" w:rsidRPr="00000000">
        <w:rPr>
          <w:sz w:val="21"/>
          <w:szCs w:val="21"/>
          <w:rtl w:val="0"/>
        </w:rPr>
        <w:t xml:space="preserve">Manaus, </w:t>
      </w:r>
      <w:r w:rsidDel="00000000" w:rsidR="00000000" w:rsidRPr="00000000">
        <w:rPr>
          <w:sz w:val="21"/>
          <w:szCs w:val="21"/>
          <w:rtl w:val="0"/>
        </w:rPr>
        <w:t xml:space="preserve">Estado do Amazonas, inscrito no CNPJ sob o nº </w:t>
      </w:r>
      <w:r w:rsidDel="00000000" w:rsidR="00000000" w:rsidRPr="00000000">
        <w:rPr>
          <w:sz w:val="21"/>
          <w:szCs w:val="21"/>
          <w:highlight w:val="white"/>
          <w:rtl w:val="0"/>
        </w:rPr>
        <w:t xml:space="preserve">04.812.509/0001-90</w:t>
      </w:r>
      <w:r w:rsidDel="00000000" w:rsidR="00000000" w:rsidRPr="00000000">
        <w:rPr>
          <w:sz w:val="21"/>
          <w:szCs w:val="21"/>
          <w:rtl w:val="0"/>
        </w:rPr>
        <w:t xml:space="preserve">, neste ato representado pela </w:t>
      </w:r>
      <w:r w:rsidDel="00000000" w:rsidR="00000000" w:rsidRPr="00000000">
        <w:rPr>
          <w:b w:val="1"/>
          <w:sz w:val="21"/>
          <w:szCs w:val="21"/>
          <w:rtl w:val="0"/>
        </w:rPr>
        <w:t xml:space="preserve">PRESIDENTE, </w:t>
      </w: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r w:rsidDel="00000000" w:rsidR="00000000" w:rsidRPr="00000000">
        <w:rPr>
          <w:sz w:val="21"/>
          <w:szCs w:val="21"/>
          <w:rtl w:val="0"/>
        </w:rPr>
        <w:t xml:space="preserve">, eleita em Sessão Plenária do Egrégio Tribunal de Justiça realizada no dia 08 de novembro de 2022, empossada em 02 de janeiro de 2022, termo de posse publicado no DJE de </w:t>
      </w:r>
      <w:r w:rsidDel="00000000" w:rsidR="00000000" w:rsidRPr="00000000">
        <w:rPr>
          <w:sz w:val="21"/>
          <w:szCs w:val="21"/>
          <w:rtl w:val="0"/>
        </w:rPr>
        <w:t xml:space="preserve">03 de janeiro de 2023</w:t>
      </w:r>
      <w:r w:rsidDel="00000000" w:rsidR="00000000" w:rsidRPr="00000000">
        <w:rPr>
          <w:sz w:val="21"/>
          <w:szCs w:val="21"/>
          <w:rtl w:val="0"/>
        </w:rPr>
        <w:t xml:space="preserve">, portador da Matrícula Funcional nº 221-TJAM</w:t>
      </w:r>
      <w:commentRangeEnd w:id="0"/>
      <w:r w:rsidDel="00000000" w:rsidR="00000000" w:rsidRPr="00000000">
        <w:commentReference w:id="0"/>
      </w:r>
      <w:r w:rsidDel="00000000" w:rsidR="00000000" w:rsidRPr="00000000">
        <w:rPr>
          <w:sz w:val="21"/>
          <w:szCs w:val="21"/>
          <w:rtl w:val="0"/>
        </w:rPr>
        <w:t xml:space="preserve">, doravante denominado </w:t>
      </w:r>
      <w:r w:rsidDel="00000000" w:rsidR="00000000" w:rsidRPr="00000000">
        <w:rPr>
          <w:b w:val="1"/>
          <w:sz w:val="21"/>
          <w:szCs w:val="21"/>
          <w:rtl w:val="0"/>
        </w:rPr>
        <w:t xml:space="preserve">PROPONENTE</w:t>
      </w:r>
      <w:r w:rsidDel="00000000" w:rsidR="00000000" w:rsidRPr="00000000">
        <w:rPr>
          <w:sz w:val="21"/>
          <w:szCs w:val="21"/>
          <w:rtl w:val="0"/>
        </w:rPr>
        <w:t xml:space="preserve"> </w:t>
      </w:r>
      <w:r w:rsidDel="00000000" w:rsidR="00000000" w:rsidRPr="00000000">
        <w:rPr>
          <w:sz w:val="21"/>
          <w:szCs w:val="21"/>
          <w:highlight w:val="yellow"/>
          <w:rtl w:val="0"/>
        </w:rPr>
        <w:t xml:space="preserve"> e o(a) </w:t>
      </w:r>
      <w:r w:rsidDel="00000000" w:rsidR="00000000" w:rsidRPr="00000000">
        <w:rPr>
          <w:sz w:val="21"/>
          <w:szCs w:val="21"/>
          <w:highlight w:val="yellow"/>
          <w:rtl w:val="0"/>
        </w:rPr>
        <w:t xml:space="preserve">..............................,</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inscrito(a) no CNPJ/MF sob o nº ............................, sediado(a) na</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w:t>
      </w:r>
      <w:r w:rsidDel="00000000" w:rsidR="00000000" w:rsidRPr="00000000">
        <w:rPr>
          <w:sz w:val="21"/>
          <w:szCs w:val="21"/>
          <w:highlight w:val="yellow"/>
          <w:rtl w:val="0"/>
        </w:rPr>
        <w:t xml:space="preserve">, doravante designado </w:t>
      </w:r>
      <w:r w:rsidDel="00000000" w:rsidR="00000000" w:rsidRPr="00000000">
        <w:rPr>
          <w:b w:val="1"/>
          <w:sz w:val="21"/>
          <w:szCs w:val="21"/>
          <w:highlight w:val="yellow"/>
          <w:rtl w:val="0"/>
        </w:rPr>
        <w:t xml:space="preserve">PARTICIPE,</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neste ato representado(a) por </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(nome e função no participe), </w:t>
      </w:r>
      <w:r w:rsidDel="00000000" w:rsidR="00000000" w:rsidRPr="00000000">
        <w:rPr>
          <w:sz w:val="21"/>
          <w:szCs w:val="21"/>
          <w:highlight w:val="yellow"/>
          <w:rtl w:val="0"/>
        </w:rPr>
        <w:t xml:space="preserve">tendo em vista o que consta no Processo nº </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e em observância às disposições da </w:t>
      </w:r>
      <w:r w:rsidDel="00000000" w:rsidR="00000000" w:rsidRPr="00000000">
        <w:rPr>
          <w:sz w:val="21"/>
          <w:szCs w:val="21"/>
          <w:highlight w:val="yellow"/>
          <w:rtl w:val="0"/>
        </w:rPr>
        <w:t xml:space="preserve">Lei nº 14.133, de 1º de abril de 2021</w:t>
      </w:r>
      <w:r w:rsidDel="00000000" w:rsidR="00000000" w:rsidRPr="00000000">
        <w:rPr>
          <w:sz w:val="21"/>
          <w:szCs w:val="21"/>
          <w:highlight w:val="yellow"/>
          <w:rtl w:val="0"/>
        </w:rPr>
        <w:t xml:space="preserve">, e demais legislação aplicável, resolvem celebrar o presente </w:t>
      </w:r>
      <w:r w:rsidDel="00000000" w:rsidR="00000000" w:rsidRPr="00000000">
        <w:rPr>
          <w:b w:val="1"/>
          <w:sz w:val="21"/>
          <w:szCs w:val="21"/>
          <w:highlight w:val="yellow"/>
          <w:rtl w:val="0"/>
        </w:rPr>
        <w:t xml:space="preserve">ACORDO DE COOPERAÇÃO TÉCNICA Nº 0XX/2023</w:t>
      </w:r>
      <w:r w:rsidDel="00000000" w:rsidR="00000000" w:rsidRPr="00000000">
        <w:rPr>
          <w:sz w:val="21"/>
          <w:szCs w:val="21"/>
          <w:highlight w:val="yellow"/>
          <w:rtl w:val="0"/>
        </w:rPr>
        <w:t xml:space="preserve">, decorrente </w:t>
      </w:r>
      <w:r w:rsidDel="00000000" w:rsidR="00000000" w:rsidRPr="00000000">
        <w:rPr>
          <w:sz w:val="21"/>
          <w:szCs w:val="21"/>
          <w:highlight w:val="yellow"/>
          <w:rtl w:val="0"/>
        </w:rPr>
        <w:t xml:space="preserve">do Processo SEI Nº _____/____________-__</w:t>
      </w:r>
      <w:r w:rsidDel="00000000" w:rsidR="00000000" w:rsidRPr="00000000">
        <w:rPr>
          <w:sz w:val="21"/>
          <w:szCs w:val="21"/>
          <w:rtl w:val="0"/>
        </w:rPr>
        <w:t xml:space="preserve">, mediante as cláusulas e condições a seguir enunciadas.</w:t>
      </w:r>
    </w:p>
    <w:p w:rsidR="00000000" w:rsidDel="00000000" w:rsidP="00000000" w:rsidRDefault="00000000" w:rsidRPr="00000000" w14:paraId="00000006">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07">
      <w:pPr>
        <w:spacing w:after="0" w:before="0" w:line="276" w:lineRule="auto"/>
        <w:ind w:left="0" w:firstLine="0"/>
        <w:jc w:val="both"/>
        <w:rPr>
          <w:b w:val="1"/>
          <w:sz w:val="21"/>
          <w:szCs w:val="21"/>
          <w:u w:val="single"/>
        </w:rPr>
      </w:pPr>
      <w:commentRangeStart w:id="1"/>
      <w:r w:rsidDel="00000000" w:rsidR="00000000" w:rsidRPr="00000000">
        <w:rPr>
          <w:b w:val="1"/>
          <w:sz w:val="21"/>
          <w:szCs w:val="21"/>
          <w:u w:val="single"/>
          <w:rtl w:val="0"/>
        </w:rPr>
        <w:t xml:space="preserve">CLÁUSULA – OBJETO (</w:t>
      </w:r>
      <w:r w:rsidDel="00000000" w:rsidR="00000000" w:rsidRPr="00000000">
        <w:rPr>
          <w:b w:val="1"/>
          <w:sz w:val="21"/>
          <w:szCs w:val="21"/>
          <w:u w:val="single"/>
          <w:rtl w:val="0"/>
        </w:rPr>
        <w:t xml:space="preserve">art. 92, I e II</w:t>
      </w:r>
      <w:r w:rsidDel="00000000" w:rsidR="00000000" w:rsidRPr="00000000">
        <w:rPr>
          <w:b w:val="1"/>
          <w:sz w:val="21"/>
          <w:szCs w:val="21"/>
          <w:u w:val="single"/>
          <w:rtl w:val="0"/>
        </w:rPr>
        <w:t xml:space="preserv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8">
      <w:pPr>
        <w:spacing w:after="0" w:before="0" w:line="276" w:lineRule="auto"/>
        <w:ind w:left="0" w:firstLine="0"/>
        <w:jc w:val="both"/>
        <w:rPr>
          <w:sz w:val="21"/>
          <w:szCs w:val="21"/>
        </w:rPr>
      </w:pPr>
      <w:r w:rsidDel="00000000" w:rsidR="00000000" w:rsidRPr="00000000">
        <w:rPr>
          <w:b w:val="1"/>
          <w:sz w:val="21"/>
          <w:szCs w:val="21"/>
          <w:rtl w:val="0"/>
        </w:rPr>
        <w:t xml:space="preserve">1.1. </w:t>
      </w:r>
      <w:r w:rsidDel="00000000" w:rsidR="00000000" w:rsidRPr="00000000">
        <w:rPr>
          <w:sz w:val="21"/>
          <w:szCs w:val="21"/>
          <w:rtl w:val="0"/>
        </w:rPr>
        <w:t xml:space="preserve">O objeto do presente acordo é a</w:t>
      </w:r>
      <w:r w:rsidDel="00000000" w:rsidR="00000000" w:rsidRPr="00000000">
        <w:rPr>
          <w:sz w:val="21"/>
          <w:szCs w:val="21"/>
          <w:rtl w:val="0"/>
        </w:rPr>
        <w:t xml:space="preserve">.........................</w:t>
      </w:r>
      <w:r w:rsidDel="00000000" w:rsidR="00000000" w:rsidRPr="00000000">
        <w:rPr>
          <w:sz w:val="21"/>
          <w:szCs w:val="21"/>
          <w:rtl w:val="0"/>
        </w:rPr>
        <w:t xml:space="preserve">, nas condições estabelecidas nas demais cláusulas e Plano de trabalho.</w:t>
      </w:r>
    </w:p>
    <w:p w:rsidR="00000000" w:rsidDel="00000000" w:rsidP="00000000" w:rsidRDefault="00000000" w:rsidRPr="00000000" w14:paraId="00000009">
      <w:pPr>
        <w:spacing w:after="0" w:before="0" w:line="276" w:lineRule="auto"/>
        <w:ind w:left="0" w:firstLine="0"/>
        <w:jc w:val="both"/>
        <w:rPr>
          <w:b w:val="1"/>
          <w:sz w:val="21"/>
          <w:szCs w:val="21"/>
        </w:rPr>
      </w:pPr>
      <w:r w:rsidDel="00000000" w:rsidR="00000000" w:rsidRPr="00000000">
        <w:rPr>
          <w:rtl w:val="0"/>
        </w:rPr>
      </w:r>
    </w:p>
    <w:p w:rsidR="00000000" w:rsidDel="00000000" w:rsidP="00000000" w:rsidRDefault="00000000" w:rsidRPr="00000000" w14:paraId="0000000A">
      <w:pPr>
        <w:spacing w:after="0" w:before="0" w:line="276" w:lineRule="auto"/>
        <w:ind w:left="0" w:firstLine="0"/>
        <w:jc w:val="both"/>
        <w:rPr>
          <w:sz w:val="21"/>
          <w:szCs w:val="21"/>
        </w:rPr>
      </w:pPr>
      <w:r w:rsidDel="00000000" w:rsidR="00000000" w:rsidRPr="00000000">
        <w:rPr>
          <w:b w:val="1"/>
          <w:sz w:val="21"/>
          <w:szCs w:val="21"/>
          <w:rtl w:val="0"/>
        </w:rPr>
        <w:t xml:space="preserve">1.2.</w:t>
      </w:r>
      <w:r w:rsidDel="00000000" w:rsidR="00000000" w:rsidRPr="00000000">
        <w:rPr>
          <w:sz w:val="21"/>
          <w:szCs w:val="21"/>
          <w:rtl w:val="0"/>
        </w:rPr>
        <w:t xml:space="preserve"> Vinculam este acordo, independentemente de transcrição:</w:t>
      </w:r>
    </w:p>
    <w:p w:rsidR="00000000" w:rsidDel="00000000" w:rsidP="00000000" w:rsidRDefault="00000000" w:rsidRPr="00000000" w14:paraId="0000000B">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0C">
      <w:pPr>
        <w:spacing w:after="0" w:before="0" w:line="276" w:lineRule="auto"/>
        <w:ind w:left="1440" w:firstLine="0"/>
        <w:jc w:val="both"/>
        <w:rPr>
          <w:sz w:val="21"/>
          <w:szCs w:val="21"/>
        </w:rPr>
      </w:pPr>
      <w:r w:rsidDel="00000000" w:rsidR="00000000" w:rsidRPr="00000000">
        <w:rPr>
          <w:b w:val="1"/>
          <w:sz w:val="21"/>
          <w:szCs w:val="21"/>
          <w:rtl w:val="0"/>
        </w:rPr>
        <w:t xml:space="preserve">1.2.1. </w:t>
      </w:r>
      <w:r w:rsidDel="00000000" w:rsidR="00000000" w:rsidRPr="00000000">
        <w:rPr>
          <w:sz w:val="21"/>
          <w:szCs w:val="21"/>
          <w:rtl w:val="0"/>
        </w:rPr>
        <w:t xml:space="preserve">O Plano de Trabalho; e,</w:t>
      </w:r>
    </w:p>
    <w:p w:rsidR="00000000" w:rsidDel="00000000" w:rsidP="00000000" w:rsidRDefault="00000000" w:rsidRPr="00000000" w14:paraId="0000000D">
      <w:pPr>
        <w:spacing w:after="0" w:before="0" w:line="276" w:lineRule="auto"/>
        <w:ind w:left="1440" w:firstLine="0"/>
        <w:jc w:val="both"/>
        <w:rPr>
          <w:sz w:val="21"/>
          <w:szCs w:val="21"/>
        </w:rPr>
      </w:pPr>
      <w:r w:rsidDel="00000000" w:rsidR="00000000" w:rsidRPr="00000000">
        <w:rPr>
          <w:b w:val="1"/>
          <w:sz w:val="21"/>
          <w:szCs w:val="21"/>
          <w:rtl w:val="0"/>
        </w:rPr>
        <w:t xml:space="preserve">1.2.2. </w:t>
      </w:r>
      <w:r w:rsidDel="00000000" w:rsidR="00000000" w:rsidRPr="00000000">
        <w:rPr>
          <w:sz w:val="21"/>
          <w:szCs w:val="21"/>
          <w:rtl w:val="0"/>
        </w:rPr>
        <w:t xml:space="preserve">Eventuais anexos dos documentos supracitados.</w:t>
      </w:r>
    </w:p>
    <w:p w:rsidR="00000000" w:rsidDel="00000000" w:rsidP="00000000" w:rsidRDefault="00000000" w:rsidRPr="00000000" w14:paraId="0000000E">
      <w:pPr>
        <w:keepNext w:val="0"/>
        <w:keepLines w:val="1"/>
        <w:spacing w:after="0" w:before="0" w:line="276"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0F">
      <w:pPr>
        <w:keepLines w:val="1"/>
        <w:jc w:val="both"/>
        <w:rPr>
          <w:b w:val="1"/>
          <w:sz w:val="21"/>
          <w:szCs w:val="21"/>
          <w:highlight w:val="red"/>
          <w:u w:val="single"/>
        </w:rPr>
      </w:pPr>
      <w:commentRangeStart w:id="2"/>
      <w:r w:rsidDel="00000000" w:rsidR="00000000" w:rsidRPr="00000000">
        <w:rPr>
          <w:b w:val="1"/>
          <w:sz w:val="21"/>
          <w:szCs w:val="21"/>
          <w:u w:val="single"/>
          <w:rtl w:val="0"/>
        </w:rPr>
        <w:t xml:space="preserve">CLÁUSULA – DA LEGISLAÇÃO APLICÁVEL</w:t>
      </w:r>
      <w:commentRangeEnd w:id="2"/>
      <w:r w:rsidDel="00000000" w:rsidR="00000000" w:rsidRPr="00000000">
        <w:commentReference w:id="2"/>
      </w:r>
      <w:r w:rsidDel="00000000" w:rsidR="00000000" w:rsidRPr="00000000">
        <w:rPr>
          <w:b w:val="1"/>
          <w:sz w:val="21"/>
          <w:szCs w:val="21"/>
          <w:u w:val="single"/>
          <w:rtl w:val="0"/>
        </w:rPr>
        <w:t xml:space="preserve"> OU </w:t>
      </w:r>
      <w:r w:rsidDel="00000000" w:rsidR="00000000" w:rsidRPr="00000000">
        <w:rPr>
          <w:b w:val="1"/>
          <w:sz w:val="21"/>
          <w:szCs w:val="21"/>
          <w:highlight w:val="red"/>
          <w:u w:val="single"/>
          <w:rtl w:val="0"/>
        </w:rPr>
        <w:t xml:space="preserve">FUNDAMENTAÇÃO LEGAL</w:t>
      </w:r>
    </w:p>
    <w:p w:rsidR="00000000" w:rsidDel="00000000" w:rsidP="00000000" w:rsidRDefault="00000000" w:rsidRPr="00000000" w14:paraId="0000001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u w:val="single"/>
        </w:rPr>
      </w:pPr>
      <w:r w:rsidDel="00000000" w:rsidR="00000000" w:rsidRPr="00000000">
        <w:rPr>
          <w:sz w:val="21"/>
          <w:szCs w:val="21"/>
          <w:rtl w:val="0"/>
        </w:rPr>
        <w:t xml:space="preserve">O objeto consubstanciado no presente instrumento fundamenta-se na Lei nº 14.133/2021, de 01/04/2021, no que couber, o Art. 241, da </w:t>
      </w:r>
      <w:commentRangeStart w:id="3"/>
      <w:r w:rsidDel="00000000" w:rsidR="00000000" w:rsidRPr="00000000">
        <w:rPr>
          <w:sz w:val="21"/>
          <w:szCs w:val="21"/>
          <w:rtl w:val="0"/>
        </w:rPr>
        <w:t xml:space="preserve">Constituição Federal de 1988</w:t>
      </w:r>
      <w:commentRangeEnd w:id="3"/>
      <w:r w:rsidDel="00000000" w:rsidR="00000000" w:rsidRPr="00000000">
        <w:commentReference w:id="3"/>
      </w:r>
      <w:r w:rsidDel="00000000" w:rsidR="00000000" w:rsidRPr="00000000">
        <w:rPr>
          <w:sz w:val="21"/>
          <w:szCs w:val="21"/>
          <w:rtl w:val="0"/>
        </w:rPr>
        <w:t xml:space="preserve">, e a </w:t>
      </w:r>
      <w:commentRangeStart w:id="4"/>
      <w:r w:rsidDel="00000000" w:rsidR="00000000" w:rsidRPr="00000000">
        <w:rPr>
          <w:sz w:val="21"/>
          <w:szCs w:val="21"/>
          <w:rtl w:val="0"/>
        </w:rPr>
        <w:t xml:space="preserve">Lei Federal nº 13.019, de 31 de julho de 2014.</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1">
      <w:pPr>
        <w:keepNext w:val="0"/>
        <w:keepLines w:val="1"/>
        <w:spacing w:after="0" w:before="0" w:line="276"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12">
      <w:pPr>
        <w:keepNext w:val="0"/>
        <w:keepLines w:val="1"/>
        <w:spacing w:after="0" w:before="0" w:line="276" w:lineRule="auto"/>
        <w:ind w:left="0" w:firstLine="0"/>
        <w:jc w:val="both"/>
        <w:rPr>
          <w:b w:val="1"/>
          <w:sz w:val="21"/>
          <w:szCs w:val="21"/>
          <w:u w:val="single"/>
        </w:rPr>
      </w:pPr>
      <w:r w:rsidDel="00000000" w:rsidR="00000000" w:rsidRPr="00000000">
        <w:rPr>
          <w:b w:val="1"/>
          <w:sz w:val="21"/>
          <w:szCs w:val="21"/>
          <w:u w:val="single"/>
          <w:rtl w:val="0"/>
        </w:rPr>
        <w:t xml:space="preserve">CLÁUSULA – VIGÊNCIA E PRORROGAÇÃO</w:t>
      </w:r>
    </w:p>
    <w:p w:rsidR="00000000" w:rsidDel="00000000" w:rsidP="00000000" w:rsidRDefault="00000000" w:rsidRPr="00000000" w14:paraId="00000013">
      <w:pPr>
        <w:keepNext w:val="0"/>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O prazo de vigência do Acordo é de</w:t>
      </w:r>
      <w:r w:rsidDel="00000000" w:rsidR="00000000" w:rsidRPr="00000000">
        <w:rPr>
          <w:b w:val="1"/>
          <w:sz w:val="21"/>
          <w:szCs w:val="21"/>
          <w:rtl w:val="0"/>
        </w:rPr>
        <w:t xml:space="preserve"> 5 (cinco) anos,</w:t>
      </w:r>
      <w:r w:rsidDel="00000000" w:rsidR="00000000" w:rsidRPr="00000000">
        <w:rPr>
          <w:sz w:val="21"/>
          <w:szCs w:val="21"/>
          <w:rtl w:val="0"/>
        </w:rPr>
        <w:t xml:space="preserve"> contados a partir das assinaturas,  </w:t>
      </w:r>
      <w:r w:rsidDel="00000000" w:rsidR="00000000" w:rsidRPr="00000000">
        <w:rPr>
          <w:b w:val="1"/>
          <w:sz w:val="21"/>
          <w:szCs w:val="21"/>
          <w:rtl w:val="0"/>
        </w:rPr>
        <w:t xml:space="preserve">prorrogável sucessivamente por até 10 anos</w:t>
      </w:r>
      <w:r w:rsidDel="00000000" w:rsidR="00000000" w:rsidRPr="00000000">
        <w:rPr>
          <w:sz w:val="21"/>
          <w:szCs w:val="21"/>
          <w:rtl w:val="0"/>
        </w:rPr>
        <w:t xml:space="preserve">, caso haja manifestação expressa do </w:t>
      </w:r>
      <w:r w:rsidDel="00000000" w:rsidR="00000000" w:rsidRPr="00000000">
        <w:rPr>
          <w:b w:val="1"/>
          <w:sz w:val="21"/>
          <w:szCs w:val="21"/>
          <w:rtl w:val="0"/>
        </w:rPr>
        <w:t xml:space="preserve">PARTÍCIPE</w:t>
      </w:r>
      <w:r w:rsidDel="00000000" w:rsidR="00000000" w:rsidRPr="00000000">
        <w:rPr>
          <w:sz w:val="21"/>
          <w:szCs w:val="21"/>
          <w:rtl w:val="0"/>
        </w:rPr>
        <w:t xml:space="preserve"> informando o interesse na prorrogação, na forma dos </w:t>
      </w:r>
      <w:r w:rsidDel="00000000" w:rsidR="00000000" w:rsidRPr="00000000">
        <w:rPr>
          <w:sz w:val="21"/>
          <w:szCs w:val="21"/>
          <w:rtl w:val="0"/>
        </w:rPr>
        <w:t xml:space="preserve">artigos 106 e 107 da Lei n° 14.133, de 2021</w:t>
      </w:r>
      <w:r w:rsidDel="00000000" w:rsidR="00000000" w:rsidRPr="00000000">
        <w:rPr>
          <w:sz w:val="21"/>
          <w:szCs w:val="21"/>
          <w:rtl w:val="0"/>
        </w:rPr>
        <w:t xml:space="preserve">.</w:t>
      </w:r>
    </w:p>
    <w:p w:rsidR="00000000" w:rsidDel="00000000" w:rsidP="00000000" w:rsidRDefault="00000000" w:rsidRPr="00000000" w14:paraId="00000014">
      <w:pPr>
        <w:keepNext w:val="0"/>
        <w:keepLines w:val="1"/>
        <w:tabs>
          <w:tab w:val="left" w:leader="none" w:pos="567"/>
        </w:tabs>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15">
      <w:pPr>
        <w:keepNext w:val="0"/>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A prorrogação do Acordo deverá ser promovida mediante celebração de termo aditivo.</w:t>
      </w:r>
    </w:p>
    <w:p w:rsidR="00000000" w:rsidDel="00000000" w:rsidP="00000000" w:rsidRDefault="00000000" w:rsidRPr="00000000" w14:paraId="00000016">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17">
      <w:pPr>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DAS OBRIGAÇÕES DOS PARTÍCIPES</w:t>
      </w:r>
    </w:p>
    <w:p w:rsidR="00000000" w:rsidDel="00000000" w:rsidP="00000000" w:rsidRDefault="00000000" w:rsidRPr="00000000" w14:paraId="0000001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rPr>
      </w:pPr>
      <w:r w:rsidDel="00000000" w:rsidR="00000000" w:rsidRPr="00000000">
        <w:rPr>
          <w:sz w:val="21"/>
          <w:szCs w:val="21"/>
          <w:rtl w:val="0"/>
        </w:rPr>
        <w:t xml:space="preserve">Compete aos partícipes, </w:t>
      </w:r>
      <w:r w:rsidDel="00000000" w:rsidR="00000000" w:rsidRPr="00000000">
        <w:rPr>
          <w:b w:val="1"/>
          <w:sz w:val="21"/>
          <w:szCs w:val="21"/>
          <w:rtl w:val="0"/>
        </w:rPr>
        <w:t xml:space="preserve">conjuntamente:</w:t>
      </w:r>
    </w:p>
    <w:p w:rsidR="00000000" w:rsidDel="00000000" w:rsidP="00000000" w:rsidRDefault="00000000" w:rsidRPr="00000000" w14:paraId="0000001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rPr>
      </w:pPr>
      <w:r w:rsidDel="00000000" w:rsidR="00000000" w:rsidRPr="00000000">
        <w:rPr>
          <w:rtl w:val="0"/>
        </w:rPr>
      </w:r>
    </w:p>
    <w:p w:rsidR="00000000" w:rsidDel="00000000" w:rsidP="00000000" w:rsidRDefault="00000000" w:rsidRPr="00000000" w14:paraId="0000001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commentRangeStart w:id="5"/>
      <w:r w:rsidDel="00000000" w:rsidR="00000000" w:rsidRPr="00000000">
        <w:rPr>
          <w:b w:val="1"/>
          <w:sz w:val="21"/>
          <w:szCs w:val="21"/>
          <w:rtl w:val="0"/>
        </w:rPr>
        <w:t xml:space="preserve">a) </w:t>
      </w:r>
      <w:r w:rsidDel="00000000" w:rsidR="00000000" w:rsidRPr="00000000">
        <w:rPr>
          <w:sz w:val="21"/>
          <w:szCs w:val="21"/>
          <w:rtl w:val="0"/>
        </w:rPr>
        <w:t xml:space="preserve">Acompanhar e fiscalizar a execução do presente acordo;</w:t>
      </w:r>
    </w:p>
    <w:p w:rsidR="00000000" w:rsidDel="00000000" w:rsidP="00000000" w:rsidRDefault="00000000" w:rsidRPr="00000000" w14:paraId="0000001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b)</w:t>
      </w:r>
      <w:r w:rsidDel="00000000" w:rsidR="00000000" w:rsidRPr="00000000">
        <w:rPr>
          <w:sz w:val="21"/>
          <w:szCs w:val="21"/>
          <w:rtl w:val="0"/>
        </w:rPr>
        <w:t xml:space="preserve"> Informar aos gestores indicados sobre a existência de fatos que comprometam ou possam comprometer as atividades ou metas da parceria e de indícios de irregularidades na gestão dos recursos, bem como as providências adotadas ou que serão adotadas para sanar os problemas detectados;</w:t>
      </w:r>
    </w:p>
    <w:p w:rsidR="00000000" w:rsidDel="00000000" w:rsidP="00000000" w:rsidRDefault="00000000" w:rsidRPr="00000000" w14:paraId="0000001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c)</w:t>
      </w:r>
      <w:r w:rsidDel="00000000" w:rsidR="00000000" w:rsidRPr="00000000">
        <w:rPr>
          <w:sz w:val="21"/>
          <w:szCs w:val="21"/>
          <w:rtl w:val="0"/>
        </w:rPr>
        <w:t xml:space="preserve"> Emitir parecer técnico conclusivo de análise da prestação de contas final, levando em consideração o conteúdo do relatório técnico de monitoramento e avaliação;</w:t>
      </w:r>
    </w:p>
    <w:p w:rsidR="00000000" w:rsidDel="00000000" w:rsidP="00000000" w:rsidRDefault="00000000" w:rsidRPr="00000000" w14:paraId="0000001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Disponibilizar materiais e equipamentos tecnológicos necessários às atividades de monitoramento e avaliação;</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E">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1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sz w:val="21"/>
          <w:szCs w:val="21"/>
          <w:rtl w:val="0"/>
        </w:rPr>
        <w:t xml:space="preserve">Compete especificamente ao </w:t>
      </w:r>
      <w:r w:rsidDel="00000000" w:rsidR="00000000" w:rsidRPr="00000000">
        <w:rPr>
          <w:b w:val="1"/>
          <w:sz w:val="21"/>
          <w:szCs w:val="21"/>
          <w:rtl w:val="0"/>
        </w:rPr>
        <w:t xml:space="preserve">TJAM:</w:t>
      </w:r>
      <w:r w:rsidDel="00000000" w:rsidR="00000000" w:rsidRPr="00000000">
        <w:rPr>
          <w:rtl w:val="0"/>
        </w:rPr>
      </w:r>
    </w:p>
    <w:p w:rsidR="00000000" w:rsidDel="00000000" w:rsidP="00000000" w:rsidRDefault="00000000" w:rsidRPr="00000000" w14:paraId="0000002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commentRangeStart w:id="6"/>
      <w:r w:rsidDel="00000000" w:rsidR="00000000" w:rsidRPr="00000000">
        <w:rPr>
          <w:b w:val="1"/>
          <w:sz w:val="21"/>
          <w:szCs w:val="21"/>
          <w:rtl w:val="0"/>
        </w:rPr>
        <w:t xml:space="preserve">a)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1">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2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sz w:val="21"/>
          <w:szCs w:val="21"/>
          <w:rtl w:val="0"/>
        </w:rPr>
        <w:t xml:space="preserve">Compete especificamente ao </w:t>
      </w:r>
      <w:r w:rsidDel="00000000" w:rsidR="00000000" w:rsidRPr="00000000">
        <w:rPr>
          <w:b w:val="1"/>
          <w:sz w:val="21"/>
          <w:szCs w:val="21"/>
          <w:rtl w:val="0"/>
        </w:rPr>
        <w:t xml:space="preserve">(NOME DO PARTÍCIPE):</w:t>
      </w:r>
      <w:r w:rsidDel="00000000" w:rsidR="00000000" w:rsidRPr="00000000">
        <w:rPr>
          <w:rtl w:val="0"/>
        </w:rPr>
      </w:r>
    </w:p>
    <w:p w:rsidR="00000000" w:rsidDel="00000000" w:rsidP="00000000" w:rsidRDefault="00000000" w:rsidRPr="00000000" w14:paraId="0000002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commentRangeStart w:id="7"/>
      <w:r w:rsidDel="00000000" w:rsidR="00000000" w:rsidRPr="00000000">
        <w:rPr>
          <w:b w:val="1"/>
          <w:sz w:val="21"/>
          <w:szCs w:val="21"/>
          <w:rtl w:val="0"/>
        </w:rPr>
        <w:t xml:space="preserve">a)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4">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25">
      <w:pPr>
        <w:keepNext w:val="0"/>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DA GESTÃO E FISCALIZAÇÃO</w:t>
      </w:r>
    </w:p>
    <w:p w:rsidR="00000000" w:rsidDel="00000000" w:rsidP="00000000" w:rsidRDefault="00000000" w:rsidRPr="00000000" w14:paraId="00000026">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TJAM</w:t>
      </w:r>
      <w:r w:rsidDel="00000000" w:rsidR="00000000" w:rsidRPr="00000000">
        <w:rPr>
          <w:sz w:val="21"/>
          <w:szCs w:val="21"/>
          <w:rtl w:val="0"/>
        </w:rPr>
        <w:t xml:space="preserve"> define o (a) (</w:t>
      </w:r>
      <w:r w:rsidDel="00000000" w:rsidR="00000000" w:rsidRPr="00000000">
        <w:rPr>
          <w:b w:val="1"/>
          <w:sz w:val="21"/>
          <w:szCs w:val="21"/>
          <w:rtl w:val="0"/>
        </w:rPr>
        <w:t xml:space="preserve">SETOR DEMANDANTE</w:t>
      </w:r>
      <w:r w:rsidDel="00000000" w:rsidR="00000000" w:rsidRPr="00000000">
        <w:rPr>
          <w:sz w:val="21"/>
          <w:szCs w:val="21"/>
          <w:rtl w:val="0"/>
        </w:rPr>
        <w:t xml:space="preserve">) como gestor e fiscalizador da execução deste Acordo de Cooperação Técnica e o (</w:t>
      </w:r>
      <w:r w:rsidDel="00000000" w:rsidR="00000000" w:rsidRPr="00000000">
        <w:rPr>
          <w:b w:val="1"/>
          <w:sz w:val="21"/>
          <w:szCs w:val="21"/>
          <w:rtl w:val="0"/>
        </w:rPr>
        <w:t xml:space="preserve">NOME DO PARTÍCIPE)</w:t>
      </w:r>
      <w:r w:rsidDel="00000000" w:rsidR="00000000" w:rsidRPr="00000000">
        <w:rPr>
          <w:sz w:val="21"/>
          <w:szCs w:val="21"/>
          <w:rtl w:val="0"/>
        </w:rPr>
        <w:t xml:space="preserve"> define o (</w:t>
      </w:r>
      <w:r w:rsidDel="00000000" w:rsidR="00000000" w:rsidRPr="00000000">
        <w:rPr>
          <w:b w:val="1"/>
          <w:sz w:val="21"/>
          <w:szCs w:val="21"/>
          <w:rtl w:val="0"/>
        </w:rPr>
        <w:t xml:space="preserve">SETOR DESIGNADO PELO PARTÍCIPE</w:t>
      </w:r>
      <w:r w:rsidDel="00000000" w:rsidR="00000000" w:rsidRPr="00000000">
        <w:rPr>
          <w:sz w:val="21"/>
          <w:szCs w:val="21"/>
          <w:rtl w:val="0"/>
        </w:rPr>
        <w:t xml:space="preserve">) como gestor e fiscalizador da execução deste Acordo de Cooperação, que ficarão responsáveis pelo controle, em todas as suas fases e aos quais deverão ser encaminhados todos os documentos pertinentes ao presente termo, para ciência ou outras observações que julgarem necessárias visando o fiel cumprimento das cláusulas e condições acordadas.</w:t>
      </w:r>
    </w:p>
    <w:p w:rsidR="00000000" w:rsidDel="00000000" w:rsidP="00000000" w:rsidRDefault="00000000" w:rsidRPr="00000000" w14:paraId="00000027">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28">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b w:val="1"/>
          <w:sz w:val="21"/>
          <w:szCs w:val="21"/>
          <w:rtl w:val="0"/>
        </w:rPr>
        <w:t xml:space="preserve">Parágrafo único.</w:t>
      </w:r>
      <w:r w:rsidDel="00000000" w:rsidR="00000000" w:rsidRPr="00000000">
        <w:rPr>
          <w:sz w:val="21"/>
          <w:szCs w:val="21"/>
          <w:rtl w:val="0"/>
        </w:rPr>
        <w:t xml:space="preserve"> Os </w:t>
      </w:r>
      <w:r w:rsidDel="00000000" w:rsidR="00000000" w:rsidRPr="00000000">
        <w:rPr>
          <w:b w:val="1"/>
          <w:sz w:val="21"/>
          <w:szCs w:val="21"/>
          <w:rtl w:val="0"/>
        </w:rPr>
        <w:t xml:space="preserve">PARTÍCIPES</w:t>
      </w:r>
      <w:r w:rsidDel="00000000" w:rsidR="00000000" w:rsidRPr="00000000">
        <w:rPr>
          <w:sz w:val="21"/>
          <w:szCs w:val="21"/>
          <w:rtl w:val="0"/>
        </w:rPr>
        <w:t xml:space="preserve">, por meio de seus gestores de execução, fiscalizarão o fiel cumprimento do Acordo de Cooperação e prestarão todas as informações necessárias para dirimir dúvidas administrativas e técnicas que venham eventualmente a ocorrer.</w:t>
      </w:r>
    </w:p>
    <w:p w:rsidR="00000000" w:rsidDel="00000000" w:rsidP="00000000" w:rsidRDefault="00000000" w:rsidRPr="00000000" w14:paraId="00000029">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2A">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DOS RECURSOS ORÇAMENTÁRIOS E PATRIMONIAIS</w:t>
      </w:r>
    </w:p>
    <w:p w:rsidR="00000000" w:rsidDel="00000000" w:rsidP="00000000" w:rsidRDefault="00000000" w:rsidRPr="00000000" w14:paraId="0000002B">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No presente Acordo de Cooperação Técnica </w:t>
      </w:r>
      <w:r w:rsidDel="00000000" w:rsidR="00000000" w:rsidRPr="00000000">
        <w:rPr>
          <w:b w:val="1"/>
          <w:sz w:val="21"/>
          <w:szCs w:val="21"/>
          <w:rtl w:val="0"/>
        </w:rPr>
        <w:t xml:space="preserve">não resulta acréscimo ou criação de despesa</w:t>
      </w:r>
      <w:r w:rsidDel="00000000" w:rsidR="00000000" w:rsidRPr="00000000">
        <w:rPr>
          <w:sz w:val="21"/>
          <w:szCs w:val="21"/>
          <w:rtl w:val="0"/>
        </w:rPr>
        <w:t xml:space="preserve">, </w:t>
      </w:r>
      <w:r w:rsidDel="00000000" w:rsidR="00000000" w:rsidRPr="00000000">
        <w:rPr>
          <w:b w:val="1"/>
          <w:sz w:val="21"/>
          <w:szCs w:val="21"/>
          <w:rtl w:val="0"/>
        </w:rPr>
        <w:t xml:space="preserve">nem ônus</w:t>
      </w:r>
      <w:r w:rsidDel="00000000" w:rsidR="00000000" w:rsidRPr="00000000">
        <w:rPr>
          <w:sz w:val="21"/>
          <w:szCs w:val="21"/>
          <w:rtl w:val="0"/>
        </w:rPr>
        <w:t xml:space="preserve"> de remuneração ou cobranças eventuais aos</w:t>
      </w:r>
      <w:r w:rsidDel="00000000" w:rsidR="00000000" w:rsidRPr="00000000">
        <w:rPr>
          <w:b w:val="1"/>
          <w:sz w:val="21"/>
          <w:szCs w:val="21"/>
          <w:rtl w:val="0"/>
        </w:rPr>
        <w:t xml:space="preserve"> PARTÍCIPES</w:t>
      </w:r>
      <w:r w:rsidDel="00000000" w:rsidR="00000000" w:rsidRPr="00000000">
        <w:rPr>
          <w:sz w:val="21"/>
          <w:szCs w:val="21"/>
          <w:rtl w:val="0"/>
        </w:rPr>
        <w:t xml:space="preserve">.</w:t>
      </w:r>
    </w:p>
    <w:p w:rsidR="00000000" w:rsidDel="00000000" w:rsidP="00000000" w:rsidRDefault="00000000" w:rsidRPr="00000000" w14:paraId="0000002C">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2D">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DOS RECURSOS HUMANOS</w:t>
      </w:r>
    </w:p>
    <w:p w:rsidR="00000000" w:rsidDel="00000000" w:rsidP="00000000" w:rsidRDefault="00000000" w:rsidRPr="00000000" w14:paraId="0000002E">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Não se estabelecerá vínculo de qualquer espécie, de natureza jurídica, trabalhista ou funcional, entre os partícipes e o pessoal que for utilizado para a realização dos trabalhos, apoio técnico e desenvolvimento das atividades por conta do presente Acordo de Cooperação Técnica, em especial com relação ao </w:t>
      </w:r>
      <w:r w:rsidDel="00000000" w:rsidR="00000000" w:rsidRPr="00000000">
        <w:rPr>
          <w:b w:val="1"/>
          <w:sz w:val="21"/>
          <w:szCs w:val="21"/>
          <w:rtl w:val="0"/>
        </w:rPr>
        <w:t xml:space="preserve">TJAM </w:t>
      </w:r>
      <w:r w:rsidDel="00000000" w:rsidR="00000000" w:rsidRPr="00000000">
        <w:rPr>
          <w:sz w:val="21"/>
          <w:szCs w:val="21"/>
          <w:rtl w:val="0"/>
        </w:rPr>
        <w:t xml:space="preserve">e o (</w:t>
      </w:r>
      <w:r w:rsidDel="00000000" w:rsidR="00000000" w:rsidRPr="00000000">
        <w:rPr>
          <w:b w:val="1"/>
          <w:sz w:val="21"/>
          <w:szCs w:val="21"/>
          <w:rtl w:val="0"/>
        </w:rPr>
        <w:t xml:space="preserve">NOME DO PARTÍCIPE)</w:t>
      </w:r>
      <w:r w:rsidDel="00000000" w:rsidR="00000000" w:rsidRPr="00000000">
        <w:rPr>
          <w:sz w:val="21"/>
          <w:szCs w:val="21"/>
          <w:rtl w:val="0"/>
        </w:rPr>
        <w:t xml:space="preserve">. </w:t>
      </w:r>
    </w:p>
    <w:p w:rsidR="00000000" w:rsidDel="00000000" w:rsidP="00000000" w:rsidRDefault="00000000" w:rsidRPr="00000000" w14:paraId="0000002F">
      <w:pPr>
        <w:keepNext w:val="1"/>
        <w:keepLines w:val="1"/>
        <w:tabs>
          <w:tab w:val="left" w:leader="none" w:pos="567"/>
        </w:tabs>
        <w:ind w:right="4.133858267717301"/>
        <w:jc w:val="both"/>
        <w:rPr>
          <w:b w:val="1"/>
          <w:sz w:val="21"/>
          <w:szCs w:val="21"/>
          <w:u w:val="single"/>
        </w:rPr>
      </w:pPr>
      <w:r w:rsidDel="00000000" w:rsidR="00000000" w:rsidRPr="00000000">
        <w:rPr>
          <w:rtl w:val="0"/>
        </w:rPr>
      </w:r>
    </w:p>
    <w:p w:rsidR="00000000" w:rsidDel="00000000" w:rsidP="00000000" w:rsidRDefault="00000000" w:rsidRPr="00000000" w14:paraId="00000030">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DA DENÚNCIA E DA RESCISÃO</w:t>
      </w:r>
    </w:p>
    <w:p w:rsidR="00000000" w:rsidDel="00000000" w:rsidP="00000000" w:rsidRDefault="00000000" w:rsidRPr="00000000" w14:paraId="00000031">
      <w:pPr>
        <w:keepNext w:val="1"/>
        <w:keepLines w:val="1"/>
        <w:tabs>
          <w:tab w:val="left" w:leader="none" w:pos="567"/>
        </w:tabs>
        <w:ind w:right="4.133858267717301"/>
        <w:jc w:val="both"/>
        <w:rPr>
          <w:b w:val="1"/>
          <w:sz w:val="21"/>
          <w:szCs w:val="21"/>
          <w:u w:val="single"/>
        </w:rPr>
      </w:pPr>
      <w:r w:rsidDel="00000000" w:rsidR="00000000" w:rsidRPr="00000000">
        <w:rPr>
          <w:sz w:val="21"/>
          <w:szCs w:val="21"/>
          <w:rtl w:val="0"/>
        </w:rPr>
        <w:t xml:space="preserve">Este instrumento poderá ser denunciado a qualquer tempo sem ônus para os </w:t>
      </w:r>
      <w:r w:rsidDel="00000000" w:rsidR="00000000" w:rsidRPr="00000000">
        <w:rPr>
          <w:b w:val="1"/>
          <w:sz w:val="21"/>
          <w:szCs w:val="21"/>
          <w:rtl w:val="0"/>
        </w:rPr>
        <w:t xml:space="preserve">PARTÍCIPES</w:t>
      </w:r>
      <w:r w:rsidDel="00000000" w:rsidR="00000000" w:rsidRPr="00000000">
        <w:rPr>
          <w:sz w:val="21"/>
          <w:szCs w:val="21"/>
          <w:rtl w:val="0"/>
        </w:rPr>
        <w:t xml:space="preserve"> mediante aviso escrito, </w:t>
      </w:r>
      <w:r w:rsidDel="00000000" w:rsidR="00000000" w:rsidRPr="00000000">
        <w:rPr>
          <w:b w:val="1"/>
          <w:sz w:val="21"/>
          <w:szCs w:val="21"/>
          <w:rtl w:val="0"/>
        </w:rPr>
        <w:t xml:space="preserve">com antecedência mínima de 30 (trinta) dias</w:t>
      </w:r>
      <w:r w:rsidDel="00000000" w:rsidR="00000000" w:rsidRPr="00000000">
        <w:rPr>
          <w:sz w:val="21"/>
          <w:szCs w:val="21"/>
          <w:rtl w:val="0"/>
        </w:rPr>
        <w:t xml:space="preserve">, ou de imediato, resolvido de pleno direito, independentemente de notificação, por descumprimento de qualquer de suas cláusulas ou condições, bem como resilido por mútuo acordo ou pela superveniência de norma legal ou administrativa que o torne inexequível.</w:t>
      </w:r>
      <w:r w:rsidDel="00000000" w:rsidR="00000000" w:rsidRPr="00000000">
        <w:rPr>
          <w:rtl w:val="0"/>
        </w:rPr>
      </w:r>
    </w:p>
    <w:p w:rsidR="00000000" w:rsidDel="00000000" w:rsidP="00000000" w:rsidRDefault="00000000" w:rsidRPr="00000000" w14:paraId="00000032">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33">
      <w:pPr>
        <w:keepNext w:val="1"/>
        <w:keepLines w:val="1"/>
        <w:tabs>
          <w:tab w:val="left" w:leader="none" w:pos="567"/>
        </w:tabs>
        <w:spacing w:after="0" w:before="0" w:line="276" w:lineRule="auto"/>
        <w:ind w:left="0" w:right="4.133858267717301" w:firstLine="0"/>
        <w:jc w:val="both"/>
        <w:rPr>
          <w:b w:val="1"/>
          <w:sz w:val="21"/>
          <w:szCs w:val="21"/>
          <w:u w:val="single"/>
        </w:rPr>
      </w:pPr>
      <w:commentRangeStart w:id="8"/>
      <w:r w:rsidDel="00000000" w:rsidR="00000000" w:rsidRPr="00000000">
        <w:rPr>
          <w:b w:val="1"/>
          <w:sz w:val="21"/>
          <w:szCs w:val="21"/>
          <w:u w:val="single"/>
          <w:rtl w:val="0"/>
        </w:rPr>
        <w:t xml:space="preserve">CLÁUSULA – DOS CASOS OMISSOS (</w:t>
      </w:r>
      <w:hyperlink r:id="rId7">
        <w:r w:rsidDel="00000000" w:rsidR="00000000" w:rsidRPr="00000000">
          <w:rPr>
            <w:b w:val="1"/>
            <w:sz w:val="21"/>
            <w:szCs w:val="21"/>
            <w:u w:val="single"/>
            <w:rtl w:val="0"/>
          </w:rPr>
          <w:t xml:space="preserve">art. 92, III</w:t>
        </w:r>
      </w:hyperlink>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34">
      <w:pPr>
        <w:spacing w:after="0" w:before="0" w:line="276" w:lineRule="auto"/>
        <w:ind w:left="0" w:right="4.133858267717301" w:firstLine="0"/>
        <w:jc w:val="both"/>
        <w:rPr>
          <w:sz w:val="21"/>
          <w:szCs w:val="21"/>
        </w:rPr>
      </w:pPr>
      <w:r w:rsidDel="00000000" w:rsidR="00000000" w:rsidRPr="00000000">
        <w:rPr>
          <w:sz w:val="21"/>
          <w:szCs w:val="21"/>
          <w:rtl w:val="0"/>
        </w:rPr>
        <w:t xml:space="preserve">Os casos omissos serão decididos em conjunto entre os </w:t>
      </w:r>
      <w:r w:rsidDel="00000000" w:rsidR="00000000" w:rsidRPr="00000000">
        <w:rPr>
          <w:b w:val="1"/>
          <w:sz w:val="21"/>
          <w:szCs w:val="21"/>
          <w:rtl w:val="0"/>
        </w:rPr>
        <w:t xml:space="preserve">PARTÍCIPES</w:t>
      </w:r>
      <w:r w:rsidDel="00000000" w:rsidR="00000000" w:rsidRPr="00000000">
        <w:rPr>
          <w:sz w:val="21"/>
          <w:szCs w:val="21"/>
          <w:rtl w:val="0"/>
        </w:rPr>
        <w:t xml:space="preserve">, segundo as disposições contidas na Lei </w:t>
      </w:r>
      <w:r w:rsidDel="00000000" w:rsidR="00000000" w:rsidRPr="00000000">
        <w:rPr>
          <w:sz w:val="21"/>
          <w:szCs w:val="21"/>
          <w:rtl w:val="0"/>
        </w:rPr>
        <w:t xml:space="preserve">nº 14.133, de 2021</w:t>
      </w:r>
      <w:r w:rsidDel="00000000" w:rsidR="00000000" w:rsidRPr="00000000">
        <w:rPr>
          <w:sz w:val="21"/>
          <w:szCs w:val="21"/>
          <w:rtl w:val="0"/>
        </w:rPr>
        <w:t xml:space="preserve">, e demais normas aplicáveis.</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35">
      <w:pPr>
        <w:keepNext w:val="1"/>
        <w:keepLines w:val="1"/>
        <w:tabs>
          <w:tab w:val="left" w:leader="none" w:pos="567"/>
        </w:tabs>
        <w:spacing w:after="0" w:before="0" w:line="276" w:lineRule="auto"/>
        <w:ind w:left="0" w:right="4.133858267717301" w:firstLine="0"/>
        <w:jc w:val="both"/>
        <w:rPr>
          <w:b w:val="1"/>
          <w:sz w:val="21"/>
          <w:szCs w:val="21"/>
        </w:rPr>
      </w:pPr>
      <w:r w:rsidDel="00000000" w:rsidR="00000000" w:rsidRPr="00000000">
        <w:rPr>
          <w:rtl w:val="0"/>
        </w:rPr>
      </w:r>
    </w:p>
    <w:p w:rsidR="00000000" w:rsidDel="00000000" w:rsidP="00000000" w:rsidRDefault="00000000" w:rsidRPr="00000000" w14:paraId="00000036">
      <w:pPr>
        <w:keepNext w:val="1"/>
        <w:keepLines w:val="1"/>
        <w:tabs>
          <w:tab w:val="left" w:leader="none" w:pos="567"/>
        </w:tabs>
        <w:spacing w:after="0" w:before="0" w:line="276" w:lineRule="auto"/>
        <w:ind w:left="0" w:right="4.133858267717301" w:firstLine="0"/>
        <w:jc w:val="both"/>
        <w:rPr>
          <w:b w:val="1"/>
          <w:sz w:val="21"/>
          <w:szCs w:val="21"/>
          <w:u w:val="single"/>
        </w:rPr>
      </w:pPr>
      <w:commentRangeStart w:id="9"/>
      <w:r w:rsidDel="00000000" w:rsidR="00000000" w:rsidRPr="00000000">
        <w:rPr>
          <w:b w:val="1"/>
          <w:sz w:val="21"/>
          <w:szCs w:val="21"/>
          <w:u w:val="single"/>
          <w:rtl w:val="0"/>
        </w:rPr>
        <w:t xml:space="preserve">CLÁUSULA – ALTERAÇÕES</w:t>
      </w:r>
      <w:r w:rsidDel="00000000" w:rsidR="00000000" w:rsidRPr="00000000">
        <w:rPr>
          <w:rtl w:val="0"/>
        </w:rPr>
      </w:r>
    </w:p>
    <w:p w:rsidR="00000000" w:rsidDel="00000000" w:rsidP="00000000" w:rsidRDefault="00000000" w:rsidRPr="00000000" w14:paraId="00000037">
      <w:pPr>
        <w:spacing w:after="0" w:before="0" w:line="276" w:lineRule="auto"/>
        <w:ind w:left="0" w:right="4.133858267717301" w:firstLine="0"/>
        <w:jc w:val="both"/>
        <w:rPr>
          <w:sz w:val="21"/>
          <w:szCs w:val="21"/>
        </w:rPr>
      </w:pPr>
      <w:r w:rsidDel="00000000" w:rsidR="00000000" w:rsidRPr="00000000">
        <w:rPr>
          <w:sz w:val="21"/>
          <w:szCs w:val="21"/>
          <w:rtl w:val="0"/>
        </w:rPr>
        <w:t xml:space="preserve">Eventuais alterações reger-se-ão pela disciplina dos </w:t>
      </w:r>
      <w:r w:rsidDel="00000000" w:rsidR="00000000" w:rsidRPr="00000000">
        <w:rPr>
          <w:sz w:val="21"/>
          <w:szCs w:val="21"/>
          <w:rtl w:val="0"/>
        </w:rPr>
        <w:t xml:space="preserve">arts. 124 e seguintes da Lei nº 14.133, de 2021, com as devidas justificativas, nos seguintes casos: unilateralmente pela Administração ou por acordo entre as partes.</w:t>
      </w:r>
      <w:r w:rsidDel="00000000" w:rsidR="00000000" w:rsidRPr="00000000">
        <w:rPr>
          <w:rtl w:val="0"/>
        </w:rPr>
      </w:r>
    </w:p>
    <w:p w:rsidR="00000000" w:rsidDel="00000000" w:rsidP="00000000" w:rsidRDefault="00000000" w:rsidRPr="00000000" w14:paraId="00000038">
      <w:pPr>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39">
      <w:pPr>
        <w:spacing w:after="0" w:before="0" w:line="276" w:lineRule="auto"/>
        <w:ind w:left="0" w:right="4.133858267717301" w:firstLine="0"/>
        <w:jc w:val="both"/>
        <w:rPr>
          <w:b w:val="1"/>
          <w:sz w:val="21"/>
          <w:szCs w:val="21"/>
          <w:u w:val="single"/>
        </w:rPr>
      </w:pPr>
      <w:r w:rsidDel="00000000" w:rsidR="00000000" w:rsidRPr="00000000">
        <w:rPr>
          <w:sz w:val="21"/>
          <w:szCs w:val="21"/>
          <w:rtl w:val="0"/>
        </w:rPr>
        <w:t xml:space="preserve">Registros que não caracterizam alteração do contrato podem ser realizados por simples apostila, dispensada a celebração de termo aditivo, na forma do </w:t>
      </w:r>
      <w:r w:rsidDel="00000000" w:rsidR="00000000" w:rsidRPr="00000000">
        <w:rPr>
          <w:sz w:val="21"/>
          <w:szCs w:val="21"/>
          <w:rtl w:val="0"/>
        </w:rPr>
        <w:t xml:space="preserve">art. 136 da Lei nº 14.133, de 2021</w:t>
      </w:r>
      <w:r w:rsidDel="00000000" w:rsidR="00000000" w:rsidRPr="00000000">
        <w:rPr>
          <w:sz w:val="21"/>
          <w:szCs w:val="21"/>
          <w:rtl w:val="0"/>
        </w:rPr>
        <w:t xml:space="preserv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3A">
      <w:pPr>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3B">
      <w:pPr>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DOS OUTROS AJUSTES</w:t>
      </w:r>
    </w:p>
    <w:p w:rsidR="00000000" w:rsidDel="00000000" w:rsidP="00000000" w:rsidRDefault="00000000" w:rsidRPr="00000000" w14:paraId="0000003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120" w:line="312" w:lineRule="auto"/>
        <w:ind w:right="16.062992125985716"/>
        <w:jc w:val="both"/>
        <w:rPr>
          <w:b w:val="1"/>
          <w:sz w:val="21"/>
          <w:szCs w:val="21"/>
          <w:u w:val="single"/>
        </w:rPr>
      </w:pPr>
      <w:r w:rsidDel="00000000" w:rsidR="00000000" w:rsidRPr="00000000">
        <w:rPr>
          <w:sz w:val="21"/>
          <w:szCs w:val="21"/>
          <w:rtl w:val="0"/>
        </w:rPr>
        <w:t xml:space="preserve">Fica rescindido, por mútuo consentimento, os demais ajustes que versem sobre o objeto aqui pactuado, a contar da data de assinatura deste instrumento.</w:t>
      </w:r>
      <w:r w:rsidDel="00000000" w:rsidR="00000000" w:rsidRPr="00000000">
        <w:rPr>
          <w:rtl w:val="0"/>
        </w:rPr>
      </w:r>
    </w:p>
    <w:p w:rsidR="00000000" w:rsidDel="00000000" w:rsidP="00000000" w:rsidRDefault="00000000" w:rsidRPr="00000000" w14:paraId="0000003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120" w:line="312" w:lineRule="auto"/>
        <w:ind w:right="16.062992125985716"/>
        <w:jc w:val="both"/>
        <w:rPr>
          <w:b w:val="1"/>
          <w:sz w:val="21"/>
          <w:szCs w:val="21"/>
          <w:u w:val="single"/>
        </w:rPr>
      </w:pPr>
      <w:r w:rsidDel="00000000" w:rsidR="00000000" w:rsidRPr="00000000">
        <w:rPr>
          <w:rtl w:val="0"/>
        </w:rPr>
      </w:r>
    </w:p>
    <w:p w:rsidR="00000000" w:rsidDel="00000000" w:rsidP="00000000" w:rsidRDefault="00000000" w:rsidRPr="00000000" w14:paraId="0000003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120" w:line="312" w:lineRule="auto"/>
        <w:ind w:right="16.062992125985716"/>
        <w:jc w:val="both"/>
        <w:rPr>
          <w:b w:val="1"/>
          <w:sz w:val="21"/>
          <w:szCs w:val="21"/>
          <w:u w:val="single"/>
        </w:rPr>
      </w:pPr>
      <w:r w:rsidDel="00000000" w:rsidR="00000000" w:rsidRPr="00000000">
        <w:rPr>
          <w:b w:val="1"/>
          <w:sz w:val="21"/>
          <w:szCs w:val="21"/>
          <w:u w:val="single"/>
          <w:rtl w:val="0"/>
        </w:rPr>
        <w:t xml:space="preserve">CLÁUSULA – DA OBSERVÂNCIA À LEI GERAL DE PROTEÇÃO DE DADOS PESSOAIS</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É vedado às partes a utilização de todo e qualquer dado pessoal repassado em decorrência da execução do acordo para finalidade distinta daquela do objeto da cooperação técnica, sob pena de responsabilização administrativa, civil e criminal.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As partes se comprometem a manter sigilo e confidencialidade de todas as informações – em especial os dados pessoais e os dados pessoais sensíveis – repassados em decorrência da execução contratual, em consonância com o disposto na Lei n. 13.709/2018 (Lei Geral de Proteção de Dados Pessoais - LGPD), sendo vedado o repasse das informações a outras empresas ou pessoas, salvo aquelas decorrentes de obrigações legais ou para viabilizar o cumprimento do instrumento contratual.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As partes responderão administrativa e judicialmente caso causarem danos patrimoniais, morais, individuais ou coletivos, aos titulares de dados pessoais repassados em decorrência da execução contratual, por inobservância à Lei Geral de Proteção de Dados. </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PARTÍCIPE</w:t>
      </w:r>
      <w:r w:rsidDel="00000000" w:rsidR="00000000" w:rsidRPr="00000000">
        <w:rPr>
          <w:sz w:val="21"/>
          <w:szCs w:val="21"/>
          <w:rtl w:val="0"/>
        </w:rPr>
        <w:t xml:space="preserve"> declara que tem ciência da existência da Lei Geral de Proteção de Dados e se compromete a adequar todos os procedimentos internos ao disposto na legislação com o intuito de proteger os dados pessoais repassados pelo </w:t>
      </w:r>
      <w:r w:rsidDel="00000000" w:rsidR="00000000" w:rsidRPr="00000000">
        <w:rPr>
          <w:b w:val="1"/>
          <w:sz w:val="21"/>
          <w:szCs w:val="21"/>
          <w:rtl w:val="0"/>
        </w:rPr>
        <w:t xml:space="preserve">PROPONENTE</w:t>
      </w:r>
      <w:r w:rsidDel="00000000" w:rsidR="00000000" w:rsidRPr="00000000">
        <w:rPr>
          <w:sz w:val="21"/>
          <w:szCs w:val="21"/>
          <w:rtl w:val="0"/>
        </w:rPr>
        <w:t xml:space="preserve">.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PARTÍCIPE</w:t>
      </w:r>
      <w:r w:rsidDel="00000000" w:rsidR="00000000" w:rsidRPr="00000000">
        <w:rPr>
          <w:sz w:val="21"/>
          <w:szCs w:val="21"/>
          <w:rtl w:val="0"/>
        </w:rPr>
        <w:t xml:space="preserve"> fica obrigada a comunicar ao </w:t>
      </w:r>
      <w:r w:rsidDel="00000000" w:rsidR="00000000" w:rsidRPr="00000000">
        <w:rPr>
          <w:b w:val="1"/>
          <w:sz w:val="21"/>
          <w:szCs w:val="21"/>
          <w:rtl w:val="0"/>
        </w:rPr>
        <w:t xml:space="preserve">PROPONENTE </w:t>
      </w:r>
      <w:r w:rsidDel="00000000" w:rsidR="00000000" w:rsidRPr="00000000">
        <w:rPr>
          <w:sz w:val="21"/>
          <w:szCs w:val="21"/>
          <w:rtl w:val="0"/>
        </w:rPr>
        <w:t xml:space="preserve">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r w:rsidDel="00000000" w:rsidR="00000000" w:rsidRPr="00000000">
        <w:rPr>
          <w:rtl w:val="0"/>
        </w:rPr>
      </w:r>
    </w:p>
    <w:p w:rsidR="00000000" w:rsidDel="00000000" w:rsidP="00000000" w:rsidRDefault="00000000" w:rsidRPr="00000000" w14:paraId="00000048">
      <w:pPr>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49">
      <w:pPr>
        <w:keepNext w:val="1"/>
        <w:keepLines w:val="1"/>
        <w:tabs>
          <w:tab w:val="left" w:leader="none" w:pos="567"/>
        </w:tabs>
        <w:spacing w:after="0" w:before="0" w:line="276" w:lineRule="auto"/>
        <w:ind w:left="0" w:firstLine="0"/>
        <w:jc w:val="both"/>
        <w:rPr>
          <w:b w:val="1"/>
          <w:sz w:val="21"/>
          <w:szCs w:val="21"/>
          <w:u w:val="single"/>
        </w:rPr>
      </w:pPr>
      <w:r w:rsidDel="00000000" w:rsidR="00000000" w:rsidRPr="00000000">
        <w:rPr>
          <w:b w:val="1"/>
          <w:sz w:val="21"/>
          <w:szCs w:val="21"/>
          <w:u w:val="single"/>
          <w:rtl w:val="0"/>
        </w:rPr>
        <w:t xml:space="preserve">CLÁUSULA – PUBLICAÇÃO</w:t>
      </w:r>
      <w:r w:rsidDel="00000000" w:rsidR="00000000" w:rsidRPr="00000000">
        <w:rPr>
          <w:rtl w:val="0"/>
        </w:rPr>
      </w:r>
    </w:p>
    <w:p w:rsidR="00000000" w:rsidDel="00000000" w:rsidP="00000000" w:rsidRDefault="00000000" w:rsidRPr="00000000" w14:paraId="0000004A">
      <w:pPr>
        <w:keepNext w:val="1"/>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O extrato do presente instrumento será publicado no Diário de Justiça Eletrônico, pelo TJAM</w:t>
      </w:r>
      <w:r w:rsidDel="00000000" w:rsidR="00000000" w:rsidRPr="00000000">
        <w:rPr>
          <w:sz w:val="21"/>
          <w:szCs w:val="21"/>
          <w:rtl w:val="0"/>
        </w:rPr>
        <w:t xml:space="preserve">, </w:t>
      </w:r>
      <w:commentRangeStart w:id="10"/>
      <w:r w:rsidDel="00000000" w:rsidR="00000000" w:rsidRPr="00000000">
        <w:rPr>
          <w:sz w:val="21"/>
          <w:szCs w:val="21"/>
          <w:rtl w:val="0"/>
        </w:rPr>
        <w:t xml:space="preserve">bem como no respectivo sítio oficial na Internet</w:t>
      </w:r>
      <w:commentRangeEnd w:id="10"/>
      <w:r w:rsidDel="00000000" w:rsidR="00000000" w:rsidRPr="00000000">
        <w:commentReference w:id="10"/>
      </w:r>
      <w:r w:rsidDel="00000000" w:rsidR="00000000" w:rsidRPr="00000000">
        <w:rPr>
          <w:sz w:val="21"/>
          <w:szCs w:val="21"/>
          <w:rtl w:val="0"/>
        </w:rPr>
        <w:t xml:space="preserve">, no portal da transparência, em atenção ao </w:t>
      </w:r>
      <w:r w:rsidDel="00000000" w:rsidR="00000000" w:rsidRPr="00000000">
        <w:rPr>
          <w:sz w:val="21"/>
          <w:szCs w:val="21"/>
          <w:rtl w:val="0"/>
        </w:rPr>
        <w:t xml:space="preserve">art. 8º, §2º, da Lei n. 12.527, de 2011</w:t>
      </w:r>
      <w:r w:rsidDel="00000000" w:rsidR="00000000" w:rsidRPr="00000000">
        <w:rPr>
          <w:sz w:val="21"/>
          <w:szCs w:val="21"/>
          <w:rtl w:val="0"/>
        </w:rPr>
        <w:t xml:space="preserve">, c/c </w:t>
      </w:r>
      <w:r w:rsidDel="00000000" w:rsidR="00000000" w:rsidRPr="00000000">
        <w:rPr>
          <w:sz w:val="21"/>
          <w:szCs w:val="21"/>
          <w:rtl w:val="0"/>
        </w:rPr>
        <w:t xml:space="preserve">art. 7º, §3º, inciso V, do Decreto n. 7.724, de 2012, sem prejuízo da publicação pelos demais partícipes.</w:t>
      </w:r>
      <w:r w:rsidDel="00000000" w:rsidR="00000000" w:rsidRPr="00000000">
        <w:rPr>
          <w:rtl w:val="0"/>
        </w:rPr>
      </w:r>
    </w:p>
    <w:p w:rsidR="00000000" w:rsidDel="00000000" w:rsidP="00000000" w:rsidRDefault="00000000" w:rsidRPr="00000000" w14:paraId="0000004B">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4C">
      <w:pPr>
        <w:keepNext w:val="1"/>
        <w:keepLines w:val="1"/>
        <w:tabs>
          <w:tab w:val="left" w:leader="none" w:pos="567"/>
        </w:tabs>
        <w:spacing w:after="0" w:before="0" w:line="276" w:lineRule="auto"/>
        <w:ind w:left="0" w:right="4.133858267717301" w:firstLine="0"/>
        <w:jc w:val="both"/>
        <w:rPr>
          <w:b w:val="1"/>
          <w:sz w:val="21"/>
          <w:szCs w:val="21"/>
          <w:u w:val="single"/>
        </w:rPr>
      </w:pPr>
      <w:commentRangeStart w:id="11"/>
      <w:r w:rsidDel="00000000" w:rsidR="00000000" w:rsidRPr="00000000">
        <w:rPr>
          <w:b w:val="1"/>
          <w:sz w:val="21"/>
          <w:szCs w:val="21"/>
          <w:u w:val="single"/>
          <w:rtl w:val="0"/>
        </w:rPr>
        <w:t xml:space="preserve">CLÁUSULA – FORO (</w:t>
      </w:r>
      <w:r w:rsidDel="00000000" w:rsidR="00000000" w:rsidRPr="00000000">
        <w:rPr>
          <w:b w:val="1"/>
          <w:sz w:val="21"/>
          <w:szCs w:val="21"/>
          <w:u w:val="single"/>
          <w:rtl w:val="0"/>
        </w:rPr>
        <w:t xml:space="preserve">art. 92, §1º</w:t>
      </w:r>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4D">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sz w:val="21"/>
          <w:szCs w:val="21"/>
          <w:rtl w:val="0"/>
        </w:rPr>
        <w:t xml:space="preserve">Fica eleito o Foro do Tribunal de Justiça do Estado do Amazonas, Comarca de Manaus para dirimir os litígios que decorrerem da execução deste Acordo que não puderem ser compostos pela conciliação, conforme </w:t>
      </w:r>
      <w:r w:rsidDel="00000000" w:rsidR="00000000" w:rsidRPr="00000000">
        <w:rPr>
          <w:sz w:val="21"/>
          <w:szCs w:val="21"/>
          <w:rtl w:val="0"/>
        </w:rPr>
        <w:t xml:space="preserve">art. 92, §1º, da Lei nº 14.133/21</w:t>
      </w:r>
      <w:r w:rsidDel="00000000" w:rsidR="00000000" w:rsidRPr="00000000">
        <w:rPr>
          <w:sz w:val="21"/>
          <w:szCs w:val="21"/>
          <w:rtl w:val="0"/>
        </w:rPr>
        <w:t xml:space="preserve">.</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4E">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4F">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5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Manaus (AM), __ de ________ de 2023.</w:t>
      </w:r>
    </w:p>
    <w:p w:rsidR="00000000" w:rsidDel="00000000" w:rsidP="00000000" w:rsidRDefault="00000000" w:rsidRPr="00000000" w14:paraId="0000005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5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5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5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b w:val="1"/>
          <w:sz w:val="21"/>
          <w:szCs w:val="21"/>
        </w:rPr>
      </w:pP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p>
    <w:p w:rsidR="00000000" w:rsidDel="00000000" w:rsidP="00000000" w:rsidRDefault="00000000" w:rsidRPr="00000000" w14:paraId="0000005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Presidente do Tribunal de Justiça do Estado do Amazonas.</w:t>
      </w:r>
    </w:p>
    <w:p w:rsidR="00000000" w:rsidDel="00000000" w:rsidP="00000000" w:rsidRDefault="00000000" w:rsidRPr="00000000" w14:paraId="0000005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5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5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5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5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b w:val="1"/>
          <w:sz w:val="21"/>
          <w:szCs w:val="21"/>
        </w:rPr>
      </w:pPr>
      <w:r w:rsidDel="00000000" w:rsidR="00000000" w:rsidRPr="00000000">
        <w:rPr>
          <w:b w:val="1"/>
          <w:sz w:val="21"/>
          <w:szCs w:val="21"/>
          <w:rtl w:val="0"/>
        </w:rPr>
        <w:t xml:space="preserve">(NOME COMPLETO)</w:t>
      </w:r>
    </w:p>
    <w:p w:rsidR="00000000" w:rsidDel="00000000" w:rsidP="00000000" w:rsidRDefault="00000000" w:rsidRPr="00000000" w14:paraId="0000005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(Nome do Partícipe)</w:t>
      </w:r>
    </w:p>
    <w:p w:rsidR="00000000" w:rsidDel="00000000" w:rsidP="00000000" w:rsidRDefault="00000000" w:rsidRPr="00000000" w14:paraId="0000005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5F">
      <w:pPr>
        <w:spacing w:line="276" w:lineRule="auto"/>
        <w:ind w:right="120"/>
        <w:jc w:val="both"/>
        <w:rPr>
          <w:sz w:val="21"/>
          <w:szCs w:val="21"/>
        </w:rPr>
      </w:pPr>
      <w:r w:rsidDel="00000000" w:rsidR="00000000" w:rsidRPr="00000000">
        <w:rPr>
          <w:sz w:val="21"/>
          <w:szCs w:val="21"/>
          <w:rtl w:val="0"/>
        </w:rPr>
        <w:t xml:space="preserve">TESTEMUNHAS:</w:t>
      </w:r>
    </w:p>
    <w:p w:rsidR="00000000" w:rsidDel="00000000" w:rsidP="00000000" w:rsidRDefault="00000000" w:rsidRPr="00000000" w14:paraId="0000006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6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62">
      <w:pPr>
        <w:spacing w:line="276" w:lineRule="auto"/>
        <w:ind w:right="120"/>
        <w:jc w:val="both"/>
        <w:rPr>
          <w:sz w:val="21"/>
          <w:szCs w:val="21"/>
        </w:rPr>
      </w:pPr>
      <w:r w:rsidDel="00000000" w:rsidR="00000000" w:rsidRPr="00000000">
        <w:rPr>
          <w:sz w:val="21"/>
          <w:szCs w:val="21"/>
          <w:highlight w:val="white"/>
          <w:rtl w:val="0"/>
        </w:rPr>
        <w:t xml:space="preserve">(Nome)</w:t>
      </w:r>
      <w:r w:rsidDel="00000000" w:rsidR="00000000" w:rsidRPr="00000000">
        <w:rPr>
          <w:rtl w:val="0"/>
        </w:rPr>
      </w:r>
    </w:p>
    <w:p w:rsidR="00000000" w:rsidDel="00000000" w:rsidP="00000000" w:rsidRDefault="00000000" w:rsidRPr="00000000" w14:paraId="00000063">
      <w:pPr>
        <w:spacing w:line="276" w:lineRule="auto"/>
        <w:ind w:right="-40.8661417322827"/>
        <w:rPr>
          <w:b w:val="1"/>
          <w:sz w:val="21"/>
          <w:szCs w:val="21"/>
          <w:highlight w:val="white"/>
        </w:rPr>
      </w:pPr>
      <w:r w:rsidDel="00000000" w:rsidR="00000000" w:rsidRPr="00000000">
        <w:rPr>
          <w:sz w:val="21"/>
          <w:szCs w:val="21"/>
          <w:rtl w:val="0"/>
        </w:rPr>
        <w:t xml:space="preserve">(Cargo)</w:t>
      </w:r>
      <w:r w:rsidDel="00000000" w:rsidR="00000000" w:rsidRPr="00000000">
        <w:rPr>
          <w:rtl w:val="0"/>
        </w:rPr>
      </w:r>
    </w:p>
    <w:p w:rsidR="00000000" w:rsidDel="00000000" w:rsidP="00000000" w:rsidRDefault="00000000" w:rsidRPr="00000000" w14:paraId="0000006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6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6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67">
      <w:pPr>
        <w:spacing w:line="276" w:lineRule="auto"/>
        <w:ind w:right="120"/>
        <w:jc w:val="both"/>
        <w:rPr>
          <w:sz w:val="21"/>
          <w:szCs w:val="21"/>
        </w:rPr>
      </w:pPr>
      <w:r w:rsidDel="00000000" w:rsidR="00000000" w:rsidRPr="00000000">
        <w:rPr>
          <w:sz w:val="21"/>
          <w:szCs w:val="21"/>
          <w:highlight w:val="white"/>
          <w:rtl w:val="0"/>
        </w:rPr>
        <w:t xml:space="preserve">(Nome)</w:t>
      </w:r>
      <w:r w:rsidDel="00000000" w:rsidR="00000000" w:rsidRPr="00000000">
        <w:rPr>
          <w:rtl w:val="0"/>
        </w:rPr>
      </w:r>
    </w:p>
    <w:p w:rsidR="00000000" w:rsidDel="00000000" w:rsidP="00000000" w:rsidRDefault="00000000" w:rsidRPr="00000000" w14:paraId="00000068">
      <w:pPr>
        <w:spacing w:line="276" w:lineRule="auto"/>
        <w:ind w:right="-40.8661417322827"/>
        <w:rPr>
          <w:sz w:val="21"/>
          <w:szCs w:val="21"/>
        </w:rPr>
      </w:pPr>
      <w:r w:rsidDel="00000000" w:rsidR="00000000" w:rsidRPr="00000000">
        <w:rPr>
          <w:sz w:val="21"/>
          <w:szCs w:val="21"/>
          <w:rtl w:val="0"/>
        </w:rPr>
        <w:t xml:space="preserve">(Cargo)</w:t>
      </w:r>
    </w:p>
    <w:p w:rsidR="00000000" w:rsidDel="00000000" w:rsidP="00000000" w:rsidRDefault="00000000" w:rsidRPr="00000000" w14:paraId="00000069">
      <w:pPr>
        <w:spacing w:line="276" w:lineRule="auto"/>
        <w:ind w:right="-40.8661417322827"/>
        <w:rPr>
          <w:sz w:val="21"/>
          <w:szCs w:val="21"/>
        </w:rPr>
      </w:pPr>
      <w:r w:rsidDel="00000000" w:rsidR="00000000" w:rsidRPr="00000000">
        <w:rPr>
          <w:rtl w:val="0"/>
        </w:rPr>
      </w:r>
    </w:p>
    <w:p w:rsidR="00000000" w:rsidDel="00000000" w:rsidP="00000000" w:rsidRDefault="00000000" w:rsidRPr="00000000" w14:paraId="0000006A">
      <w:pPr>
        <w:spacing w:line="276" w:lineRule="auto"/>
        <w:ind w:right="-40.8661417322827"/>
        <w:jc w:val="center"/>
        <w:rPr>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line="276" w:lineRule="auto"/>
        <w:ind w:right="-40.8661417322827"/>
        <w:jc w:val="center"/>
        <w:rPr>
          <w:b w:val="1"/>
          <w:sz w:val="21"/>
          <w:szCs w:val="21"/>
        </w:rPr>
      </w:pPr>
      <w:commentRangeStart w:id="12"/>
      <w:r w:rsidDel="00000000" w:rsidR="00000000" w:rsidRPr="00000000">
        <w:rPr>
          <w:b w:val="1"/>
          <w:sz w:val="21"/>
          <w:szCs w:val="21"/>
          <w:rtl w:val="0"/>
        </w:rPr>
        <w:t xml:space="preserve">ANEXO 1 - PLANO DE TRABALHO</w:t>
      </w:r>
    </w:p>
    <w:p w:rsidR="00000000" w:rsidDel="00000000" w:rsidP="00000000" w:rsidRDefault="00000000" w:rsidRPr="00000000" w14:paraId="0000006C">
      <w:pPr>
        <w:spacing w:line="240" w:lineRule="auto"/>
        <w:ind w:left="0" w:right="120" w:firstLine="0"/>
        <w:jc w:val="both"/>
        <w:rPr>
          <w:sz w:val="21"/>
          <w:szCs w:val="21"/>
        </w:rPr>
      </w:pPr>
      <w:r w:rsidDel="00000000" w:rsidR="00000000" w:rsidRPr="00000000">
        <w:rPr>
          <w:rtl w:val="0"/>
        </w:rPr>
      </w:r>
    </w:p>
    <w:tbl>
      <w:tblPr>
        <w:tblStyle w:val="Table1"/>
        <w:tblW w:w="879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305"/>
        <w:gridCol w:w="825"/>
        <w:gridCol w:w="780"/>
        <w:gridCol w:w="375"/>
        <w:gridCol w:w="195"/>
        <w:gridCol w:w="1590"/>
        <w:gridCol w:w="1140"/>
        <w:gridCol w:w="2580"/>
        <w:tblGridChange w:id="0">
          <w:tblGrid>
            <w:gridCol w:w="1305"/>
            <w:gridCol w:w="825"/>
            <w:gridCol w:w="780"/>
            <w:gridCol w:w="375"/>
            <w:gridCol w:w="195"/>
            <w:gridCol w:w="1590"/>
            <w:gridCol w:w="1140"/>
            <w:gridCol w:w="2580"/>
          </w:tblGrid>
        </w:tblGridChange>
      </w:tblGrid>
      <w:tr>
        <w:trPr>
          <w:cantSplit w:val="0"/>
          <w:trHeight w:val="90" w:hRule="atLeast"/>
          <w:tblHeader w:val="0"/>
        </w:trPr>
        <w:tc>
          <w:tcPr>
            <w:gridSpan w:val="8"/>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ind w:left="180" w:right="120" w:firstLine="0"/>
              <w:jc w:val="both"/>
              <w:rPr>
                <w:b w:val="1"/>
                <w:sz w:val="21"/>
                <w:szCs w:val="21"/>
              </w:rPr>
            </w:pPr>
            <w:commentRangeStart w:id="13"/>
            <w:r w:rsidDel="00000000" w:rsidR="00000000" w:rsidRPr="00000000">
              <w:rPr>
                <w:b w:val="1"/>
                <w:sz w:val="21"/>
                <w:szCs w:val="21"/>
                <w:rtl w:val="0"/>
              </w:rPr>
              <w:t xml:space="preserve">1 – DADOS CADASTRAIS - PROPONENTE</w:t>
            </w:r>
          </w:p>
        </w:tc>
      </w:tr>
      <w:tr>
        <w:trPr>
          <w:cantSplit w:val="0"/>
          <w:trHeight w:val="2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ind w:left="0" w:right="120" w:firstLine="0"/>
              <w:jc w:val="both"/>
              <w:rPr>
                <w:b w:val="1"/>
                <w:sz w:val="21"/>
                <w:szCs w:val="21"/>
              </w:rPr>
            </w:pPr>
            <w:commentRangeStart w:id="14"/>
            <w:r w:rsidDel="00000000" w:rsidR="00000000" w:rsidRPr="00000000">
              <w:rPr>
                <w:b w:val="1"/>
                <w:sz w:val="21"/>
                <w:szCs w:val="21"/>
                <w:rtl w:val="0"/>
              </w:rPr>
              <w:t xml:space="preserve">Órgão / Entidade</w:t>
            </w:r>
          </w:p>
          <w:p w:rsidR="00000000" w:rsidDel="00000000" w:rsidP="00000000" w:rsidRDefault="00000000" w:rsidRPr="00000000" w14:paraId="00000076">
            <w:pPr>
              <w:spacing w:line="240" w:lineRule="auto"/>
              <w:ind w:left="0" w:right="120" w:firstLine="0"/>
              <w:jc w:val="both"/>
              <w:rPr>
                <w:sz w:val="21"/>
                <w:szCs w:val="21"/>
              </w:rPr>
            </w:pPr>
            <w:r w:rsidDel="00000000" w:rsidR="00000000" w:rsidRPr="00000000">
              <w:rPr>
                <w:sz w:val="21"/>
                <w:szCs w:val="21"/>
                <w:rtl w:val="0"/>
              </w:rPr>
              <w:t xml:space="preserve">Tribunal de Justiça do Estado do Amazonas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ind w:left="0" w:right="120" w:firstLine="0"/>
              <w:jc w:val="both"/>
              <w:rPr>
                <w:b w:val="1"/>
                <w:sz w:val="21"/>
                <w:szCs w:val="21"/>
              </w:rPr>
            </w:pPr>
            <w:commentRangeStart w:id="15"/>
            <w:r w:rsidDel="00000000" w:rsidR="00000000" w:rsidRPr="00000000">
              <w:rPr>
                <w:b w:val="1"/>
                <w:sz w:val="21"/>
                <w:szCs w:val="21"/>
                <w:rtl w:val="0"/>
              </w:rPr>
              <w:t xml:space="preserve">CNPJ</w:t>
            </w:r>
          </w:p>
          <w:p w:rsidR="00000000" w:rsidDel="00000000" w:rsidP="00000000" w:rsidRDefault="00000000" w:rsidRPr="00000000" w14:paraId="0000007D">
            <w:pPr>
              <w:spacing w:line="240" w:lineRule="auto"/>
              <w:ind w:left="0" w:right="120" w:firstLine="0"/>
              <w:jc w:val="both"/>
              <w:rPr>
                <w:sz w:val="21"/>
                <w:szCs w:val="21"/>
              </w:rPr>
            </w:pPr>
            <w:r w:rsidDel="00000000" w:rsidR="00000000" w:rsidRPr="00000000">
              <w:rPr>
                <w:sz w:val="21"/>
                <w:szCs w:val="21"/>
                <w:rtl w:val="0"/>
              </w:rPr>
              <w:t xml:space="preserve">04.812.509/0001-90</w:t>
            </w:r>
          </w:p>
        </w:tc>
      </w:tr>
      <w:tr>
        <w:trPr>
          <w:cantSplit w:val="0"/>
          <w:trHeight w:val="27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ind w:left="0" w:right="120" w:firstLine="0"/>
              <w:jc w:val="both"/>
              <w:rPr>
                <w:b w:val="1"/>
                <w:sz w:val="21"/>
                <w:szCs w:val="21"/>
              </w:rPr>
            </w:pPr>
            <w:commentRangeStart w:id="16"/>
            <w:r w:rsidDel="00000000" w:rsidR="00000000" w:rsidRPr="00000000">
              <w:rPr>
                <w:b w:val="1"/>
                <w:sz w:val="21"/>
                <w:szCs w:val="21"/>
                <w:rtl w:val="0"/>
              </w:rPr>
              <w:t xml:space="preserve">Endereço</w:t>
            </w:r>
          </w:p>
          <w:p w:rsidR="00000000" w:rsidDel="00000000" w:rsidP="00000000" w:rsidRDefault="00000000" w:rsidRPr="00000000" w14:paraId="00000080">
            <w:pPr>
              <w:spacing w:line="240" w:lineRule="auto"/>
              <w:ind w:left="0" w:right="120" w:firstLine="0"/>
              <w:jc w:val="both"/>
              <w:rPr>
                <w:sz w:val="21"/>
                <w:szCs w:val="21"/>
              </w:rPr>
            </w:pPr>
            <w:r w:rsidDel="00000000" w:rsidR="00000000" w:rsidRPr="00000000">
              <w:rPr>
                <w:sz w:val="21"/>
                <w:szCs w:val="21"/>
                <w:rtl w:val="0"/>
              </w:rPr>
              <w:t xml:space="preserve">Avenida André Araújo, s/nº, Aleixo</w:t>
            </w:r>
          </w:p>
        </w:tc>
      </w:tr>
      <w:tr>
        <w:trPr>
          <w:cantSplit w:val="0"/>
          <w:trHeight w:val="304.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ind w:left="0" w:right="120" w:firstLine="0"/>
              <w:jc w:val="both"/>
              <w:rPr>
                <w:b w:val="1"/>
                <w:sz w:val="21"/>
                <w:szCs w:val="21"/>
              </w:rPr>
            </w:pPr>
            <w:commentRangeStart w:id="17"/>
            <w:r w:rsidDel="00000000" w:rsidR="00000000" w:rsidRPr="00000000">
              <w:rPr>
                <w:b w:val="1"/>
                <w:sz w:val="21"/>
                <w:szCs w:val="21"/>
                <w:rtl w:val="0"/>
              </w:rPr>
              <w:t xml:space="preserve">Cidade</w:t>
            </w:r>
          </w:p>
          <w:p w:rsidR="00000000" w:rsidDel="00000000" w:rsidP="00000000" w:rsidRDefault="00000000" w:rsidRPr="00000000" w14:paraId="00000089">
            <w:pPr>
              <w:spacing w:line="240" w:lineRule="auto"/>
              <w:ind w:left="0" w:right="120" w:firstLine="0"/>
              <w:jc w:val="both"/>
              <w:rPr>
                <w:sz w:val="21"/>
                <w:szCs w:val="21"/>
              </w:rPr>
            </w:pPr>
            <w:r w:rsidDel="00000000" w:rsidR="00000000" w:rsidRPr="00000000">
              <w:rPr>
                <w:sz w:val="21"/>
                <w:szCs w:val="21"/>
                <w:rtl w:val="0"/>
              </w:rPr>
              <w:t xml:space="preserve">Manaus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ind w:left="0" w:right="120" w:firstLine="0"/>
              <w:jc w:val="both"/>
              <w:rPr>
                <w:b w:val="1"/>
                <w:sz w:val="21"/>
                <w:szCs w:val="21"/>
              </w:rPr>
            </w:pPr>
            <w:r w:rsidDel="00000000" w:rsidR="00000000" w:rsidRPr="00000000">
              <w:rPr>
                <w:b w:val="1"/>
                <w:sz w:val="21"/>
                <w:szCs w:val="21"/>
                <w:rtl w:val="0"/>
              </w:rPr>
              <w:t xml:space="preserve">UF</w:t>
            </w:r>
          </w:p>
          <w:p w:rsidR="00000000" w:rsidDel="00000000" w:rsidP="00000000" w:rsidRDefault="00000000" w:rsidRPr="00000000" w14:paraId="0000008B">
            <w:pPr>
              <w:spacing w:line="240" w:lineRule="auto"/>
              <w:ind w:left="0" w:right="120" w:firstLine="0"/>
              <w:jc w:val="both"/>
              <w:rPr>
                <w:sz w:val="21"/>
                <w:szCs w:val="21"/>
              </w:rPr>
            </w:pPr>
            <w:r w:rsidDel="00000000" w:rsidR="00000000" w:rsidRPr="00000000">
              <w:rPr>
                <w:sz w:val="21"/>
                <w:szCs w:val="21"/>
                <w:rtl w:val="0"/>
              </w:rPr>
              <w:t xml:space="preserve">AM</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ind w:left="0" w:right="120" w:firstLine="0"/>
              <w:jc w:val="both"/>
              <w:rPr>
                <w:b w:val="1"/>
                <w:sz w:val="21"/>
                <w:szCs w:val="21"/>
              </w:rPr>
            </w:pPr>
            <w:commentRangeStart w:id="18"/>
            <w:r w:rsidDel="00000000" w:rsidR="00000000" w:rsidRPr="00000000">
              <w:rPr>
                <w:b w:val="1"/>
                <w:sz w:val="21"/>
                <w:szCs w:val="21"/>
                <w:rtl w:val="0"/>
              </w:rPr>
              <w:t xml:space="preserve">CEP</w:t>
            </w:r>
          </w:p>
          <w:p w:rsidR="00000000" w:rsidDel="00000000" w:rsidP="00000000" w:rsidRDefault="00000000" w:rsidRPr="00000000" w14:paraId="0000008E">
            <w:pPr>
              <w:spacing w:line="240" w:lineRule="auto"/>
              <w:ind w:left="0" w:right="120" w:firstLine="0"/>
              <w:jc w:val="both"/>
              <w:rPr>
                <w:sz w:val="21"/>
                <w:szCs w:val="21"/>
              </w:rPr>
            </w:pPr>
            <w:r w:rsidDel="00000000" w:rsidR="00000000" w:rsidRPr="00000000">
              <w:rPr>
                <w:sz w:val="21"/>
                <w:szCs w:val="21"/>
                <w:rtl w:val="0"/>
              </w:rPr>
              <w:t xml:space="preserve">69.060-000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ind w:left="0" w:right="120" w:firstLine="0"/>
              <w:jc w:val="both"/>
              <w:rPr>
                <w:b w:val="1"/>
                <w:sz w:val="21"/>
                <w:szCs w:val="21"/>
              </w:rPr>
            </w:pPr>
            <w:commentRangeStart w:id="19"/>
            <w:r w:rsidDel="00000000" w:rsidR="00000000" w:rsidRPr="00000000">
              <w:rPr>
                <w:b w:val="1"/>
                <w:sz w:val="21"/>
                <w:szCs w:val="21"/>
                <w:rtl w:val="0"/>
              </w:rPr>
              <w:t xml:space="preserve">DDD / Telefone</w:t>
            </w:r>
          </w:p>
          <w:p w:rsidR="00000000" w:rsidDel="00000000" w:rsidP="00000000" w:rsidRDefault="00000000" w:rsidRPr="00000000" w14:paraId="00000092">
            <w:pPr>
              <w:spacing w:line="240" w:lineRule="auto"/>
              <w:ind w:left="0" w:right="120" w:firstLine="0"/>
              <w:jc w:val="both"/>
              <w:rPr>
                <w:sz w:val="21"/>
                <w:szCs w:val="21"/>
              </w:rPr>
            </w:pPr>
            <w:r w:rsidDel="00000000" w:rsidR="00000000" w:rsidRPr="00000000">
              <w:rPr>
                <w:sz w:val="21"/>
                <w:szCs w:val="21"/>
                <w:rtl w:val="0"/>
              </w:rPr>
              <w:t xml:space="preserve">(92) 2129-6792 - Divisão de Contratos e Convênios</w:t>
            </w:r>
          </w:p>
        </w:tc>
      </w:tr>
      <w:tr>
        <w:trPr>
          <w:cantSplit w:val="0"/>
          <w:trHeight w:val="41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ind w:left="0" w:right="120" w:firstLine="0"/>
              <w:jc w:val="both"/>
              <w:rPr>
                <w:b w:val="1"/>
                <w:sz w:val="21"/>
                <w:szCs w:val="21"/>
              </w:rPr>
            </w:pPr>
            <w:commentRangeStart w:id="20"/>
            <w:r w:rsidDel="00000000" w:rsidR="00000000" w:rsidRPr="00000000">
              <w:rPr>
                <w:b w:val="1"/>
                <w:sz w:val="21"/>
                <w:szCs w:val="21"/>
                <w:rtl w:val="0"/>
              </w:rPr>
              <w:t xml:space="preserve">Nome do Responsável</w:t>
            </w:r>
          </w:p>
          <w:p w:rsidR="00000000" w:rsidDel="00000000" w:rsidP="00000000" w:rsidRDefault="00000000" w:rsidRPr="00000000" w14:paraId="00000095">
            <w:pPr>
              <w:spacing w:line="240" w:lineRule="auto"/>
              <w:ind w:left="0" w:right="120" w:firstLine="0"/>
              <w:jc w:val="both"/>
              <w:rPr>
                <w:sz w:val="21"/>
                <w:szCs w:val="21"/>
              </w:rPr>
            </w:pPr>
            <w:r w:rsidDel="00000000" w:rsidR="00000000" w:rsidRPr="00000000">
              <w:rPr>
                <w:sz w:val="21"/>
                <w:szCs w:val="21"/>
                <w:rtl w:val="0"/>
              </w:rPr>
              <w:t xml:space="preserve">Nélia Caminha Jorge</w:t>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D">
            <w:pPr>
              <w:jc w:val="both"/>
              <w:rPr>
                <w:b w:val="1"/>
                <w:sz w:val="21"/>
                <w:szCs w:val="21"/>
              </w:rPr>
            </w:pPr>
            <w:commentRangeStart w:id="21"/>
            <w:r w:rsidDel="00000000" w:rsidR="00000000" w:rsidRPr="00000000">
              <w:rPr>
                <w:b w:val="1"/>
                <w:sz w:val="21"/>
                <w:szCs w:val="21"/>
                <w:rtl w:val="0"/>
              </w:rPr>
              <w:t xml:space="preserve">Matrícula Funcional nº</w:t>
            </w:r>
          </w:p>
          <w:p w:rsidR="00000000" w:rsidDel="00000000" w:rsidP="00000000" w:rsidRDefault="00000000" w:rsidRPr="00000000" w14:paraId="0000009E">
            <w:pPr>
              <w:spacing w:line="240" w:lineRule="auto"/>
              <w:ind w:left="0" w:right="120" w:firstLine="0"/>
              <w:jc w:val="both"/>
              <w:rPr>
                <w:sz w:val="21"/>
                <w:szCs w:val="21"/>
              </w:rPr>
            </w:pPr>
            <w:r w:rsidDel="00000000" w:rsidR="00000000" w:rsidRPr="00000000">
              <w:rPr>
                <w:sz w:val="21"/>
                <w:szCs w:val="21"/>
                <w:rtl w:val="0"/>
              </w:rPr>
              <w:t xml:space="preserve">221-TJ/AM</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ind w:left="0" w:right="120" w:firstLine="0"/>
              <w:jc w:val="both"/>
              <w:rPr>
                <w:b w:val="1"/>
                <w:sz w:val="21"/>
                <w:szCs w:val="21"/>
              </w:rPr>
            </w:pPr>
            <w:commentRangeStart w:id="22"/>
            <w:r w:rsidDel="00000000" w:rsidR="00000000" w:rsidRPr="00000000">
              <w:rPr>
                <w:b w:val="1"/>
                <w:sz w:val="21"/>
                <w:szCs w:val="21"/>
                <w:rtl w:val="0"/>
              </w:rPr>
              <w:t xml:space="preserve">Cargo/Função</w:t>
            </w:r>
          </w:p>
          <w:p w:rsidR="00000000" w:rsidDel="00000000" w:rsidP="00000000" w:rsidRDefault="00000000" w:rsidRPr="00000000" w14:paraId="000000A2">
            <w:pPr>
              <w:spacing w:line="240" w:lineRule="auto"/>
              <w:ind w:left="0" w:right="120" w:firstLine="0"/>
              <w:jc w:val="both"/>
              <w:rPr>
                <w:sz w:val="21"/>
                <w:szCs w:val="21"/>
              </w:rPr>
            </w:pPr>
            <w:r w:rsidDel="00000000" w:rsidR="00000000" w:rsidRPr="00000000">
              <w:rPr>
                <w:sz w:val="21"/>
                <w:szCs w:val="21"/>
                <w:rtl w:val="0"/>
              </w:rPr>
              <w:t xml:space="preserve">Desembargadora Presidente</w:t>
            </w:r>
          </w:p>
        </w:tc>
      </w:tr>
      <w:tr>
        <w:trPr>
          <w:cantSplit w:val="0"/>
          <w:tblHeader w:val="0"/>
        </w:trPr>
        <w:tc>
          <w:tcPr>
            <w:gridSpan w:val="8"/>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ind w:left="0" w:right="120" w:firstLine="0"/>
              <w:jc w:val="both"/>
              <w:rPr>
                <w:b w:val="1"/>
                <w:sz w:val="21"/>
                <w:szCs w:val="21"/>
              </w:rPr>
            </w:pPr>
            <w:r w:rsidDel="00000000" w:rsidR="00000000" w:rsidRPr="00000000">
              <w:rPr>
                <w:b w:val="1"/>
                <w:sz w:val="21"/>
                <w:szCs w:val="21"/>
                <w:rtl w:val="0"/>
              </w:rPr>
              <w:t xml:space="preserve">2 – DADOS CADASTRAIS - CONCEDENTE</w:t>
            </w:r>
          </w:p>
        </w:tc>
      </w:tr>
      <w:tr>
        <w:trPr>
          <w:cantSplit w:val="0"/>
          <w:trHeight w:val="9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ind w:left="0" w:right="120" w:firstLine="0"/>
              <w:jc w:val="both"/>
              <w:rPr>
                <w:b w:val="1"/>
                <w:sz w:val="21"/>
                <w:szCs w:val="21"/>
              </w:rPr>
            </w:pPr>
            <w:r w:rsidDel="00000000" w:rsidR="00000000" w:rsidRPr="00000000">
              <w:rPr>
                <w:b w:val="1"/>
                <w:sz w:val="21"/>
                <w:szCs w:val="21"/>
                <w:rtl w:val="0"/>
              </w:rPr>
              <w:t xml:space="preserve">Órgão / Entidade</w:t>
            </w:r>
          </w:p>
          <w:p w:rsidR="00000000" w:rsidDel="00000000" w:rsidP="00000000" w:rsidRDefault="00000000" w:rsidRPr="00000000" w14:paraId="000000B0">
            <w:pPr>
              <w:spacing w:line="240" w:lineRule="auto"/>
              <w:ind w:left="0" w:right="120" w:firstLine="0"/>
              <w:jc w:val="both"/>
              <w:rPr>
                <w:sz w:val="21"/>
                <w:szCs w:val="2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ind w:left="180" w:right="120" w:firstLine="0"/>
              <w:jc w:val="both"/>
              <w:rPr>
                <w:b w:val="1"/>
                <w:sz w:val="21"/>
                <w:szCs w:val="21"/>
              </w:rPr>
            </w:pPr>
            <w:r w:rsidDel="00000000" w:rsidR="00000000" w:rsidRPr="00000000">
              <w:rPr>
                <w:b w:val="1"/>
                <w:sz w:val="21"/>
                <w:szCs w:val="21"/>
                <w:rtl w:val="0"/>
              </w:rPr>
              <w:t xml:space="preserve">CNPJ/CPF</w:t>
            </w:r>
          </w:p>
          <w:p w:rsidR="00000000" w:rsidDel="00000000" w:rsidP="00000000" w:rsidRDefault="00000000" w:rsidRPr="00000000" w14:paraId="000000B7">
            <w:pPr>
              <w:spacing w:line="240" w:lineRule="auto"/>
              <w:ind w:left="180" w:right="120" w:firstLine="0"/>
              <w:jc w:val="both"/>
              <w:rPr>
                <w:sz w:val="21"/>
                <w:szCs w:val="21"/>
              </w:rPr>
            </w:pPr>
            <w:r w:rsidDel="00000000" w:rsidR="00000000" w:rsidRPr="00000000">
              <w:rPr>
                <w:rtl w:val="0"/>
              </w:rPr>
            </w:r>
          </w:p>
        </w:tc>
      </w:tr>
      <w:tr>
        <w:trPr>
          <w:cantSplit w:val="0"/>
          <w:trHeight w:val="18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ind w:left="0" w:right="120" w:firstLine="0"/>
              <w:jc w:val="both"/>
              <w:rPr>
                <w:b w:val="1"/>
                <w:sz w:val="21"/>
                <w:szCs w:val="21"/>
              </w:rPr>
            </w:pPr>
            <w:r w:rsidDel="00000000" w:rsidR="00000000" w:rsidRPr="00000000">
              <w:rPr>
                <w:b w:val="1"/>
                <w:sz w:val="21"/>
                <w:szCs w:val="21"/>
                <w:rtl w:val="0"/>
              </w:rPr>
              <w:t xml:space="preserve">Endereço</w:t>
            </w:r>
          </w:p>
          <w:p w:rsidR="00000000" w:rsidDel="00000000" w:rsidP="00000000" w:rsidRDefault="00000000" w:rsidRPr="00000000" w14:paraId="000000BA">
            <w:pPr>
              <w:spacing w:line="240" w:lineRule="auto"/>
              <w:ind w:left="0" w:right="120" w:firstLine="0"/>
              <w:jc w:val="both"/>
              <w:rPr>
                <w:sz w:val="21"/>
                <w:szCs w:val="21"/>
              </w:rPr>
            </w:pPr>
            <w:r w:rsidDel="00000000" w:rsidR="00000000" w:rsidRPr="00000000">
              <w:rPr>
                <w:rtl w:val="0"/>
              </w:rPr>
            </w:r>
          </w:p>
        </w:tc>
      </w:tr>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ind w:left="0" w:right="120" w:firstLine="0"/>
              <w:jc w:val="both"/>
              <w:rPr>
                <w:b w:val="1"/>
                <w:sz w:val="21"/>
                <w:szCs w:val="21"/>
              </w:rPr>
            </w:pPr>
            <w:r w:rsidDel="00000000" w:rsidR="00000000" w:rsidRPr="00000000">
              <w:rPr>
                <w:b w:val="1"/>
                <w:sz w:val="21"/>
                <w:szCs w:val="21"/>
                <w:rtl w:val="0"/>
              </w:rPr>
              <w:t xml:space="preserve">Cidade</w:t>
            </w:r>
          </w:p>
          <w:p w:rsidR="00000000" w:rsidDel="00000000" w:rsidP="00000000" w:rsidRDefault="00000000" w:rsidRPr="00000000" w14:paraId="000000C3">
            <w:pPr>
              <w:spacing w:line="240" w:lineRule="auto"/>
              <w:ind w:left="0" w:right="120" w:firstLine="0"/>
              <w:jc w:val="both"/>
              <w:rPr>
                <w:sz w:val="21"/>
                <w:szCs w:val="21"/>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ind w:left="0" w:right="120" w:firstLine="0"/>
              <w:jc w:val="both"/>
              <w:rPr>
                <w:b w:val="1"/>
                <w:sz w:val="21"/>
                <w:szCs w:val="21"/>
              </w:rPr>
            </w:pPr>
            <w:r w:rsidDel="00000000" w:rsidR="00000000" w:rsidRPr="00000000">
              <w:rPr>
                <w:b w:val="1"/>
                <w:sz w:val="21"/>
                <w:szCs w:val="21"/>
                <w:rtl w:val="0"/>
              </w:rPr>
              <w:t xml:space="preserve">UF</w:t>
            </w:r>
          </w:p>
          <w:p w:rsidR="00000000" w:rsidDel="00000000" w:rsidP="00000000" w:rsidRDefault="00000000" w:rsidRPr="00000000" w14:paraId="000000C5">
            <w:pPr>
              <w:spacing w:line="240" w:lineRule="auto"/>
              <w:ind w:left="0" w:right="120" w:firstLine="0"/>
              <w:jc w:val="both"/>
              <w:rPr>
                <w:sz w:val="21"/>
                <w:szCs w:val="2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ind w:left="0" w:right="120" w:firstLine="0"/>
              <w:jc w:val="both"/>
              <w:rPr>
                <w:b w:val="1"/>
                <w:sz w:val="21"/>
                <w:szCs w:val="21"/>
              </w:rPr>
            </w:pPr>
            <w:r w:rsidDel="00000000" w:rsidR="00000000" w:rsidRPr="00000000">
              <w:rPr>
                <w:b w:val="1"/>
                <w:sz w:val="21"/>
                <w:szCs w:val="21"/>
                <w:rtl w:val="0"/>
              </w:rPr>
              <w:t xml:space="preserve">CEP</w:t>
            </w:r>
          </w:p>
          <w:p w:rsidR="00000000" w:rsidDel="00000000" w:rsidP="00000000" w:rsidRDefault="00000000" w:rsidRPr="00000000" w14:paraId="000000C9">
            <w:pPr>
              <w:spacing w:line="240" w:lineRule="auto"/>
              <w:ind w:left="0" w:right="120" w:firstLine="0"/>
              <w:jc w:val="both"/>
              <w:rPr>
                <w:sz w:val="21"/>
                <w:szCs w:val="2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ind w:left="0" w:right="120" w:firstLine="0"/>
              <w:jc w:val="both"/>
              <w:rPr>
                <w:b w:val="1"/>
                <w:sz w:val="21"/>
                <w:szCs w:val="21"/>
              </w:rPr>
            </w:pPr>
            <w:r w:rsidDel="00000000" w:rsidR="00000000" w:rsidRPr="00000000">
              <w:rPr>
                <w:b w:val="1"/>
                <w:sz w:val="21"/>
                <w:szCs w:val="21"/>
                <w:rtl w:val="0"/>
              </w:rPr>
              <w:t xml:space="preserve">DDD / Telefone</w:t>
            </w:r>
          </w:p>
          <w:p w:rsidR="00000000" w:rsidDel="00000000" w:rsidP="00000000" w:rsidRDefault="00000000" w:rsidRPr="00000000" w14:paraId="000000CC">
            <w:pPr>
              <w:spacing w:line="240" w:lineRule="auto"/>
              <w:ind w:left="0" w:right="120" w:firstLine="0"/>
              <w:jc w:val="both"/>
              <w:rPr>
                <w:sz w:val="21"/>
                <w:szCs w:val="21"/>
              </w:rPr>
            </w:pPr>
            <w:r w:rsidDel="00000000" w:rsidR="00000000" w:rsidRPr="00000000">
              <w:rPr>
                <w:rtl w:val="0"/>
              </w:rPr>
            </w:r>
          </w:p>
        </w:tc>
      </w:tr>
      <w:tr>
        <w:trPr>
          <w:cantSplit w:val="0"/>
          <w:trHeight w:val="41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ind w:left="0" w:right="120" w:firstLine="0"/>
              <w:jc w:val="both"/>
              <w:rPr>
                <w:b w:val="1"/>
                <w:sz w:val="21"/>
                <w:szCs w:val="21"/>
              </w:rPr>
            </w:pPr>
            <w:r w:rsidDel="00000000" w:rsidR="00000000" w:rsidRPr="00000000">
              <w:rPr>
                <w:b w:val="1"/>
                <w:sz w:val="21"/>
                <w:szCs w:val="21"/>
                <w:rtl w:val="0"/>
              </w:rPr>
              <w:t xml:space="preserve">Nome do Responsável</w:t>
            </w:r>
          </w:p>
          <w:p w:rsidR="00000000" w:rsidDel="00000000" w:rsidP="00000000" w:rsidRDefault="00000000" w:rsidRPr="00000000" w14:paraId="000000CF">
            <w:pPr>
              <w:spacing w:line="240" w:lineRule="auto"/>
              <w:ind w:left="0" w:right="120" w:firstLine="0"/>
              <w:jc w:val="both"/>
              <w:rPr>
                <w:sz w:val="21"/>
                <w:szCs w:val="21"/>
              </w:rPr>
            </w:pPr>
            <w:r w:rsidDel="00000000" w:rsidR="00000000" w:rsidRPr="00000000">
              <w:rPr>
                <w:rtl w:val="0"/>
              </w:rPr>
            </w:r>
          </w:p>
        </w:tc>
      </w:tr>
      <w:tr>
        <w:trPr>
          <w:cantSplit w:val="0"/>
          <w:trHeight w:val="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7">
            <w:pPr>
              <w:jc w:val="both"/>
              <w:rPr>
                <w:b w:val="1"/>
                <w:sz w:val="21"/>
                <w:szCs w:val="21"/>
              </w:rPr>
            </w:pPr>
            <w:r w:rsidDel="00000000" w:rsidR="00000000" w:rsidRPr="00000000">
              <w:rPr>
                <w:b w:val="1"/>
                <w:sz w:val="21"/>
                <w:szCs w:val="21"/>
                <w:rtl w:val="0"/>
              </w:rPr>
              <w:t xml:space="preserve">Matrícula Funcional nº ou CPF</w:t>
            </w:r>
          </w:p>
          <w:p w:rsidR="00000000" w:rsidDel="00000000" w:rsidP="00000000" w:rsidRDefault="00000000" w:rsidRPr="00000000" w14:paraId="000000D8">
            <w:pPr>
              <w:spacing w:line="240" w:lineRule="auto"/>
              <w:ind w:left="0" w:right="120" w:firstLine="0"/>
              <w:jc w:val="both"/>
              <w:rPr>
                <w:sz w:val="21"/>
                <w:szCs w:val="2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ind w:left="0" w:right="120" w:firstLine="0"/>
              <w:jc w:val="both"/>
              <w:rPr>
                <w:b w:val="1"/>
                <w:sz w:val="21"/>
                <w:szCs w:val="21"/>
              </w:rPr>
            </w:pPr>
            <w:r w:rsidDel="00000000" w:rsidR="00000000" w:rsidRPr="00000000">
              <w:rPr>
                <w:b w:val="1"/>
                <w:sz w:val="21"/>
                <w:szCs w:val="21"/>
                <w:rtl w:val="0"/>
              </w:rPr>
              <w:t xml:space="preserve">Cargo/Função</w:t>
            </w:r>
          </w:p>
          <w:p w:rsidR="00000000" w:rsidDel="00000000" w:rsidP="00000000" w:rsidRDefault="00000000" w:rsidRPr="00000000" w14:paraId="000000DC">
            <w:pPr>
              <w:spacing w:line="240" w:lineRule="auto"/>
              <w:ind w:left="0" w:right="120" w:firstLine="0"/>
              <w:jc w:val="both"/>
              <w:rPr>
                <w:sz w:val="21"/>
                <w:szCs w:val="21"/>
              </w:rPr>
            </w:pPr>
            <w:r w:rsidDel="00000000" w:rsidR="00000000" w:rsidRPr="00000000">
              <w:rPr>
                <w:rtl w:val="0"/>
              </w:rPr>
            </w:r>
          </w:p>
        </w:tc>
      </w:tr>
      <w:tr>
        <w:trPr>
          <w:cantSplit w:val="0"/>
          <w:trHeight w:val="390" w:hRule="atLeast"/>
          <w:tblHeader w:val="0"/>
        </w:trPr>
        <w:tc>
          <w:tcPr>
            <w:gridSpan w:val="8"/>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ind w:left="0" w:right="120" w:firstLine="0"/>
              <w:jc w:val="both"/>
              <w:rPr>
                <w:b w:val="1"/>
                <w:sz w:val="21"/>
                <w:szCs w:val="21"/>
              </w:rPr>
            </w:pPr>
            <w:r w:rsidDel="00000000" w:rsidR="00000000" w:rsidRPr="00000000">
              <w:rPr>
                <w:b w:val="1"/>
                <w:sz w:val="21"/>
                <w:szCs w:val="21"/>
                <w:rtl w:val="0"/>
              </w:rPr>
              <w:t xml:space="preserve">3 – DESCRIÇÃO DO PROJETO</w:t>
            </w:r>
          </w:p>
        </w:tc>
      </w:tr>
      <w:tr>
        <w:trPr>
          <w:cantSplit w:val="0"/>
          <w:tblHeader w:val="0"/>
        </w:trPr>
        <w:tc>
          <w:tcPr>
            <w:gridSpan w:val="5"/>
            <w:vMerge w:val="restart"/>
            <w:shd w:fill="auto"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ind w:left="0" w:right="120" w:firstLine="0"/>
              <w:jc w:val="both"/>
              <w:rPr>
                <w:b w:val="1"/>
                <w:sz w:val="21"/>
                <w:szCs w:val="21"/>
              </w:rPr>
            </w:pPr>
            <w:r w:rsidDel="00000000" w:rsidR="00000000" w:rsidRPr="00000000">
              <w:rPr>
                <w:b w:val="1"/>
                <w:sz w:val="21"/>
                <w:szCs w:val="21"/>
                <w:rtl w:val="0"/>
              </w:rPr>
              <w:t xml:space="preserve">3.1 – Título do Projeto:</w:t>
            </w:r>
          </w:p>
          <w:p w:rsidR="00000000" w:rsidDel="00000000" w:rsidP="00000000" w:rsidRDefault="00000000" w:rsidRPr="00000000" w14:paraId="000000EA">
            <w:pPr>
              <w:spacing w:line="240" w:lineRule="auto"/>
              <w:ind w:left="0" w:right="120" w:firstLine="0"/>
              <w:jc w:val="both"/>
              <w:rPr>
                <w:sz w:val="21"/>
                <w:szCs w:val="21"/>
              </w:rPr>
            </w:pPr>
            <w:r w:rsidDel="00000000" w:rsidR="00000000" w:rsidRPr="00000000">
              <w:rPr>
                <w:sz w:val="21"/>
                <w:szCs w:val="21"/>
                <w:rtl w:val="0"/>
              </w:rPr>
              <w:t xml:space="preserve">Acordo de Cooperação Técnica nº 0xx/2023 - TJAM x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ind w:left="180" w:right="120" w:firstLine="0"/>
              <w:jc w:val="center"/>
              <w:rPr>
                <w:b w:val="1"/>
                <w:sz w:val="21"/>
                <w:szCs w:val="21"/>
              </w:rPr>
            </w:pPr>
            <w:r w:rsidDel="00000000" w:rsidR="00000000" w:rsidRPr="00000000">
              <w:rPr>
                <w:b w:val="1"/>
                <w:sz w:val="21"/>
                <w:szCs w:val="21"/>
                <w:rtl w:val="0"/>
              </w:rPr>
              <w:t xml:space="preserve">3.2 – Período de Execução</w:t>
            </w:r>
          </w:p>
        </w:tc>
      </w:tr>
      <w:tr>
        <w:trPr>
          <w:cantSplit w:val="0"/>
          <w:tblHeader w:val="0"/>
        </w:trPr>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ind w:left="60" w:firstLine="0"/>
              <w:rPr>
                <w:sz w:val="21"/>
                <w:szCs w:val="2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ind w:left="180" w:right="120" w:firstLine="0"/>
              <w:jc w:val="center"/>
              <w:rPr>
                <w:b w:val="1"/>
                <w:sz w:val="21"/>
                <w:szCs w:val="21"/>
              </w:rPr>
            </w:pPr>
            <w:r w:rsidDel="00000000" w:rsidR="00000000" w:rsidRPr="00000000">
              <w:rPr>
                <w:b w:val="1"/>
                <w:sz w:val="21"/>
                <w:szCs w:val="21"/>
                <w:rtl w:val="0"/>
              </w:rPr>
              <w:t xml:space="preserve">Início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ind w:left="180" w:right="120" w:firstLine="0"/>
              <w:jc w:val="center"/>
              <w:rPr>
                <w:b w:val="1"/>
                <w:sz w:val="21"/>
                <w:szCs w:val="21"/>
              </w:rPr>
            </w:pPr>
            <w:r w:rsidDel="00000000" w:rsidR="00000000" w:rsidRPr="00000000">
              <w:rPr>
                <w:b w:val="1"/>
                <w:sz w:val="21"/>
                <w:szCs w:val="21"/>
                <w:rtl w:val="0"/>
              </w:rPr>
              <w:t xml:space="preserve">Término</w:t>
            </w:r>
          </w:p>
        </w:tc>
      </w:tr>
      <w:tr>
        <w:trPr>
          <w:cantSplit w:val="0"/>
          <w:trHeight w:val="197.958984375" w:hRule="atLeast"/>
          <w:tblHeader w:val="0"/>
        </w:trPr>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FA">
            <w:pPr>
              <w:spacing w:line="240" w:lineRule="auto"/>
              <w:ind w:left="60" w:firstLine="0"/>
              <w:rPr>
                <w:sz w:val="21"/>
                <w:szCs w:val="2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ind w:left="180" w:right="120" w:firstLine="0"/>
              <w:jc w:val="center"/>
              <w:rPr>
                <w:sz w:val="21"/>
                <w:szCs w:val="21"/>
              </w:rPr>
            </w:pPr>
            <w:r w:rsidDel="00000000" w:rsidR="00000000" w:rsidRPr="00000000">
              <w:rPr>
                <w:sz w:val="21"/>
                <w:szCs w:val="21"/>
                <w:rtl w:val="0"/>
              </w:rPr>
              <w:t xml:space="preserve">A partir das assinaturas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ind w:left="180" w:right="120" w:firstLine="0"/>
              <w:jc w:val="center"/>
              <w:rPr>
                <w:sz w:val="21"/>
                <w:szCs w:val="21"/>
              </w:rPr>
            </w:pPr>
            <w:r w:rsidDel="00000000" w:rsidR="00000000" w:rsidRPr="00000000">
              <w:rPr>
                <w:sz w:val="21"/>
                <w:szCs w:val="21"/>
                <w:rtl w:val="0"/>
              </w:rPr>
              <w:t xml:space="preserve">No fim da vigência</w:t>
            </w:r>
          </w:p>
        </w:tc>
      </w:tr>
    </w:tbl>
    <w:p w:rsidR="00000000" w:rsidDel="00000000" w:rsidP="00000000" w:rsidRDefault="00000000" w:rsidRPr="00000000" w14:paraId="00000102">
      <w:pPr>
        <w:spacing w:line="240" w:lineRule="auto"/>
        <w:ind w:left="0" w:right="120" w:firstLine="0"/>
        <w:jc w:val="both"/>
        <w:rPr>
          <w:sz w:val="21"/>
          <w:szCs w:val="21"/>
        </w:rPr>
      </w:pPr>
      <w:r w:rsidDel="00000000" w:rsidR="00000000" w:rsidRPr="00000000">
        <w:rPr>
          <w:rtl w:val="0"/>
        </w:rPr>
      </w:r>
    </w:p>
    <w:p w:rsidR="00000000" w:rsidDel="00000000" w:rsidP="00000000" w:rsidRDefault="00000000" w:rsidRPr="00000000" w14:paraId="00000103">
      <w:pPr>
        <w:spacing w:line="240" w:lineRule="auto"/>
        <w:ind w:left="0" w:right="120" w:firstLine="0"/>
        <w:jc w:val="both"/>
        <w:rPr>
          <w:b w:val="1"/>
          <w:sz w:val="21"/>
          <w:szCs w:val="21"/>
        </w:rPr>
      </w:pPr>
      <w:r w:rsidDel="00000000" w:rsidR="00000000" w:rsidRPr="00000000">
        <w:rPr>
          <w:b w:val="1"/>
          <w:sz w:val="21"/>
          <w:szCs w:val="21"/>
          <w:rtl w:val="0"/>
        </w:rPr>
        <w:t xml:space="preserve">3.3 - IDENTIFICAÇÃO DO OBJETO</w:t>
      </w:r>
    </w:p>
    <w:p w:rsidR="00000000" w:rsidDel="00000000" w:rsidP="00000000" w:rsidRDefault="00000000" w:rsidRPr="00000000" w14:paraId="00000104">
      <w:pPr>
        <w:spacing w:line="240" w:lineRule="auto"/>
        <w:ind w:left="0" w:right="120" w:firstLine="0"/>
        <w:jc w:val="both"/>
        <w:rPr>
          <w:sz w:val="21"/>
          <w:szCs w:val="21"/>
        </w:rPr>
      </w:pPr>
      <w:r w:rsidDel="00000000" w:rsidR="00000000" w:rsidRPr="00000000">
        <w:rPr>
          <w:sz w:val="21"/>
          <w:szCs w:val="21"/>
          <w:rtl w:val="0"/>
        </w:rPr>
        <w:t xml:space="preserve">(</w:t>
      </w:r>
      <w:r w:rsidDel="00000000" w:rsidR="00000000" w:rsidRPr="00000000">
        <w:rPr>
          <w:sz w:val="20"/>
          <w:szCs w:val="20"/>
          <w:rtl w:val="0"/>
        </w:rPr>
        <w:t xml:space="preserve">descrição da realidade que será objeto da parceria)</w:t>
      </w:r>
      <w:r w:rsidDel="00000000" w:rsidR="00000000" w:rsidRPr="00000000">
        <w:rPr>
          <w:rtl w:val="0"/>
        </w:rPr>
      </w:r>
    </w:p>
    <w:p w:rsidR="00000000" w:rsidDel="00000000" w:rsidP="00000000" w:rsidRDefault="00000000" w:rsidRPr="00000000" w14:paraId="00000105">
      <w:pPr>
        <w:spacing w:line="240" w:lineRule="auto"/>
        <w:ind w:left="0" w:right="120" w:firstLine="0"/>
        <w:jc w:val="both"/>
        <w:rPr>
          <w:sz w:val="21"/>
          <w:szCs w:val="21"/>
        </w:rPr>
      </w:pPr>
      <w:r w:rsidDel="00000000" w:rsidR="00000000" w:rsidRPr="00000000">
        <w:rPr>
          <w:rtl w:val="0"/>
        </w:rPr>
      </w:r>
    </w:p>
    <w:p w:rsidR="00000000" w:rsidDel="00000000" w:rsidP="00000000" w:rsidRDefault="00000000" w:rsidRPr="00000000" w14:paraId="00000106">
      <w:pPr>
        <w:spacing w:line="240" w:lineRule="auto"/>
        <w:ind w:left="0" w:right="120" w:firstLine="0"/>
        <w:jc w:val="both"/>
        <w:rPr>
          <w:sz w:val="21"/>
          <w:szCs w:val="21"/>
        </w:rPr>
      </w:pPr>
      <w:r w:rsidDel="00000000" w:rsidR="00000000" w:rsidRPr="00000000">
        <w:rPr>
          <w:b w:val="1"/>
          <w:sz w:val="21"/>
          <w:szCs w:val="21"/>
          <w:rtl w:val="0"/>
        </w:rPr>
        <w:t xml:space="preserve">4 - META A SER ATINGIDA</w:t>
      </w:r>
      <w:r w:rsidDel="00000000" w:rsidR="00000000" w:rsidRPr="00000000">
        <w:rPr>
          <w:rtl w:val="0"/>
        </w:rPr>
      </w:r>
    </w:p>
    <w:p w:rsidR="00000000" w:rsidDel="00000000" w:rsidP="00000000" w:rsidRDefault="00000000" w:rsidRPr="00000000" w14:paraId="00000107">
      <w:pPr>
        <w:spacing w:line="240" w:lineRule="auto"/>
        <w:ind w:left="0" w:right="120" w:firstLine="0"/>
        <w:jc w:val="both"/>
        <w:rPr>
          <w:sz w:val="21"/>
          <w:szCs w:val="21"/>
        </w:rPr>
      </w:pPr>
      <w:r w:rsidDel="00000000" w:rsidR="00000000" w:rsidRPr="00000000">
        <w:rPr>
          <w:sz w:val="21"/>
          <w:szCs w:val="21"/>
          <w:rtl w:val="0"/>
        </w:rPr>
        <w:t xml:space="preserve">(</w:t>
      </w:r>
      <w:r w:rsidDel="00000000" w:rsidR="00000000" w:rsidRPr="00000000">
        <w:rPr>
          <w:sz w:val="20"/>
          <w:szCs w:val="20"/>
          <w:rtl w:val="0"/>
        </w:rPr>
        <w:t xml:space="preserve">descrição de metas a serem atingidas e de atividades ou projetos a serem executados)</w:t>
      </w:r>
      <w:r w:rsidDel="00000000" w:rsidR="00000000" w:rsidRPr="00000000">
        <w:rPr>
          <w:rtl w:val="0"/>
        </w:rPr>
      </w:r>
    </w:p>
    <w:p w:rsidR="00000000" w:rsidDel="00000000" w:rsidP="00000000" w:rsidRDefault="00000000" w:rsidRPr="00000000" w14:paraId="00000108">
      <w:pPr>
        <w:spacing w:line="240" w:lineRule="auto"/>
        <w:ind w:left="0" w:right="120" w:firstLine="0"/>
        <w:jc w:val="both"/>
        <w:rPr>
          <w:sz w:val="21"/>
          <w:szCs w:val="21"/>
        </w:rPr>
      </w:pPr>
      <w:r w:rsidDel="00000000" w:rsidR="00000000" w:rsidRPr="00000000">
        <w:rPr>
          <w:rtl w:val="0"/>
        </w:rPr>
      </w:r>
    </w:p>
    <w:p w:rsidR="00000000" w:rsidDel="00000000" w:rsidP="00000000" w:rsidRDefault="00000000" w:rsidRPr="00000000" w14:paraId="00000109">
      <w:pPr>
        <w:spacing w:line="240" w:lineRule="auto"/>
        <w:ind w:left="0" w:right="120" w:firstLine="0"/>
        <w:jc w:val="both"/>
        <w:rPr>
          <w:b w:val="1"/>
          <w:sz w:val="21"/>
          <w:szCs w:val="21"/>
        </w:rPr>
      </w:pPr>
      <w:r w:rsidDel="00000000" w:rsidR="00000000" w:rsidRPr="00000000">
        <w:rPr>
          <w:b w:val="1"/>
          <w:sz w:val="21"/>
          <w:szCs w:val="21"/>
          <w:rtl w:val="0"/>
        </w:rPr>
        <w:t xml:space="preserve">3 - PLANO DE APLICAÇÃO DOS RECURSOS FINANCEIROS</w:t>
      </w:r>
    </w:p>
    <w:p w:rsidR="00000000" w:rsidDel="00000000" w:rsidP="00000000" w:rsidRDefault="00000000" w:rsidRPr="00000000" w14:paraId="0000010A">
      <w:pPr>
        <w:spacing w:line="240" w:lineRule="auto"/>
        <w:ind w:left="0" w:right="120" w:firstLine="0"/>
        <w:jc w:val="both"/>
        <w:rPr>
          <w:sz w:val="21"/>
          <w:szCs w:val="21"/>
        </w:rPr>
      </w:pPr>
      <w:r w:rsidDel="00000000" w:rsidR="00000000" w:rsidRPr="00000000">
        <w:rPr>
          <w:sz w:val="21"/>
          <w:szCs w:val="21"/>
          <w:rtl w:val="0"/>
        </w:rPr>
        <w:t xml:space="preserve">A natureza é estritamente a cooperação técnica, não havendo transação de valores entre as partes </w:t>
      </w:r>
      <w:r w:rsidDel="00000000" w:rsidR="00000000" w:rsidRPr="00000000">
        <w:rPr>
          <w:sz w:val="21"/>
          <w:szCs w:val="21"/>
          <w:rtl w:val="0"/>
        </w:rPr>
        <w:t xml:space="preserve">convenentes.</w:t>
      </w:r>
      <w:r w:rsidDel="00000000" w:rsidR="00000000" w:rsidRPr="00000000">
        <w:rPr>
          <w:rtl w:val="0"/>
        </w:rPr>
      </w:r>
    </w:p>
    <w:p w:rsidR="00000000" w:rsidDel="00000000" w:rsidP="00000000" w:rsidRDefault="00000000" w:rsidRPr="00000000" w14:paraId="0000010B">
      <w:pPr>
        <w:spacing w:line="240" w:lineRule="auto"/>
        <w:ind w:left="0" w:right="120" w:firstLine="0"/>
        <w:jc w:val="both"/>
        <w:rPr>
          <w:sz w:val="21"/>
          <w:szCs w:val="21"/>
        </w:rPr>
      </w:pPr>
      <w:r w:rsidDel="00000000" w:rsidR="00000000" w:rsidRPr="00000000">
        <w:rPr>
          <w:rtl w:val="0"/>
        </w:rPr>
      </w:r>
    </w:p>
    <w:p w:rsidR="00000000" w:rsidDel="00000000" w:rsidP="00000000" w:rsidRDefault="00000000" w:rsidRPr="00000000" w14:paraId="0000010C">
      <w:pPr>
        <w:spacing w:line="240" w:lineRule="auto"/>
        <w:ind w:left="0" w:right="120" w:firstLine="0"/>
        <w:jc w:val="both"/>
        <w:rPr>
          <w:b w:val="1"/>
          <w:sz w:val="21"/>
          <w:szCs w:val="21"/>
        </w:rPr>
      </w:pPr>
      <w:r w:rsidDel="00000000" w:rsidR="00000000" w:rsidRPr="00000000">
        <w:rPr>
          <w:b w:val="1"/>
          <w:sz w:val="21"/>
          <w:szCs w:val="21"/>
          <w:rtl w:val="0"/>
        </w:rPr>
        <w:t xml:space="preserve">4 - CRONOGRAMA DE DESEMBOLSO</w:t>
      </w:r>
    </w:p>
    <w:p w:rsidR="00000000" w:rsidDel="00000000" w:rsidP="00000000" w:rsidRDefault="00000000" w:rsidRPr="00000000" w14:paraId="0000010D">
      <w:pPr>
        <w:spacing w:line="240" w:lineRule="auto"/>
        <w:ind w:left="0" w:right="120" w:firstLine="0"/>
        <w:jc w:val="both"/>
        <w:rPr>
          <w:sz w:val="21"/>
          <w:szCs w:val="21"/>
        </w:rPr>
      </w:pPr>
      <w:r w:rsidDel="00000000" w:rsidR="00000000" w:rsidRPr="00000000">
        <w:rPr>
          <w:sz w:val="21"/>
          <w:szCs w:val="21"/>
          <w:rtl w:val="0"/>
        </w:rPr>
        <w:t xml:space="preserve">Não se aplica</w:t>
      </w:r>
    </w:p>
    <w:p w:rsidR="00000000" w:rsidDel="00000000" w:rsidP="00000000" w:rsidRDefault="00000000" w:rsidRPr="00000000" w14:paraId="0000010E">
      <w:pPr>
        <w:spacing w:line="240" w:lineRule="auto"/>
        <w:ind w:left="0" w:right="120" w:firstLine="0"/>
        <w:jc w:val="both"/>
        <w:rPr>
          <w:sz w:val="21"/>
          <w:szCs w:val="21"/>
        </w:rPr>
      </w:pPr>
      <w:r w:rsidDel="00000000" w:rsidR="00000000" w:rsidRPr="00000000">
        <w:rPr>
          <w:rtl w:val="0"/>
        </w:rPr>
      </w:r>
    </w:p>
    <w:p w:rsidR="00000000" w:rsidDel="00000000" w:rsidP="00000000" w:rsidRDefault="00000000" w:rsidRPr="00000000" w14:paraId="0000010F">
      <w:pPr>
        <w:spacing w:line="240" w:lineRule="auto"/>
        <w:ind w:left="0" w:right="120" w:firstLine="0"/>
        <w:jc w:val="both"/>
        <w:rPr>
          <w:b w:val="1"/>
          <w:sz w:val="21"/>
          <w:szCs w:val="21"/>
        </w:rPr>
      </w:pPr>
      <w:r w:rsidDel="00000000" w:rsidR="00000000" w:rsidRPr="00000000">
        <w:rPr>
          <w:b w:val="1"/>
          <w:sz w:val="21"/>
          <w:szCs w:val="21"/>
          <w:rtl w:val="0"/>
        </w:rPr>
        <w:t xml:space="preserve">5 - ETAPAS OU FASES DA EXECUÇÃO</w:t>
      </w:r>
    </w:p>
    <w:p w:rsidR="00000000" w:rsidDel="00000000" w:rsidP="00000000" w:rsidRDefault="00000000" w:rsidRPr="00000000" w14:paraId="00000110">
      <w:pPr>
        <w:spacing w:line="240" w:lineRule="auto"/>
        <w:ind w:left="0" w:right="120" w:firstLine="0"/>
        <w:jc w:val="both"/>
        <w:rPr>
          <w:sz w:val="21"/>
          <w:szCs w:val="21"/>
        </w:rPr>
      </w:pPr>
      <w:r w:rsidDel="00000000" w:rsidR="00000000" w:rsidRPr="00000000">
        <w:rPr>
          <w:sz w:val="21"/>
          <w:szCs w:val="21"/>
          <w:rtl w:val="0"/>
        </w:rPr>
        <w:t xml:space="preserve">(</w:t>
      </w:r>
      <w:r w:rsidDel="00000000" w:rsidR="00000000" w:rsidRPr="00000000">
        <w:rPr>
          <w:sz w:val="20"/>
          <w:szCs w:val="20"/>
          <w:rtl w:val="0"/>
        </w:rPr>
        <w:t xml:space="preserve">forma de execução das atividades ou dos projetos e de cumprimento das metas a eles atreladas)</w:t>
      </w:r>
      <w:r w:rsidDel="00000000" w:rsidR="00000000" w:rsidRPr="00000000">
        <w:rPr>
          <w:rtl w:val="0"/>
        </w:rPr>
      </w:r>
    </w:p>
    <w:tbl>
      <w:tblPr>
        <w:tblStyle w:val="Table2"/>
        <w:tblW w:w="909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200"/>
        <w:gridCol w:w="2415"/>
        <w:gridCol w:w="2100"/>
        <w:gridCol w:w="1680"/>
        <w:gridCol w:w="1695"/>
        <w:tblGridChange w:id="0">
          <w:tblGrid>
            <w:gridCol w:w="1200"/>
            <w:gridCol w:w="2415"/>
            <w:gridCol w:w="2100"/>
            <w:gridCol w:w="1680"/>
            <w:gridCol w:w="1695"/>
          </w:tblGrid>
        </w:tblGridChange>
      </w:tblGrid>
      <w:tr>
        <w:trPr>
          <w:cantSplit w:val="0"/>
          <w:trHeight w:val="60" w:hRule="atLeast"/>
          <w:tblHeader w:val="0"/>
        </w:trPr>
        <w:tc>
          <w:tcPr>
            <w:vMerge w:val="restart"/>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111">
            <w:pPr>
              <w:spacing w:line="240" w:lineRule="auto"/>
              <w:ind w:left="180" w:right="120" w:firstLine="0"/>
              <w:jc w:val="center"/>
              <w:rPr>
                <w:b w:val="1"/>
                <w:sz w:val="21"/>
                <w:szCs w:val="21"/>
              </w:rPr>
            </w:pPr>
            <w:r w:rsidDel="00000000" w:rsidR="00000000" w:rsidRPr="00000000">
              <w:rPr>
                <w:b w:val="1"/>
                <w:sz w:val="21"/>
                <w:szCs w:val="21"/>
                <w:rtl w:val="0"/>
              </w:rPr>
              <w:t xml:space="preserve">ETAPA OU FASE</w:t>
            </w:r>
          </w:p>
        </w:tc>
        <w:tc>
          <w:tcPr>
            <w:vMerge w:val="restart"/>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112">
            <w:pPr>
              <w:spacing w:line="240" w:lineRule="auto"/>
              <w:ind w:left="180" w:right="120" w:firstLine="0"/>
              <w:jc w:val="center"/>
              <w:rPr>
                <w:b w:val="1"/>
                <w:sz w:val="21"/>
                <w:szCs w:val="21"/>
              </w:rPr>
            </w:pPr>
            <w:r w:rsidDel="00000000" w:rsidR="00000000" w:rsidRPr="00000000">
              <w:rPr>
                <w:rtl w:val="0"/>
              </w:rPr>
            </w:r>
          </w:p>
          <w:p w:rsidR="00000000" w:rsidDel="00000000" w:rsidP="00000000" w:rsidRDefault="00000000" w:rsidRPr="00000000" w14:paraId="00000113">
            <w:pPr>
              <w:spacing w:line="240" w:lineRule="auto"/>
              <w:ind w:left="180" w:right="120" w:firstLine="0"/>
              <w:jc w:val="center"/>
              <w:rPr>
                <w:b w:val="1"/>
                <w:sz w:val="21"/>
                <w:szCs w:val="21"/>
              </w:rPr>
            </w:pPr>
            <w:r w:rsidDel="00000000" w:rsidR="00000000" w:rsidRPr="00000000">
              <w:rPr>
                <w:b w:val="1"/>
                <w:sz w:val="21"/>
                <w:szCs w:val="21"/>
                <w:rtl w:val="0"/>
              </w:rPr>
              <w:t xml:space="preserve">ESPECIFICAÇÃO</w:t>
            </w:r>
          </w:p>
        </w:tc>
        <w:tc>
          <w:tcPr>
            <w:vMerge w:val="restart"/>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114">
            <w:pPr>
              <w:spacing w:line="240" w:lineRule="auto"/>
              <w:ind w:left="180" w:right="120" w:firstLine="0"/>
              <w:jc w:val="center"/>
              <w:rPr>
                <w:b w:val="1"/>
                <w:sz w:val="21"/>
                <w:szCs w:val="21"/>
              </w:rPr>
            </w:pPr>
            <w:r w:rsidDel="00000000" w:rsidR="00000000" w:rsidRPr="00000000">
              <w:rPr>
                <w:rtl w:val="0"/>
              </w:rPr>
            </w:r>
          </w:p>
          <w:p w:rsidR="00000000" w:rsidDel="00000000" w:rsidP="00000000" w:rsidRDefault="00000000" w:rsidRPr="00000000" w14:paraId="00000115">
            <w:pPr>
              <w:spacing w:line="240" w:lineRule="auto"/>
              <w:ind w:left="180" w:right="120" w:firstLine="0"/>
              <w:jc w:val="center"/>
              <w:rPr>
                <w:b w:val="1"/>
                <w:sz w:val="21"/>
                <w:szCs w:val="21"/>
              </w:rPr>
            </w:pPr>
            <w:r w:rsidDel="00000000" w:rsidR="00000000" w:rsidRPr="00000000">
              <w:rPr>
                <w:b w:val="1"/>
                <w:sz w:val="21"/>
                <w:szCs w:val="21"/>
                <w:rtl w:val="0"/>
              </w:rPr>
              <w:t xml:space="preserve">RESPONSÁVEL</w:t>
            </w:r>
          </w:p>
        </w:tc>
        <w:tc>
          <w:tcPr>
            <w:gridSpan w:val="2"/>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116">
            <w:pPr>
              <w:spacing w:line="240" w:lineRule="auto"/>
              <w:ind w:left="180" w:right="120" w:firstLine="0"/>
              <w:jc w:val="center"/>
              <w:rPr>
                <w:b w:val="1"/>
                <w:sz w:val="21"/>
                <w:szCs w:val="21"/>
              </w:rPr>
            </w:pPr>
            <w:r w:rsidDel="00000000" w:rsidR="00000000" w:rsidRPr="00000000">
              <w:rPr>
                <w:b w:val="1"/>
                <w:sz w:val="21"/>
                <w:szCs w:val="21"/>
                <w:rtl w:val="0"/>
              </w:rPr>
              <w:t xml:space="preserve">DURAÇÃO</w:t>
            </w:r>
          </w:p>
        </w:tc>
      </w:tr>
      <w:tr>
        <w:trPr>
          <w:cantSplit w:val="0"/>
          <w:trHeight w:val="137.958984375" w:hRule="atLeast"/>
          <w:tblHeader w:val="0"/>
        </w:trPr>
        <w:tc>
          <w:tcPr>
            <w:vMerge w:val="continue"/>
            <w:tcBorders>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line="240" w:lineRule="auto"/>
              <w:ind w:left="60" w:firstLine="0"/>
              <w:rPr>
                <w:sz w:val="21"/>
                <w:szCs w:val="21"/>
              </w:rPr>
            </w:pPr>
            <w:r w:rsidDel="00000000" w:rsidR="00000000" w:rsidRPr="00000000">
              <w:rPr>
                <w:rtl w:val="0"/>
              </w:rPr>
            </w:r>
          </w:p>
        </w:tc>
        <w:tc>
          <w:tcPr>
            <w:vMerge w:val="continue"/>
            <w:tcBorders>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line="240" w:lineRule="auto"/>
              <w:ind w:left="60" w:firstLine="0"/>
              <w:rPr>
                <w:sz w:val="21"/>
                <w:szCs w:val="21"/>
              </w:rPr>
            </w:pPr>
            <w:r w:rsidDel="00000000" w:rsidR="00000000" w:rsidRPr="00000000">
              <w:rPr>
                <w:rtl w:val="0"/>
              </w:rPr>
            </w:r>
          </w:p>
        </w:tc>
        <w:tc>
          <w:tcPr>
            <w:vMerge w:val="continue"/>
            <w:tcBorders>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line="240" w:lineRule="auto"/>
              <w:ind w:left="60" w:firstLine="0"/>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ind w:left="180" w:right="120" w:firstLine="0"/>
              <w:jc w:val="center"/>
              <w:rPr>
                <w:b w:val="1"/>
                <w:sz w:val="21"/>
                <w:szCs w:val="21"/>
              </w:rPr>
            </w:pPr>
            <w:r w:rsidDel="00000000" w:rsidR="00000000" w:rsidRPr="00000000">
              <w:rPr>
                <w:b w:val="1"/>
                <w:sz w:val="21"/>
                <w:szCs w:val="21"/>
                <w:rtl w:val="0"/>
              </w:rPr>
              <w:t xml:space="preserve">INÍCIO</w:t>
            </w:r>
          </w:p>
        </w:tc>
        <w:tc>
          <w:tcPr>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11C">
            <w:pPr>
              <w:spacing w:line="240" w:lineRule="auto"/>
              <w:ind w:left="180" w:right="120" w:firstLine="0"/>
              <w:jc w:val="center"/>
              <w:rPr>
                <w:b w:val="1"/>
                <w:sz w:val="21"/>
                <w:szCs w:val="21"/>
              </w:rPr>
            </w:pPr>
            <w:r w:rsidDel="00000000" w:rsidR="00000000" w:rsidRPr="00000000">
              <w:rPr>
                <w:b w:val="1"/>
                <w:sz w:val="21"/>
                <w:szCs w:val="21"/>
                <w:rtl w:val="0"/>
              </w:rPr>
              <w:t xml:space="preserve">TÉRMINO</w:t>
            </w:r>
          </w:p>
        </w:tc>
      </w:tr>
      <w:tr>
        <w:trPr>
          <w:cantSplit w:val="0"/>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ind w:left="180" w:right="120" w:firstLine="0"/>
              <w:jc w:val="center"/>
              <w:rPr>
                <w:sz w:val="21"/>
                <w:szCs w:val="21"/>
              </w:rPr>
            </w:pPr>
            <w:r w:rsidDel="00000000" w:rsidR="00000000" w:rsidRPr="00000000">
              <w:rPr>
                <w:sz w:val="21"/>
                <w:szCs w:val="2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ind w:left="180" w:right="120" w:firstLine="0"/>
              <w:jc w:val="both"/>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ind w:left="180" w:right="120" w:firstLine="0"/>
              <w:jc w:val="both"/>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ind w:left="180" w:right="120" w:firstLine="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ind w:left="180" w:right="120" w:firstLine="0"/>
              <w:jc w:val="center"/>
              <w:rPr>
                <w:sz w:val="21"/>
                <w:szCs w:val="21"/>
              </w:rPr>
            </w:pPr>
            <w:r w:rsidDel="00000000" w:rsidR="00000000" w:rsidRPr="00000000">
              <w:rPr>
                <w:rtl w:val="0"/>
              </w:rPr>
            </w:r>
          </w:p>
        </w:tc>
      </w:tr>
      <w:tr>
        <w:trPr>
          <w:cantSplit w:val="0"/>
          <w:trHeight w:val="10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ind w:left="180" w:right="120" w:firstLine="0"/>
              <w:jc w:val="center"/>
              <w:rPr>
                <w:sz w:val="21"/>
                <w:szCs w:val="21"/>
              </w:rPr>
            </w:pPr>
            <w:r w:rsidDel="00000000" w:rsidR="00000000" w:rsidRPr="00000000">
              <w:rPr>
                <w:sz w:val="21"/>
                <w:szCs w:val="2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ind w:left="180" w:right="120" w:firstLine="0"/>
              <w:jc w:val="both"/>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ind w:left="180" w:right="120" w:firstLine="0"/>
              <w:jc w:val="both"/>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ind w:left="180" w:right="120" w:firstLine="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ind w:left="180" w:right="120" w:firstLine="0"/>
              <w:jc w:val="center"/>
              <w:rPr>
                <w:sz w:val="21"/>
                <w:szCs w:val="21"/>
              </w:rPr>
            </w:pPr>
            <w:r w:rsidDel="00000000" w:rsidR="00000000" w:rsidRPr="00000000">
              <w:rPr>
                <w:rtl w:val="0"/>
              </w:rPr>
            </w:r>
          </w:p>
        </w:tc>
      </w:tr>
    </w:tbl>
    <w:p w:rsidR="00000000" w:rsidDel="00000000" w:rsidP="00000000" w:rsidRDefault="00000000" w:rsidRPr="00000000" w14:paraId="00000127">
      <w:pPr>
        <w:spacing w:line="240" w:lineRule="auto"/>
        <w:ind w:left="0" w:right="120" w:firstLine="0"/>
        <w:jc w:val="both"/>
        <w:rPr>
          <w:sz w:val="21"/>
          <w:szCs w:val="21"/>
        </w:rPr>
      </w:pPr>
      <w:r w:rsidDel="00000000" w:rsidR="00000000" w:rsidRPr="00000000">
        <w:rPr>
          <w:rtl w:val="0"/>
        </w:rPr>
      </w:r>
    </w:p>
    <w:p w:rsidR="00000000" w:rsidDel="00000000" w:rsidP="00000000" w:rsidRDefault="00000000" w:rsidRPr="00000000" w14:paraId="00000128">
      <w:pPr>
        <w:spacing w:line="240" w:lineRule="auto"/>
        <w:jc w:val="both"/>
        <w:rPr>
          <w:sz w:val="21"/>
          <w:szCs w:val="21"/>
        </w:rPr>
      </w:pPr>
      <w:r w:rsidDel="00000000" w:rsidR="00000000" w:rsidRPr="00000000">
        <w:rPr>
          <w:b w:val="1"/>
          <w:sz w:val="21"/>
          <w:szCs w:val="21"/>
          <w:rtl w:val="0"/>
        </w:rPr>
        <w:t xml:space="preserve">6 - DEFINIÇÃO DOS PARÂMETROS A SEREM UTILIZADOS PARA A AFERIÇÃO DO CUMPRIMENTO DAS METAS</w:t>
      </w:r>
      <w:r w:rsidDel="00000000" w:rsidR="00000000" w:rsidRPr="00000000">
        <w:rPr>
          <w:rtl w:val="0"/>
        </w:rPr>
      </w:r>
    </w:p>
    <w:tbl>
      <w:tblPr>
        <w:tblStyle w:val="Table3"/>
        <w:tblW w:w="9660.0" w:type="dxa"/>
        <w:jc w:val="left"/>
        <w:tblLayout w:type="fixed"/>
        <w:tblLook w:val="0000"/>
      </w:tblPr>
      <w:tblGrid>
        <w:gridCol w:w="9660"/>
        <w:tblGridChange w:id="0">
          <w:tblGrid>
            <w:gridCol w:w="96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9">
            <w:pPr>
              <w:shd w:fill="ffff00" w:val="clear"/>
              <w:spacing w:after="57" w:line="240" w:lineRule="auto"/>
              <w:ind w:left="-9"/>
              <w:jc w:val="both"/>
              <w:rPr>
                <w:sz w:val="21"/>
                <w:szCs w:val="21"/>
                <w:highlight w:val="yellow"/>
              </w:rPr>
            </w:pPr>
            <w:r w:rsidDel="00000000" w:rsidR="00000000" w:rsidRPr="00000000">
              <w:rPr>
                <w:sz w:val="21"/>
                <w:szCs w:val="21"/>
                <w:highlight w:val="yellow"/>
                <w:rtl w:val="0"/>
              </w:rPr>
              <w:t xml:space="preserve">Aqui devem ser descritos de forma detalhada os parâmetros a serem utilizados para aferir o cumprimento das metas estabelecidas no termo de cooperação.</w:t>
            </w:r>
          </w:p>
        </w:tc>
      </w:tr>
    </w:tbl>
    <w:p w:rsidR="00000000" w:rsidDel="00000000" w:rsidP="00000000" w:rsidRDefault="00000000" w:rsidRPr="00000000" w14:paraId="0000012A">
      <w:pPr>
        <w:spacing w:line="240" w:lineRule="auto"/>
        <w:ind w:left="0" w:right="120" w:firstLine="0"/>
        <w:jc w:val="both"/>
        <w:rPr>
          <w:sz w:val="21"/>
          <w:szCs w:val="21"/>
        </w:rPr>
      </w:pPr>
      <w:r w:rsidDel="00000000" w:rsidR="00000000" w:rsidRPr="00000000">
        <w:rPr>
          <w:rtl w:val="0"/>
        </w:rPr>
      </w:r>
    </w:p>
    <w:tbl>
      <w:tblPr>
        <w:tblStyle w:val="Table4"/>
        <w:tblW w:w="9073.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969.0404084104875"/>
        <w:gridCol w:w="4101.825733321797"/>
        <w:gridCol w:w="2.1338582677162776"/>
        <w:tblGridChange w:id="0">
          <w:tblGrid>
            <w:gridCol w:w="4969.0404084104875"/>
            <w:gridCol w:w="4101.825733321797"/>
            <w:gridCol w:w="2.1338582677162776"/>
          </w:tblGrid>
        </w:tblGridChange>
      </w:tblGrid>
      <w:tr>
        <w:trPr>
          <w:cantSplit w:val="0"/>
          <w:trHeight w:val="75" w:hRule="atLeast"/>
          <w:tblHeader w:val="0"/>
        </w:trPr>
        <w:tc>
          <w:tcPr>
            <w:gridSpan w:val="3"/>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12B">
            <w:pPr>
              <w:spacing w:line="240" w:lineRule="auto"/>
              <w:ind w:left="0" w:right="120" w:firstLine="0"/>
              <w:jc w:val="both"/>
              <w:rPr>
                <w:b w:val="1"/>
                <w:sz w:val="21"/>
                <w:szCs w:val="21"/>
              </w:rPr>
            </w:pPr>
            <w:r w:rsidDel="00000000" w:rsidR="00000000" w:rsidRPr="00000000">
              <w:rPr>
                <w:b w:val="1"/>
                <w:sz w:val="21"/>
                <w:szCs w:val="21"/>
                <w:rtl w:val="0"/>
              </w:rPr>
              <w:t xml:space="preserve">7 - DECLARAÇÃO DOS PARTÍCIPES</w:t>
            </w:r>
            <w:commentRangeEnd w:id="12"/>
            <w:r w:rsidDel="00000000" w:rsidR="00000000" w:rsidRPr="00000000">
              <w:commentReference w:id="12"/>
            </w:r>
            <w:r w:rsidDel="00000000" w:rsidR="00000000" w:rsidRPr="00000000">
              <w:rPr>
                <w:rtl w:val="0"/>
              </w:rPr>
            </w:r>
          </w:p>
        </w:tc>
      </w:tr>
      <w:tr>
        <w:trPr>
          <w:cantSplit w:val="0"/>
          <w:trHeight w:val="6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ind w:left="180" w:right="120" w:firstLine="0"/>
              <w:jc w:val="center"/>
              <w:rPr>
                <w:sz w:val="21"/>
                <w:szCs w:val="21"/>
              </w:rPr>
            </w:pPr>
            <w:commentRangeStart w:id="23"/>
            <w:r w:rsidDel="00000000" w:rsidR="00000000" w:rsidRPr="00000000">
              <w:rPr>
                <w:sz w:val="21"/>
                <w:szCs w:val="21"/>
                <w:rtl w:val="0"/>
              </w:rPr>
              <w:t xml:space="preserve">Pede Deferimento,</w:t>
            </w:r>
          </w:p>
          <w:p w:rsidR="00000000" w:rsidDel="00000000" w:rsidP="00000000" w:rsidRDefault="00000000" w:rsidRPr="00000000" w14:paraId="0000012F">
            <w:pPr>
              <w:spacing w:line="240" w:lineRule="auto"/>
              <w:ind w:left="180" w:right="120" w:firstLine="0"/>
              <w:jc w:val="center"/>
              <w:rPr>
                <w:sz w:val="21"/>
                <w:szCs w:val="21"/>
              </w:rPr>
            </w:pPr>
            <w:r w:rsidDel="00000000" w:rsidR="00000000" w:rsidRPr="00000000">
              <w:rPr>
                <w:sz w:val="21"/>
                <w:szCs w:val="21"/>
                <w:rtl w:val="0"/>
              </w:rPr>
              <w:t xml:space="preserve">Manaus/AM, 06 de março de 2023.</w:t>
            </w:r>
            <w:commentRangeEnd w:id="23"/>
            <w:r w:rsidDel="00000000" w:rsidR="00000000" w:rsidRPr="00000000">
              <w:commentReference w:id="23"/>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ind w:left="180" w:right="120" w:firstLine="0"/>
              <w:jc w:val="center"/>
              <w:rPr>
                <w:b w:val="1"/>
                <w:sz w:val="21"/>
                <w:szCs w:val="21"/>
              </w:rPr>
            </w:pPr>
            <w:commentRangeStart w:id="24"/>
            <w:r w:rsidDel="00000000" w:rsidR="00000000" w:rsidRPr="00000000">
              <w:rPr>
                <w:b w:val="1"/>
                <w:sz w:val="21"/>
                <w:szCs w:val="21"/>
                <w:rtl w:val="0"/>
              </w:rPr>
              <w:t xml:space="preserve">APROVADO     ( X )</w:t>
            </w:r>
          </w:p>
        </w:tc>
        <w:tc>
          <w:tcPr>
            <w:gridSpan w:val="2"/>
            <w:tcBorders>
              <w:top w:color="808080" w:space="0" w:sz="6" w:val="single"/>
              <w:left w:color="808080" w:space="0" w:sz="6" w:val="single"/>
              <w:bottom w:color="808080" w:space="0" w:sz="6" w:val="single"/>
              <w:right w:color="808080" w:space="0" w:sz="6" w:val="single"/>
            </w:tcBorders>
            <w:shd w:fill="dddddd" w:val="clear"/>
            <w:tcMar>
              <w:top w:w="100.0" w:type="dxa"/>
              <w:left w:w="100.0" w:type="dxa"/>
              <w:bottom w:w="100.0" w:type="dxa"/>
              <w:right w:w="100.0" w:type="dxa"/>
            </w:tcMar>
            <w:vAlign w:val="top"/>
          </w:tcPr>
          <w:p w:rsidR="00000000" w:rsidDel="00000000" w:rsidP="00000000" w:rsidRDefault="00000000" w:rsidRPr="00000000" w14:paraId="00000133">
            <w:pPr>
              <w:spacing w:line="240" w:lineRule="auto"/>
              <w:ind w:left="180" w:right="120" w:firstLine="0"/>
              <w:jc w:val="center"/>
              <w:rPr>
                <w:b w:val="1"/>
                <w:sz w:val="21"/>
                <w:szCs w:val="21"/>
              </w:rPr>
            </w:pPr>
            <w:r w:rsidDel="00000000" w:rsidR="00000000" w:rsidRPr="00000000">
              <w:rPr>
                <w:b w:val="1"/>
                <w:sz w:val="21"/>
                <w:szCs w:val="21"/>
                <w:rtl w:val="0"/>
              </w:rPr>
              <w:t xml:space="preserve">NÃO APROVADO     (    )</w:t>
            </w:r>
            <w:commentRangeEnd w:id="24"/>
            <w:r w:rsidDel="00000000" w:rsidR="00000000" w:rsidRPr="00000000">
              <w:commentReference w:id="24"/>
            </w:r>
            <w:r w:rsidDel="00000000" w:rsidR="00000000" w:rsidRPr="00000000">
              <w:rPr>
                <w:rtl w:val="0"/>
              </w:rPr>
            </w:r>
          </w:p>
        </w:tc>
      </w:tr>
      <w:tr>
        <w:trPr>
          <w:cantSplit w:val="0"/>
          <w:trHeight w:val="120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ind w:left="180" w:right="120" w:firstLine="0"/>
              <w:jc w:val="center"/>
              <w:rPr>
                <w:sz w:val="21"/>
                <w:szCs w:val="21"/>
              </w:rPr>
            </w:pPr>
            <w:commentRangeStart w:id="25"/>
            <w:r w:rsidDel="00000000" w:rsidR="00000000" w:rsidRPr="00000000">
              <w:rPr>
                <w:sz w:val="21"/>
                <w:szCs w:val="21"/>
                <w:rtl w:val="0"/>
              </w:rPr>
              <w:t xml:space="preserve"> Assinado digitalmente</w:t>
            </w:r>
          </w:p>
          <w:p w:rsidR="00000000" w:rsidDel="00000000" w:rsidP="00000000" w:rsidRDefault="00000000" w:rsidRPr="00000000" w14:paraId="00000136">
            <w:pPr>
              <w:spacing w:line="240" w:lineRule="auto"/>
              <w:ind w:left="180" w:right="120" w:firstLine="0"/>
              <w:jc w:val="center"/>
              <w:rPr>
                <w:b w:val="1"/>
                <w:sz w:val="21"/>
                <w:szCs w:val="21"/>
              </w:rPr>
            </w:pP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p>
          <w:p w:rsidR="00000000" w:rsidDel="00000000" w:rsidP="00000000" w:rsidRDefault="00000000" w:rsidRPr="00000000" w14:paraId="00000137">
            <w:pPr>
              <w:spacing w:line="240" w:lineRule="auto"/>
              <w:ind w:left="180" w:right="120" w:firstLine="0"/>
              <w:jc w:val="center"/>
              <w:rPr>
                <w:sz w:val="21"/>
                <w:szCs w:val="21"/>
              </w:rPr>
            </w:pPr>
            <w:r w:rsidDel="00000000" w:rsidR="00000000" w:rsidRPr="00000000">
              <w:rPr>
                <w:sz w:val="21"/>
                <w:szCs w:val="21"/>
                <w:rtl w:val="0"/>
              </w:rPr>
              <w:t xml:space="preserve">Presidente do Tribunal de Justiça do Estado do Amazonas</w:t>
            </w:r>
          </w:p>
          <w:p w:rsidR="00000000" w:rsidDel="00000000" w:rsidP="00000000" w:rsidRDefault="00000000" w:rsidRPr="00000000" w14:paraId="00000138">
            <w:pPr>
              <w:spacing w:line="240" w:lineRule="auto"/>
              <w:ind w:left="180" w:right="120" w:firstLine="0"/>
              <w:jc w:val="center"/>
              <w:rPr>
                <w:b w:val="1"/>
                <w:sz w:val="21"/>
                <w:szCs w:val="21"/>
              </w:rPr>
            </w:pPr>
            <w:r w:rsidDel="00000000" w:rsidR="00000000" w:rsidRPr="00000000">
              <w:rPr>
                <w:b w:val="1"/>
                <w:sz w:val="21"/>
                <w:szCs w:val="21"/>
                <w:rtl w:val="0"/>
              </w:rPr>
              <w:t xml:space="preserve">PROPONENTE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ind w:left="180" w:right="120" w:firstLine="0"/>
              <w:jc w:val="center"/>
              <w:rPr>
                <w:b w:val="1"/>
                <w:sz w:val="21"/>
                <w:szCs w:val="21"/>
              </w:rPr>
            </w:pPr>
            <w:commentRangeEnd w:id="25"/>
            <w:r w:rsidDel="00000000" w:rsidR="00000000" w:rsidRPr="00000000">
              <w:commentReference w:id="25"/>
            </w:r>
            <w:r w:rsidDel="00000000" w:rsidR="00000000" w:rsidRPr="00000000">
              <w:rPr>
                <w:rtl w:val="0"/>
              </w:rPr>
            </w:r>
          </w:p>
        </w:tc>
      </w:tr>
    </w:tbl>
    <w:p w:rsidR="00000000" w:rsidDel="00000000" w:rsidP="00000000" w:rsidRDefault="00000000" w:rsidRPr="00000000" w14:paraId="0000013B">
      <w:pPr>
        <w:spacing w:line="240" w:lineRule="auto"/>
        <w:rPr>
          <w:sz w:val="21"/>
          <w:szCs w:val="21"/>
        </w:rPr>
      </w:pP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la Beatriz Lima Pinto" w:id="11" w:date="2023-03-29T15:11:42Z">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92. São necessárias em todo contrato cláusulas que estabeleçam:</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Os contratos celebrados pela Administração Pública com pessoas físicas ou jurídicas, inclusive</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domiciliadas no exterior, deverão conter cláusula que declare competente o foro da sede da</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Administração para dirimir qualquer questão contratual.</w:t>
      </w:r>
    </w:p>
  </w:comment>
  <w:comment w:author="Karla Beatriz Lima Pinto" w:id="5" w:date="2023-03-29T16:55:07Z">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Seção VIII</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Obrigações do Gestor</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61, da Lei nº 13.019.</w:t>
      </w:r>
    </w:p>
  </w:comment>
  <w:comment w:author="Karla Beatriz Lima Pinto" w:id="6" w:date="2023-03-29T16:55:07Z">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Seção VIII</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Obrigações do Gestor</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61, da Lei nº 13.019.</w:t>
      </w:r>
    </w:p>
  </w:comment>
  <w:comment w:author="Karla Beatriz Lima Pinto" w:id="7" w:date="2023-03-29T16:55:07Z">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Seção VIII</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Obrigações do Gestor</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61, da Lei nº 13.019.</w:t>
      </w:r>
    </w:p>
  </w:comment>
  <w:comment w:author="Karla Beatriz Lima Pinto" w:id="0" w:date="2023-03-29T17:27:12Z">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3" w:date="2023-03-29T15:05:54Z">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241. A União, os Estados, o Distrito Federal e os Municípios disciplinarão por meio de lei os consórcios públicos e os convênios de cooperação entre os entes federados, autorizando a gestão associada de serviços públicos, bem como a transferência total ou parcial de encargos, serviços, pessoal e bens essenciais à continuidade dos serviços transferidos.</w:t>
      </w:r>
    </w:p>
  </w:comment>
  <w:comment w:author="Karla Beatriz Lima Pinto" w:id="1" w:date="2023-03-29T15:08:16Z">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92. São necessárias em todo contrato cláusulas que estabeleçam:</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o objeto e seus elementos característicos;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a vinculação;</w:t>
      </w:r>
    </w:p>
  </w:comment>
  <w:comment w:author="Karla Beatriz Lima Pinto" w:id="8" w:date="2023-03-29T15:07:07Z">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92. São necessárias em todo contrato cláusulas que estabeleçam:</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a legislação aplicável à execução do contrato, inclusive quanto aos casos omissos;</w:t>
      </w:r>
    </w:p>
  </w:comment>
  <w:comment w:author="Karla Beatriz Lima Pinto" w:id="12" w:date="2023-03-29T17:26:27Z">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22. Da lei nº 13.019 (regime jurídico das parcerias entre a administração pública e as organizações da sociedade civil)</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Deverá constar do plano de trabalho de parcerias celebradas mediante termo de colaboração ou de fomento: (Redação dada pela Lei nº 13.204, de 2015)</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descrição da realidade que será objeto da parceria, devendo ser demonstrado o nexo entre essa realidade e as atividades ou projetos e metas a serem atingidas;</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descrição de metas a serem atingidas e de atividades ou projetos a serem executados; (Redação dada pela Lei nº 13.204, de 2015)</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II-A - previsão de receitas e de despesas a serem realizadas na execução das atividades ou dos projetos abrangidos pela parceria; (Incluído pela Lei nº 13.204, de 2015)</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forma de execução das atividades ou dos projetos e de cumprimento das metas a eles atreladas; (Redação dada pela Lei nº 13.204, de 2015)</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definição dos parâmetros a serem utilizados para a aferição do cumprimento das metas. (Redação dada pela Lei nº 13.204, de 2015)</w:t>
      </w:r>
    </w:p>
  </w:comment>
  <w:comment w:author="Karla Beatriz Lima Pinto" w:id="23" w:date="2023-03-29T17:26:27Z">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22. Da lei nº 13.019 (regime jurídico das parcerias entre a administração pública e as organizações da sociedade civil)</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Deverá constar do plano de trabalho de parcerias celebradas mediante termo de colaboração ou de fomento: (Redação dada pela Lei nº 13.204, de 2015)</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descrição da realidade que será objeto da parceria, devendo ser demonstrado o nexo entre essa realidade e as atividades ou projetos e metas a serem atingidas;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descrição de metas a serem atingidas e de atividades ou projetos a serem executados; (Redação dada pela Lei nº 13.204, de 2015)</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II-A - previsão de receitas e de despesas a serem realizadas na execução das atividades ou dos projetos abrangidos pela parceria; (Incluído pela Lei nº 13.204, de 2015)</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forma de execução das atividades ou dos projetos e de cumprimento das metas a eles atreladas; (Redação dada pela Lei nº 13.204, de 2015)</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definição dos parâmetros a serem utilizados para a aferição do cumprimento das metas. (Redação dada pela Lei nº 13.204, de 2015)</w:t>
      </w:r>
    </w:p>
  </w:comment>
  <w:comment w:author="Karla Beatriz Lima Pinto" w:id="24" w:date="2023-03-29T17:26:27Z">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22. Da lei nº 13.019 (regime jurídico das parcerias entre a administração pública e as organizações da sociedade civil)</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Deverá constar do plano de trabalho de parcerias celebradas mediante termo de colaboração ou de fomento: (Redação dada pela Lei nº 13.204, de 2015)</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descrição da realidade que será objeto da parceria, devendo ser demonstrado o nexo entre essa realidade e as atividades ou projetos e metas a serem atingidas;</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descrição de metas a serem atingidas e de atividades ou projetos a serem executados; (Redação dada pela Lei nº 13.204, de 2015)</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II-A - previsão de receitas e de despesas a serem realizadas na execução das atividades ou dos projetos abrangidos pela parceria; (Incluído pela Lei nº 13.204, de 2015)</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forma de execução das atividades ou dos projetos e de cumprimento das metas a eles atreladas; (Redação dada pela Lei nº 13.204, de 2015)</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definição dos parâmetros a serem utilizados para a aferição do cumprimento das metas. (Redação dada pela Lei nº 13.204, de 2015)</w:t>
      </w:r>
    </w:p>
  </w:comment>
  <w:comment w:author="Karla Beatriz Lima Pinto" w:id="25" w:date="2023-03-29T17:26:27Z">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22. Da lei nº 13.019 (regime jurídico das parcerias entre a administração pública e as organizações da sociedade civil)</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Deverá constar do plano de trabalho de parcerias celebradas mediante termo de colaboração ou de fomento: (Redação dada pela Lei nº 13.204, de 2015)</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descrição da realidade que será objeto da parceria, devendo ser demonstrado o nexo entre essa realidade e as atividades ou projetos e metas a serem atingidas;</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descrição de metas a serem atingidas e de atividades ou projetos a serem executados; (Redação dada pela Lei nº 13.204, de 2015)</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II-A - previsão de receitas e de despesas a serem realizadas na execução das atividades ou dos projetos abrangidos pela parceria; (Incluído pela Lei nº 13.204, de 2015)</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forma de execução das atividades ou dos projetos e de cumprimento das metas a eles atreladas; (Redação dada pela Lei nº 13.204, de 2015)</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definição dos parâmetros a serem utilizados para a aferição do cumprimento das metas. (Redação dada pela Lei nº 13.204, de 2015)</w:t>
      </w:r>
    </w:p>
  </w:comment>
  <w:comment w:author="Karla Beatriz Lima Pinto" w:id="9" w:date="2023-03-29T15:12:54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124. Os contratos regidos por esta Lei poderão ser alterados, com as devidas justificativas,</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 seguintes casos:</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unilateralmente pela Administração;</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por acordo entre as partes.</w:t>
      </w:r>
    </w:p>
  </w:comment>
  <w:comment w:author="Karla Beatriz Lima Pinto" w:id="10" w:date="2023-03-29T15:10:53Z">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6º Para os fins desta Lei, consideram-se:</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LII – sítio eletrônico oficial: sítio da internet, certificado digitalmente por autoridade certificadora, no qual o ente federativo divulga de forma centralizada as informações e os serviços de governo digital dos seus órgãos e entidades;</w:t>
      </w:r>
    </w:p>
  </w:comment>
  <w:comment w:author="Karla Beatriz Lima Pinto" w:id="4" w:date="2023-03-29T16:42:32Z">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Nº 13.019, DE 31 DE JULHO DE 2014.</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nºs 8.429, de 2 de junho de 1992, e 9.790, de 23 de março de 1999. (Redação dada pela Lei nº 13.204, de 2015)</w:t>
      </w:r>
    </w:p>
  </w:comment>
  <w:comment w:author="Karla Beatriz Lima Pinto" w:id="2" w:date="2023-03-29T15:07:34Z">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92. São necessárias em todo contrato cláusulas que estabeleçam:</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a legislação aplicável à execução do contrato, inclusive quanto aos casos omissos;</w:t>
      </w:r>
    </w:p>
  </w:comment>
  <w:comment w:author="Karla Beatriz Lima Pinto" w:id="13" w:date="2023-03-29T17:27:03Z">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14" w:date="2023-03-29T17:27:03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15" w:date="2023-03-29T17:27:03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16" w:date="2023-03-29T17:27:03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17" w:date="2023-03-29T17:27:03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18" w:date="2023-03-29T17:27:03Z">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19" w:date="2023-03-29T17:27:03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20" w:date="2023-03-29T17:27:03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21" w:date="2023-03-29T17:27:03Z">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 w:author="Karla Beatriz Lima Pinto" w:id="22" w:date="2023-03-29T17:27:03Z">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Eliminei os dados desnecessário em virtude a LGPD.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planalto.gov.br/ccivil_03/_ato2019-2022/2021/lei/L14133.htm#art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