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FE6" w:rsidRDefault="009F7FE6" w:rsidP="009F7FE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page">
              <wp:posOffset>3493770</wp:posOffset>
            </wp:positionH>
            <wp:positionV relativeFrom="paragraph">
              <wp:posOffset>-92075</wp:posOffset>
            </wp:positionV>
            <wp:extent cx="614045" cy="688340"/>
            <wp:effectExtent l="0" t="0" r="0" b="0"/>
            <wp:wrapSquare wrapText="left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45" cy="688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F7FE6" w:rsidRDefault="009F7FE6" w:rsidP="009F7FE6">
      <w:pPr>
        <w:widowControl w:val="0"/>
        <w:tabs>
          <w:tab w:val="left" w:pos="3669"/>
        </w:tabs>
        <w:autoSpaceDE w:val="0"/>
        <w:autoSpaceDN w:val="0"/>
        <w:adjustRightInd w:val="0"/>
        <w:spacing w:line="240" w:lineRule="auto"/>
        <w:ind w:right="-876"/>
        <w:jc w:val="center"/>
        <w:rPr>
          <w:rFonts w:ascii="Palatino Linotype" w:hAnsi="Palatino Linotype" w:cs="Palatino Linotype"/>
        </w:rPr>
      </w:pPr>
    </w:p>
    <w:p w:rsidR="009F7FE6" w:rsidRDefault="009F7FE6" w:rsidP="009F7FE6">
      <w:pPr>
        <w:widowControl w:val="0"/>
        <w:autoSpaceDE w:val="0"/>
        <w:autoSpaceDN w:val="0"/>
        <w:adjustRightInd w:val="0"/>
        <w:spacing w:line="240" w:lineRule="auto"/>
        <w:ind w:right="-876"/>
        <w:rPr>
          <w:rFonts w:ascii="Palatino Linotype" w:hAnsi="Palatino Linotype" w:cs="Palatino Linotype"/>
          <w:b/>
          <w:bCs/>
        </w:rPr>
      </w:pPr>
    </w:p>
    <w:p w:rsidR="009F7FE6" w:rsidRDefault="009F7FE6" w:rsidP="009F7FE6">
      <w:pPr>
        <w:widowControl w:val="0"/>
        <w:autoSpaceDE w:val="0"/>
        <w:autoSpaceDN w:val="0"/>
        <w:adjustRightInd w:val="0"/>
        <w:spacing w:after="0" w:line="240" w:lineRule="auto"/>
        <w:ind w:right="-876"/>
        <w:jc w:val="center"/>
        <w:rPr>
          <w:rFonts w:ascii="Palatino Linotype" w:hAnsi="Palatino Linotype" w:cs="Palatino Linotype"/>
          <w:b/>
          <w:bCs/>
        </w:rPr>
      </w:pPr>
      <w:r>
        <w:rPr>
          <w:rFonts w:ascii="Palatino Linotype" w:hAnsi="Palatino Linotype" w:cs="Palatino Linotype"/>
          <w:b/>
          <w:bCs/>
        </w:rPr>
        <w:t>TRIBUNAL DE JUSTICA DO ESTADO DO AMAZONAS</w:t>
      </w:r>
    </w:p>
    <w:p w:rsidR="009F7FE6" w:rsidRDefault="009F7FE6" w:rsidP="009F7FE6">
      <w:pPr>
        <w:pStyle w:val="Ttulo3"/>
        <w:keepNext/>
        <w:pBdr>
          <w:bottom w:val="single" w:sz="12" w:space="0" w:color="000080"/>
        </w:pBdr>
        <w:spacing w:line="240" w:lineRule="auto"/>
        <w:ind w:right="-38"/>
        <w:jc w:val="center"/>
        <w:rPr>
          <w:rFonts w:ascii="Palatino Linotype" w:eastAsiaTheme="minorEastAsia" w:hAnsi="Palatino Linotype" w:cs="Palatino Linotype"/>
        </w:rPr>
      </w:pPr>
      <w:r>
        <w:rPr>
          <w:rFonts w:ascii="Palatino Linotype" w:eastAsiaTheme="minorEastAsia" w:hAnsi="Palatino Linotype" w:cs="Palatino Linotype"/>
        </w:rPr>
        <w:t>PRIMEIRA CÂMARA CÍVEL</w:t>
      </w:r>
    </w:p>
    <w:p w:rsidR="009F7FE6" w:rsidRDefault="009F7FE6" w:rsidP="009F7FE6">
      <w:pPr>
        <w:pStyle w:val="Ttulo3"/>
        <w:keepNext/>
        <w:pBdr>
          <w:bottom w:val="single" w:sz="12" w:space="0" w:color="000080"/>
        </w:pBdr>
        <w:tabs>
          <w:tab w:val="left" w:pos="1168"/>
        </w:tabs>
        <w:spacing w:line="240" w:lineRule="auto"/>
        <w:ind w:right="-38"/>
        <w:jc w:val="center"/>
        <w:rPr>
          <w:rFonts w:ascii="Palatino Linotype" w:eastAsiaTheme="minorEastAsia" w:hAnsi="Palatino Linotype" w:cs="Palatino Linotype"/>
        </w:rPr>
      </w:pPr>
    </w:p>
    <w:p w:rsidR="009F7FE6" w:rsidRDefault="00DB0145" w:rsidP="009F7FE6">
      <w:pPr>
        <w:pStyle w:val="WW-Padro"/>
        <w:shd w:val="clear" w:color="auto" w:fill="E5E5E5"/>
        <w:ind w:right="-38"/>
        <w:jc w:val="center"/>
        <w:rPr>
          <w:rFonts w:ascii="Palatino Linotype" w:hAnsi="Palatino Linotype" w:cs="Palatino Linotype"/>
          <w:b/>
          <w:bCs/>
        </w:rPr>
      </w:pPr>
      <w:r>
        <w:rPr>
          <w:rFonts w:ascii="Palatino Linotype" w:hAnsi="Palatino Linotype" w:cs="Palatino Linotype"/>
          <w:b/>
          <w:bCs/>
        </w:rPr>
        <w:t>1</w:t>
      </w:r>
      <w:r w:rsidR="00A96D99">
        <w:rPr>
          <w:rFonts w:ascii="Palatino Linotype" w:hAnsi="Palatino Linotype" w:cs="Palatino Linotype"/>
          <w:b/>
          <w:bCs/>
        </w:rPr>
        <w:t>2</w:t>
      </w:r>
      <w:r w:rsidR="009F7FE6">
        <w:rPr>
          <w:rFonts w:ascii="Palatino Linotype" w:hAnsi="Palatino Linotype" w:cs="Palatino Linotype"/>
          <w:b/>
          <w:bCs/>
        </w:rPr>
        <w:t>ª Sessão (Física) Ordinária da Primeira Câmara Cível</w:t>
      </w:r>
    </w:p>
    <w:p w:rsidR="009F7FE6" w:rsidRDefault="009F7FE6" w:rsidP="009F7FE6">
      <w:pPr>
        <w:pStyle w:val="WW-Padro"/>
        <w:tabs>
          <w:tab w:val="left" w:pos="0"/>
        </w:tabs>
        <w:ind w:right="-876"/>
        <w:rPr>
          <w:rFonts w:ascii="Palatino Linotype" w:hAnsi="Palatino Linotype" w:cs="Palatino Linotype"/>
          <w:b/>
          <w:bCs/>
        </w:rPr>
      </w:pPr>
    </w:p>
    <w:p w:rsidR="009F7FE6" w:rsidRDefault="009F7FE6" w:rsidP="009F7FE6">
      <w:pPr>
        <w:pStyle w:val="WW-Padro"/>
        <w:tabs>
          <w:tab w:val="left" w:pos="0"/>
        </w:tabs>
        <w:ind w:right="-876"/>
        <w:rPr>
          <w:rFonts w:ascii="Palatino Linotype" w:hAnsi="Palatino Linotype" w:cs="Palatino Linotype"/>
          <w:b/>
          <w:bCs/>
        </w:rPr>
      </w:pPr>
      <w:r>
        <w:rPr>
          <w:rFonts w:ascii="Palatino Linotype" w:hAnsi="Palatino Linotype" w:cs="Palatino Linotype"/>
          <w:b/>
          <w:bCs/>
        </w:rPr>
        <w:t xml:space="preserve">I - Leitura da Ata                            </w:t>
      </w:r>
    </w:p>
    <w:p w:rsidR="009F7FE6" w:rsidRDefault="009F7FE6" w:rsidP="009F7FE6">
      <w:pPr>
        <w:pStyle w:val="WW-Padro"/>
        <w:tabs>
          <w:tab w:val="left" w:pos="0"/>
        </w:tabs>
        <w:ind w:right="-876"/>
        <w:rPr>
          <w:rFonts w:ascii="Palatino Linotype" w:hAnsi="Palatino Linotype" w:cs="Palatino Linotype"/>
          <w:b/>
          <w:bCs/>
        </w:rPr>
      </w:pPr>
      <w:r>
        <w:rPr>
          <w:rFonts w:ascii="Palatino Linotype" w:hAnsi="Palatino Linotype" w:cs="Palatino Linotype"/>
          <w:b/>
          <w:bCs/>
        </w:rPr>
        <w:t xml:space="preserve">II - Leitura de Acórdãos                       </w:t>
      </w:r>
    </w:p>
    <w:p w:rsidR="009F7FE6" w:rsidRDefault="009F7FE6" w:rsidP="009F7FE6">
      <w:pPr>
        <w:pStyle w:val="WW-Padro"/>
        <w:tabs>
          <w:tab w:val="left" w:pos="0"/>
        </w:tabs>
        <w:ind w:right="-876"/>
        <w:rPr>
          <w:rFonts w:ascii="Palatino Linotype" w:hAnsi="Palatino Linotype" w:cs="Palatino Linotype"/>
          <w:b/>
          <w:bCs/>
        </w:rPr>
      </w:pPr>
      <w:r>
        <w:rPr>
          <w:rFonts w:ascii="Palatino Linotype" w:hAnsi="Palatino Linotype" w:cs="Palatino Linotype"/>
          <w:b/>
          <w:bCs/>
        </w:rPr>
        <w:t xml:space="preserve">III - Pauta de Julgamentos </w:t>
      </w:r>
    </w:p>
    <w:p w:rsidR="009F7FE6" w:rsidRDefault="009F7FE6" w:rsidP="009F7FE6">
      <w:pPr>
        <w:pStyle w:val="WW-Padro"/>
        <w:tabs>
          <w:tab w:val="left" w:pos="0"/>
        </w:tabs>
        <w:ind w:right="-876"/>
        <w:rPr>
          <w:rFonts w:ascii="Palatino Linotype" w:hAnsi="Palatino Linotype" w:cs="Palatino Linotype"/>
          <w:b/>
          <w:bCs/>
        </w:rPr>
      </w:pPr>
      <w:r>
        <w:rPr>
          <w:rFonts w:ascii="Palatino Linotype" w:hAnsi="Palatino Linotype" w:cs="Palatino Linotype"/>
          <w:b/>
          <w:bCs/>
        </w:rPr>
        <w:t xml:space="preserve">IV - Julgamentos em Mesa                                  </w:t>
      </w:r>
    </w:p>
    <w:p w:rsidR="009F7FE6" w:rsidRDefault="009F7FE6" w:rsidP="009F7FE6">
      <w:pPr>
        <w:pStyle w:val="WW-Padro"/>
        <w:tabs>
          <w:tab w:val="left" w:pos="0"/>
        </w:tabs>
        <w:ind w:right="-876"/>
        <w:rPr>
          <w:rFonts w:ascii="Palatino Linotype" w:hAnsi="Palatino Linotype" w:cs="Palatino Linotype"/>
          <w:b/>
          <w:bCs/>
        </w:rPr>
      </w:pPr>
    </w:p>
    <w:p w:rsidR="009F7FE6" w:rsidRDefault="009F7FE6" w:rsidP="009F7FE6">
      <w:pPr>
        <w:pStyle w:val="WW-Padro"/>
        <w:tabs>
          <w:tab w:val="left" w:pos="0"/>
        </w:tabs>
        <w:ind w:right="-876"/>
        <w:rPr>
          <w:rFonts w:ascii="Palatino Linotype" w:hAnsi="Palatino Linotype" w:cs="Palatino Linotype"/>
          <w:b/>
          <w:bCs/>
        </w:rPr>
      </w:pPr>
    </w:p>
    <w:p w:rsidR="009F7FE6" w:rsidRDefault="009F7FE6" w:rsidP="009F7FE6">
      <w:pPr>
        <w:pStyle w:val="WW-Padro"/>
        <w:tabs>
          <w:tab w:val="left" w:pos="0"/>
        </w:tabs>
        <w:ind w:right="-876"/>
        <w:rPr>
          <w:rFonts w:ascii="Palatino Linotype" w:hAnsi="Palatino Linotype" w:cs="Palatino Linotype"/>
          <w:b/>
          <w:bCs/>
        </w:rPr>
      </w:pPr>
      <w:r>
        <w:rPr>
          <w:rFonts w:ascii="Palatino Linotype" w:hAnsi="Palatino Linotype" w:cs="Palatino Linotype"/>
          <w:b/>
          <w:bCs/>
        </w:rPr>
        <w:t xml:space="preserve">Data da sessão: </w:t>
      </w:r>
      <w:r w:rsidR="00570286">
        <w:rPr>
          <w:rFonts w:ascii="Palatino Linotype" w:hAnsi="Palatino Linotype" w:cs="Palatino Linotype"/>
          <w:b/>
          <w:bCs/>
        </w:rPr>
        <w:t>11</w:t>
      </w:r>
      <w:r w:rsidR="00090E8D">
        <w:rPr>
          <w:rFonts w:ascii="Palatino Linotype" w:hAnsi="Palatino Linotype" w:cs="Palatino Linotype"/>
          <w:b/>
          <w:bCs/>
        </w:rPr>
        <w:t>/1</w:t>
      </w:r>
      <w:r w:rsidR="00995751">
        <w:rPr>
          <w:rFonts w:ascii="Palatino Linotype" w:hAnsi="Palatino Linotype" w:cs="Palatino Linotype"/>
          <w:b/>
          <w:bCs/>
        </w:rPr>
        <w:t>2</w:t>
      </w:r>
      <w:r w:rsidR="00090E8D">
        <w:rPr>
          <w:rFonts w:ascii="Palatino Linotype" w:hAnsi="Palatino Linotype" w:cs="Palatino Linotype"/>
          <w:b/>
          <w:bCs/>
        </w:rPr>
        <w:t>/</w:t>
      </w:r>
      <w:r>
        <w:rPr>
          <w:rFonts w:ascii="Palatino Linotype" w:hAnsi="Palatino Linotype" w:cs="Palatino Linotype"/>
          <w:b/>
          <w:bCs/>
        </w:rPr>
        <w:t xml:space="preserve">2017 às 9hs </w:t>
      </w:r>
    </w:p>
    <w:p w:rsidR="009F7FE6" w:rsidRDefault="009F7FE6" w:rsidP="009F7FE6">
      <w:pPr>
        <w:pStyle w:val="WW-Padro"/>
        <w:tabs>
          <w:tab w:val="left" w:pos="0"/>
        </w:tabs>
        <w:ind w:right="-876"/>
        <w:rPr>
          <w:rFonts w:ascii="Palatino Linotype" w:hAnsi="Palatino Linotype" w:cs="Palatino Linotype"/>
          <w:b/>
          <w:bCs/>
        </w:rPr>
      </w:pPr>
      <w:r>
        <w:rPr>
          <w:rFonts w:ascii="Palatino Linotype" w:hAnsi="Palatino Linotype" w:cs="Palatino Linotype"/>
          <w:b/>
          <w:bCs/>
        </w:rPr>
        <w:t>Local: Plenário da 1ª Câmara Cível/ 3º andar</w:t>
      </w:r>
    </w:p>
    <w:p w:rsidR="009F7FE6" w:rsidRDefault="009F7FE6" w:rsidP="009F7FE6">
      <w:pPr>
        <w:widowControl w:val="0"/>
        <w:autoSpaceDE w:val="0"/>
        <w:autoSpaceDN w:val="0"/>
        <w:adjustRightInd w:val="0"/>
        <w:spacing w:line="240" w:lineRule="auto"/>
        <w:ind w:right="-22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9F7FE6" w:rsidRDefault="009F7FE6" w:rsidP="009F7FE6">
      <w:pPr>
        <w:widowControl w:val="0"/>
        <w:autoSpaceDE w:val="0"/>
        <w:autoSpaceDN w:val="0"/>
        <w:adjustRightInd w:val="0"/>
        <w:spacing w:line="240" w:lineRule="auto"/>
        <w:ind w:right="-22"/>
        <w:jc w:val="both"/>
        <w:rPr>
          <w:rFonts w:ascii="Palatino Linotype" w:hAnsi="Palatino Linotype" w:cs="Palatino Linotype"/>
          <w:b/>
          <w:bCs/>
          <w:color w:val="000000"/>
          <w:sz w:val="24"/>
          <w:szCs w:val="24"/>
        </w:rPr>
      </w:pPr>
      <w:r>
        <w:rPr>
          <w:rFonts w:ascii="Palatino Linotype" w:hAnsi="Palatino Linotype" w:cs="Palatino Linotype"/>
          <w:b/>
          <w:bCs/>
          <w:sz w:val="24"/>
          <w:szCs w:val="24"/>
        </w:rPr>
        <w:t xml:space="preserve">PRESIDENTE: </w:t>
      </w:r>
      <w:proofErr w:type="spellStart"/>
      <w:r>
        <w:rPr>
          <w:rFonts w:ascii="Palatino Linotype" w:hAnsi="Palatino Linotype" w:cs="Palatino Linotype"/>
          <w:b/>
          <w:bCs/>
          <w:sz w:val="24"/>
          <w:szCs w:val="24"/>
        </w:rPr>
        <w:t>Exma</w:t>
      </w:r>
      <w:proofErr w:type="spellEnd"/>
      <w:r>
        <w:rPr>
          <w:rFonts w:ascii="Palatino Linotype" w:hAnsi="Palatino Linotype" w:cs="Palatino Linotype"/>
          <w:b/>
          <w:bCs/>
          <w:color w:val="000000"/>
          <w:sz w:val="24"/>
          <w:szCs w:val="24"/>
          <w:vertAlign w:val="superscript"/>
        </w:rPr>
        <w:t>.</w:t>
      </w:r>
      <w:r>
        <w:rPr>
          <w:rFonts w:ascii="Palatino Linotype" w:hAnsi="Palatino Linotype" w:cs="Palatino Linotype"/>
          <w:b/>
          <w:bCs/>
          <w:color w:val="000000"/>
          <w:sz w:val="24"/>
          <w:szCs w:val="24"/>
        </w:rPr>
        <w:t xml:space="preserve"> Sra. </w:t>
      </w:r>
      <w:proofErr w:type="spellStart"/>
      <w:r>
        <w:rPr>
          <w:rFonts w:ascii="Palatino Linotype" w:hAnsi="Palatino Linotype" w:cs="Palatino Linotype"/>
          <w:b/>
          <w:bCs/>
          <w:color w:val="000000"/>
          <w:sz w:val="24"/>
          <w:szCs w:val="24"/>
        </w:rPr>
        <w:t>Desa</w:t>
      </w:r>
      <w:proofErr w:type="spellEnd"/>
      <w:r>
        <w:rPr>
          <w:rFonts w:ascii="Palatino Linotype" w:hAnsi="Palatino Linotype" w:cs="Palatino Linotype"/>
          <w:b/>
          <w:bCs/>
          <w:color w:val="000000"/>
          <w:sz w:val="24"/>
          <w:szCs w:val="24"/>
        </w:rPr>
        <w:t>. Maria das Graças Pessoa Figueiredo</w:t>
      </w:r>
    </w:p>
    <w:p w:rsidR="009F7FE6" w:rsidRDefault="009F7FE6" w:rsidP="009F7FE6">
      <w:pPr>
        <w:widowControl w:val="0"/>
        <w:autoSpaceDE w:val="0"/>
        <w:autoSpaceDN w:val="0"/>
        <w:adjustRightInd w:val="0"/>
        <w:spacing w:line="240" w:lineRule="auto"/>
        <w:rPr>
          <w:rFonts w:ascii="Palatino Linotype" w:hAnsi="Palatino Linotype" w:cs="Palatino Linotype"/>
          <w:b/>
          <w:bCs/>
          <w:sz w:val="24"/>
          <w:szCs w:val="24"/>
        </w:rPr>
      </w:pPr>
      <w:r>
        <w:rPr>
          <w:rFonts w:ascii="Palatino Linotype" w:hAnsi="Palatino Linotype" w:cs="Palatino Linotype"/>
          <w:b/>
          <w:bCs/>
          <w:sz w:val="24"/>
          <w:szCs w:val="24"/>
        </w:rPr>
        <w:t xml:space="preserve">SECRETÁRIA: Zélia Maria Machado de Aragão Peixoto </w:t>
      </w:r>
    </w:p>
    <w:p w:rsidR="009F7FE6" w:rsidRDefault="009F7FE6" w:rsidP="009F7FE6">
      <w:pPr>
        <w:widowControl w:val="0"/>
        <w:tabs>
          <w:tab w:val="left" w:pos="0"/>
          <w:tab w:val="left" w:pos="2878"/>
        </w:tabs>
        <w:autoSpaceDE w:val="0"/>
        <w:autoSpaceDN w:val="0"/>
        <w:adjustRightInd w:val="0"/>
        <w:spacing w:after="0" w:line="240" w:lineRule="auto"/>
        <w:ind w:right="-283"/>
        <w:rPr>
          <w:rFonts w:ascii="Palatino Linotype" w:hAnsi="Palatino Linotype" w:cs="Arial"/>
          <w:sz w:val="24"/>
          <w:szCs w:val="24"/>
        </w:rPr>
      </w:pPr>
    </w:p>
    <w:p w:rsidR="00352FE1" w:rsidRDefault="00352FE1" w:rsidP="00352FE1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Julgamentos em Mesa</w:t>
      </w:r>
    </w:p>
    <w:p w:rsidR="00352FE1" w:rsidRDefault="00352FE1" w:rsidP="009F7FE6">
      <w:pPr>
        <w:widowControl w:val="0"/>
        <w:tabs>
          <w:tab w:val="left" w:pos="0"/>
          <w:tab w:val="left" w:pos="2878"/>
        </w:tabs>
        <w:autoSpaceDE w:val="0"/>
        <w:autoSpaceDN w:val="0"/>
        <w:adjustRightInd w:val="0"/>
        <w:spacing w:after="0" w:line="240" w:lineRule="auto"/>
        <w:ind w:right="-283"/>
        <w:rPr>
          <w:rFonts w:ascii="Palatino Linotype" w:hAnsi="Palatino Linotype" w:cs="Arial"/>
          <w:sz w:val="24"/>
          <w:szCs w:val="24"/>
        </w:rPr>
      </w:pPr>
    </w:p>
    <w:p w:rsidR="00352FE1" w:rsidRDefault="00352FE1" w:rsidP="009F7FE6">
      <w:pPr>
        <w:widowControl w:val="0"/>
        <w:tabs>
          <w:tab w:val="left" w:pos="0"/>
          <w:tab w:val="left" w:pos="2878"/>
        </w:tabs>
        <w:autoSpaceDE w:val="0"/>
        <w:autoSpaceDN w:val="0"/>
        <w:adjustRightInd w:val="0"/>
        <w:spacing w:after="0" w:line="240" w:lineRule="auto"/>
        <w:ind w:right="-283"/>
        <w:rPr>
          <w:rFonts w:ascii="Palatino Linotype" w:hAnsi="Palatino Linotype" w:cs="Arial"/>
          <w:sz w:val="24"/>
          <w:szCs w:val="24"/>
        </w:rPr>
      </w:pPr>
    </w:p>
    <w:p w:rsidR="009F7FE6" w:rsidRDefault="009F7FE6" w:rsidP="009F7FE6">
      <w:pPr>
        <w:pStyle w:val="PargrafodaLista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283" w:hanging="567"/>
        <w:rPr>
          <w:rFonts w:ascii="Palatino Linotype" w:hAnsi="Palatino Linotype" w:cs="Arial"/>
          <w:b/>
          <w:bCs/>
          <w:sz w:val="24"/>
          <w:szCs w:val="24"/>
        </w:rPr>
      </w:pPr>
      <w:r>
        <w:rPr>
          <w:rFonts w:ascii="Palatino Linotype" w:hAnsi="Palatino Linotype" w:cs="Arial"/>
          <w:b/>
          <w:bCs/>
          <w:sz w:val="24"/>
          <w:szCs w:val="24"/>
        </w:rPr>
        <w:t xml:space="preserve">Embargos de Declaração em Embargos de Declaração em Apelação Cível nº 2003.003497-8/0001.01, de Manaus. </w:t>
      </w:r>
      <w:r w:rsidR="00EB188D">
        <w:rPr>
          <w:rFonts w:ascii="Palatino Linotype" w:hAnsi="Palatino Linotype" w:cs="Arial"/>
          <w:b/>
          <w:bCs/>
          <w:sz w:val="24"/>
          <w:szCs w:val="24"/>
        </w:rPr>
        <w:t xml:space="preserve"> (Pedido de Vista Des. Paulo Lima)</w:t>
      </w:r>
    </w:p>
    <w:p w:rsidR="009F7FE6" w:rsidRDefault="009F7FE6" w:rsidP="009F7FE6">
      <w:pPr>
        <w:widowControl w:val="0"/>
        <w:tabs>
          <w:tab w:val="left" w:pos="14"/>
          <w:tab w:val="left" w:pos="2878"/>
        </w:tabs>
        <w:autoSpaceDE w:val="0"/>
        <w:autoSpaceDN w:val="0"/>
        <w:adjustRightInd w:val="0"/>
        <w:spacing w:after="0" w:line="240" w:lineRule="auto"/>
        <w:ind w:right="-1277"/>
        <w:rPr>
          <w:rFonts w:ascii="Palatino Linotype" w:hAnsi="Palatino Linotype" w:cs="Arial"/>
          <w:b/>
          <w:bCs/>
          <w:sz w:val="24"/>
          <w:szCs w:val="24"/>
        </w:rPr>
      </w:pPr>
      <w:r>
        <w:rPr>
          <w:rFonts w:ascii="Palatino Linotype" w:hAnsi="Palatino Linotype" w:cs="Arial"/>
          <w:b/>
          <w:bCs/>
          <w:sz w:val="24"/>
          <w:szCs w:val="24"/>
        </w:rPr>
        <w:tab/>
        <w:t xml:space="preserve">Embargante: </w:t>
      </w:r>
      <w:r>
        <w:rPr>
          <w:rFonts w:ascii="Palatino Linotype" w:hAnsi="Palatino Linotype" w:cs="Arial"/>
          <w:b/>
          <w:bCs/>
          <w:sz w:val="24"/>
          <w:szCs w:val="24"/>
        </w:rPr>
        <w:tab/>
        <w:t>João Bosco Dantas Nunes e outro (</w:t>
      </w:r>
      <w:proofErr w:type="gramStart"/>
      <w:r>
        <w:rPr>
          <w:rFonts w:ascii="Palatino Linotype" w:hAnsi="Palatino Linotype" w:cs="Arial"/>
          <w:b/>
          <w:bCs/>
          <w:sz w:val="24"/>
          <w:szCs w:val="24"/>
        </w:rPr>
        <w:t>P.</w:t>
      </w:r>
      <w:proofErr w:type="gramEnd"/>
      <w:r>
        <w:rPr>
          <w:rFonts w:ascii="Palatino Linotype" w:hAnsi="Palatino Linotype" w:cs="Arial"/>
          <w:b/>
          <w:bCs/>
          <w:sz w:val="24"/>
          <w:szCs w:val="24"/>
        </w:rPr>
        <w:t>Vista D.Paulo</w:t>
      </w:r>
      <w:r w:rsidR="00EF6D88">
        <w:rPr>
          <w:rFonts w:ascii="Palatino Linotype" w:hAnsi="Palatino Linotype" w:cs="Arial"/>
          <w:b/>
          <w:bCs/>
          <w:sz w:val="24"/>
          <w:szCs w:val="24"/>
        </w:rPr>
        <w:t>31.7.17</w:t>
      </w:r>
      <w:r>
        <w:rPr>
          <w:rFonts w:ascii="Palatino Linotype" w:hAnsi="Palatino Linotype" w:cs="Arial"/>
          <w:b/>
          <w:bCs/>
          <w:sz w:val="24"/>
          <w:szCs w:val="24"/>
        </w:rPr>
        <w:t>)</w:t>
      </w:r>
    </w:p>
    <w:p w:rsidR="009F7FE6" w:rsidRDefault="009F7FE6" w:rsidP="009F7FE6">
      <w:pPr>
        <w:widowControl w:val="0"/>
        <w:tabs>
          <w:tab w:val="left" w:pos="14"/>
          <w:tab w:val="left" w:pos="2878"/>
        </w:tabs>
        <w:autoSpaceDE w:val="0"/>
        <w:autoSpaceDN w:val="0"/>
        <w:adjustRightInd w:val="0"/>
        <w:spacing w:after="0" w:line="240" w:lineRule="auto"/>
        <w:ind w:right="-283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ab/>
        <w:t>Advogado:</w:t>
      </w:r>
      <w:r>
        <w:rPr>
          <w:rFonts w:ascii="Palatino Linotype" w:hAnsi="Palatino Linotype" w:cs="Arial"/>
          <w:sz w:val="24"/>
          <w:szCs w:val="24"/>
        </w:rPr>
        <w:tab/>
        <w:t>Dr. Túlio Gomes Dantas (4034/AM)</w:t>
      </w:r>
    </w:p>
    <w:p w:rsidR="009F7FE6" w:rsidRDefault="009F7FE6" w:rsidP="009F7FE6">
      <w:pPr>
        <w:widowControl w:val="0"/>
        <w:tabs>
          <w:tab w:val="left" w:pos="2878"/>
        </w:tabs>
        <w:autoSpaceDE w:val="0"/>
        <w:autoSpaceDN w:val="0"/>
        <w:adjustRightInd w:val="0"/>
        <w:spacing w:after="0" w:line="240" w:lineRule="auto"/>
        <w:ind w:left="2835" w:right="-283" w:hanging="2835"/>
        <w:rPr>
          <w:rFonts w:ascii="Palatino Linotype" w:hAnsi="Palatino Linotype" w:cs="Arial"/>
          <w:b/>
          <w:bCs/>
          <w:sz w:val="24"/>
          <w:szCs w:val="24"/>
        </w:rPr>
      </w:pPr>
      <w:r>
        <w:rPr>
          <w:rFonts w:ascii="Palatino Linotype" w:hAnsi="Palatino Linotype" w:cs="Arial"/>
          <w:b/>
          <w:bCs/>
          <w:sz w:val="24"/>
          <w:szCs w:val="24"/>
        </w:rPr>
        <w:t xml:space="preserve">Embargados: </w:t>
      </w:r>
      <w:r>
        <w:rPr>
          <w:rFonts w:ascii="Palatino Linotype" w:hAnsi="Palatino Linotype" w:cs="Arial"/>
          <w:b/>
          <w:bCs/>
          <w:sz w:val="24"/>
          <w:szCs w:val="24"/>
        </w:rPr>
        <w:tab/>
        <w:t xml:space="preserve">Inez Benevides da Silva </w:t>
      </w:r>
      <w:proofErr w:type="gramStart"/>
      <w:r>
        <w:rPr>
          <w:rFonts w:ascii="Palatino Linotype" w:hAnsi="Palatino Linotype" w:cs="Arial"/>
          <w:b/>
          <w:bCs/>
          <w:sz w:val="24"/>
          <w:szCs w:val="24"/>
        </w:rPr>
        <w:t>Leão ,</w:t>
      </w:r>
      <w:proofErr w:type="spellStart"/>
      <w:proofErr w:type="gramEnd"/>
      <w:r>
        <w:rPr>
          <w:rFonts w:ascii="Palatino Linotype" w:hAnsi="Palatino Linotype" w:cs="Arial"/>
          <w:b/>
          <w:bCs/>
          <w:sz w:val="24"/>
          <w:szCs w:val="24"/>
        </w:rPr>
        <w:t>Liak</w:t>
      </w:r>
      <w:proofErr w:type="spellEnd"/>
      <w:r>
        <w:rPr>
          <w:rFonts w:ascii="Palatino Linotype" w:hAnsi="Palatino Linotype" w:cs="Arial"/>
          <w:b/>
          <w:bCs/>
          <w:sz w:val="24"/>
          <w:szCs w:val="24"/>
        </w:rPr>
        <w:t xml:space="preserve"> Moitinha Benevides Leão </w:t>
      </w:r>
      <w:r>
        <w:rPr>
          <w:rFonts w:ascii="Palatino Linotype" w:hAnsi="Palatino Linotype" w:cs="Arial"/>
          <w:b/>
          <w:bCs/>
          <w:sz w:val="24"/>
          <w:szCs w:val="24"/>
        </w:rPr>
        <w:tab/>
      </w:r>
      <w:proofErr w:type="spellStart"/>
      <w:r>
        <w:rPr>
          <w:rFonts w:ascii="Palatino Linotype" w:hAnsi="Palatino Linotype" w:cs="Arial"/>
          <w:b/>
          <w:bCs/>
          <w:sz w:val="24"/>
          <w:szCs w:val="24"/>
        </w:rPr>
        <w:t>Liara</w:t>
      </w:r>
      <w:proofErr w:type="spellEnd"/>
      <w:r>
        <w:rPr>
          <w:rFonts w:ascii="Palatino Linotype" w:hAnsi="Palatino Linotype" w:cs="Arial"/>
          <w:b/>
          <w:bCs/>
          <w:sz w:val="24"/>
          <w:szCs w:val="24"/>
        </w:rPr>
        <w:t xml:space="preserve"> Moitinha Benevides Leão </w:t>
      </w:r>
    </w:p>
    <w:p w:rsidR="009F7FE6" w:rsidRDefault="009F7FE6" w:rsidP="009F7FE6">
      <w:pPr>
        <w:widowControl w:val="0"/>
        <w:tabs>
          <w:tab w:val="left" w:pos="14"/>
          <w:tab w:val="left" w:pos="2878"/>
        </w:tabs>
        <w:autoSpaceDE w:val="0"/>
        <w:autoSpaceDN w:val="0"/>
        <w:adjustRightInd w:val="0"/>
        <w:spacing w:after="0" w:line="240" w:lineRule="auto"/>
        <w:ind w:right="-283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ab/>
        <w:t>Advogadas:</w:t>
      </w:r>
      <w:r>
        <w:rPr>
          <w:rFonts w:ascii="Palatino Linotype" w:hAnsi="Palatino Linotype" w:cs="Arial"/>
          <w:sz w:val="24"/>
          <w:szCs w:val="24"/>
        </w:rPr>
        <w:tab/>
        <w:t xml:space="preserve">Drs. </w:t>
      </w:r>
      <w:proofErr w:type="spellStart"/>
      <w:r>
        <w:rPr>
          <w:rFonts w:ascii="Palatino Linotype" w:hAnsi="Palatino Linotype" w:cs="Arial"/>
          <w:sz w:val="24"/>
          <w:szCs w:val="24"/>
        </w:rPr>
        <w:t>Merita</w:t>
      </w:r>
      <w:proofErr w:type="spellEnd"/>
      <w:r>
        <w:rPr>
          <w:rFonts w:ascii="Palatino Linotype" w:hAnsi="Palatino Linotype" w:cs="Arial"/>
          <w:sz w:val="24"/>
          <w:szCs w:val="24"/>
        </w:rPr>
        <w:t xml:space="preserve"> </w:t>
      </w:r>
      <w:proofErr w:type="spellStart"/>
      <w:r>
        <w:rPr>
          <w:rFonts w:ascii="Palatino Linotype" w:hAnsi="Palatino Linotype" w:cs="Arial"/>
          <w:sz w:val="24"/>
          <w:szCs w:val="24"/>
        </w:rPr>
        <w:t>Azulay</w:t>
      </w:r>
      <w:proofErr w:type="spellEnd"/>
      <w:r>
        <w:rPr>
          <w:rFonts w:ascii="Palatino Linotype" w:hAnsi="Palatino Linotype" w:cs="Arial"/>
          <w:sz w:val="24"/>
          <w:szCs w:val="24"/>
        </w:rPr>
        <w:t xml:space="preserve"> (3396/AM) e outro</w:t>
      </w:r>
    </w:p>
    <w:p w:rsidR="009F7FE6" w:rsidRDefault="009F7FE6" w:rsidP="009F7FE6">
      <w:pPr>
        <w:widowControl w:val="0"/>
        <w:tabs>
          <w:tab w:val="left" w:pos="14"/>
          <w:tab w:val="left" w:pos="2878"/>
        </w:tabs>
        <w:autoSpaceDE w:val="0"/>
        <w:autoSpaceDN w:val="0"/>
        <w:adjustRightInd w:val="0"/>
        <w:spacing w:after="0" w:line="240" w:lineRule="auto"/>
        <w:ind w:right="-283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ab/>
        <w:t xml:space="preserve">Presidente: </w:t>
      </w:r>
      <w:r>
        <w:rPr>
          <w:rFonts w:ascii="Palatino Linotype" w:hAnsi="Palatino Linotype" w:cs="Arial"/>
          <w:sz w:val="24"/>
          <w:szCs w:val="24"/>
        </w:rPr>
        <w:tab/>
        <w:t xml:space="preserve">Exmo. Sr. Des. </w:t>
      </w:r>
      <w:r>
        <w:rPr>
          <w:rFonts w:ascii="Palatino Linotype" w:hAnsi="Palatino Linotype" w:cs="Palatino Linotype"/>
          <w:color w:val="000000"/>
          <w:sz w:val="24"/>
          <w:szCs w:val="24"/>
        </w:rPr>
        <w:t xml:space="preserve">Ernesto Anselmo Queiroz </w:t>
      </w:r>
      <w:proofErr w:type="spellStart"/>
      <w:r>
        <w:rPr>
          <w:rFonts w:ascii="Palatino Linotype" w:hAnsi="Palatino Linotype" w:cs="Palatino Linotype"/>
          <w:color w:val="000000"/>
          <w:sz w:val="24"/>
          <w:szCs w:val="24"/>
        </w:rPr>
        <w:t>Chíxaro</w:t>
      </w:r>
      <w:proofErr w:type="spellEnd"/>
    </w:p>
    <w:p w:rsidR="009F7FE6" w:rsidRDefault="009F7FE6" w:rsidP="009F7FE6">
      <w:pPr>
        <w:widowControl w:val="0"/>
        <w:tabs>
          <w:tab w:val="left" w:pos="14"/>
          <w:tab w:val="left" w:pos="2878"/>
        </w:tabs>
        <w:autoSpaceDE w:val="0"/>
        <w:autoSpaceDN w:val="0"/>
        <w:adjustRightInd w:val="0"/>
        <w:spacing w:after="0" w:line="240" w:lineRule="auto"/>
        <w:ind w:right="-283"/>
        <w:rPr>
          <w:rFonts w:ascii="Palatino Linotype" w:hAnsi="Palatino Linotype" w:cs="Arial"/>
          <w:b/>
          <w:bCs/>
          <w:sz w:val="24"/>
          <w:szCs w:val="24"/>
        </w:rPr>
      </w:pPr>
      <w:r>
        <w:rPr>
          <w:rFonts w:ascii="Palatino Linotype" w:hAnsi="Palatino Linotype" w:cs="Arial"/>
          <w:b/>
          <w:sz w:val="24"/>
          <w:szCs w:val="24"/>
        </w:rPr>
        <w:tab/>
        <w:t>Relator:</w:t>
      </w:r>
      <w:r>
        <w:rPr>
          <w:rFonts w:ascii="Palatino Linotype" w:hAnsi="Palatino Linotype" w:cs="Arial"/>
          <w:b/>
          <w:bCs/>
          <w:sz w:val="24"/>
          <w:szCs w:val="24"/>
        </w:rPr>
        <w:tab/>
        <w:t xml:space="preserve">Exmo. Sr. DES. SABINO DA SILVA MARQUES </w:t>
      </w:r>
    </w:p>
    <w:p w:rsidR="009F7FE6" w:rsidRDefault="009F7FE6" w:rsidP="009F7FE6">
      <w:pPr>
        <w:widowControl w:val="0"/>
        <w:tabs>
          <w:tab w:val="left" w:pos="14"/>
          <w:tab w:val="left" w:pos="2878"/>
        </w:tabs>
        <w:autoSpaceDE w:val="0"/>
        <w:autoSpaceDN w:val="0"/>
        <w:adjustRightInd w:val="0"/>
        <w:spacing w:after="0" w:line="240" w:lineRule="auto"/>
        <w:ind w:right="-283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ab/>
        <w:t xml:space="preserve">Membro: </w:t>
      </w:r>
      <w:r>
        <w:rPr>
          <w:rFonts w:ascii="Palatino Linotype" w:hAnsi="Palatino Linotype" w:cs="Arial"/>
          <w:sz w:val="24"/>
          <w:szCs w:val="24"/>
        </w:rPr>
        <w:tab/>
        <w:t>Exmo. Sr. Des. Paulo Lima</w:t>
      </w:r>
    </w:p>
    <w:p w:rsidR="009F7FE6" w:rsidRDefault="009F7FE6" w:rsidP="009F7FE6">
      <w:pPr>
        <w:widowControl w:val="0"/>
        <w:tabs>
          <w:tab w:val="left" w:pos="14"/>
          <w:tab w:val="left" w:pos="2878"/>
        </w:tabs>
        <w:autoSpaceDE w:val="0"/>
        <w:autoSpaceDN w:val="0"/>
        <w:adjustRightInd w:val="0"/>
        <w:spacing w:after="0" w:line="240" w:lineRule="auto"/>
        <w:ind w:right="-283"/>
        <w:rPr>
          <w:rFonts w:ascii="Palatino Linotype" w:hAnsi="Palatino Linotype" w:cs="Palatino Linotype"/>
          <w:b/>
          <w:color w:val="000000"/>
          <w:sz w:val="24"/>
          <w:szCs w:val="24"/>
        </w:rPr>
      </w:pPr>
      <w:r>
        <w:rPr>
          <w:rFonts w:ascii="Palatino Linotype" w:hAnsi="Palatino Linotype" w:cs="Arial"/>
          <w:b/>
          <w:sz w:val="24"/>
          <w:szCs w:val="24"/>
        </w:rPr>
        <w:t xml:space="preserve">Averbação de Suspeição: Exmo. Sr. Des. </w:t>
      </w:r>
      <w:r>
        <w:rPr>
          <w:rFonts w:ascii="Palatino Linotype" w:hAnsi="Palatino Linotype" w:cs="Palatino Linotype"/>
          <w:b/>
          <w:color w:val="000000"/>
          <w:sz w:val="24"/>
          <w:szCs w:val="24"/>
        </w:rPr>
        <w:t>Lafayette Carneiro Vieira Junior</w:t>
      </w:r>
    </w:p>
    <w:p w:rsidR="009F7FE6" w:rsidRDefault="009F7FE6" w:rsidP="009F7FE6">
      <w:pPr>
        <w:widowControl w:val="0"/>
        <w:tabs>
          <w:tab w:val="left" w:pos="14"/>
          <w:tab w:val="left" w:pos="2878"/>
        </w:tabs>
        <w:autoSpaceDE w:val="0"/>
        <w:autoSpaceDN w:val="0"/>
        <w:adjustRightInd w:val="0"/>
        <w:spacing w:after="0" w:line="240" w:lineRule="auto"/>
        <w:ind w:right="-283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 xml:space="preserve">Juiz Prolator: Dr. Cláudio César </w:t>
      </w:r>
      <w:proofErr w:type="spellStart"/>
      <w:r>
        <w:rPr>
          <w:rFonts w:ascii="Palatino Linotype" w:hAnsi="Palatino Linotype" w:cs="Arial"/>
          <w:sz w:val="24"/>
          <w:szCs w:val="24"/>
        </w:rPr>
        <w:t>Ramalheira</w:t>
      </w:r>
      <w:proofErr w:type="spellEnd"/>
      <w:r>
        <w:rPr>
          <w:rFonts w:ascii="Palatino Linotype" w:hAnsi="Palatino Linotype" w:cs="Arial"/>
          <w:sz w:val="24"/>
          <w:szCs w:val="24"/>
        </w:rPr>
        <w:t xml:space="preserve"> </w:t>
      </w:r>
      <w:proofErr w:type="spellStart"/>
      <w:r>
        <w:rPr>
          <w:rFonts w:ascii="Palatino Linotype" w:hAnsi="Palatino Linotype" w:cs="Arial"/>
          <w:sz w:val="24"/>
          <w:szCs w:val="24"/>
        </w:rPr>
        <w:t>Roessing</w:t>
      </w:r>
      <w:proofErr w:type="spellEnd"/>
    </w:p>
    <w:p w:rsidR="009F7FE6" w:rsidRDefault="009F7FE6" w:rsidP="009F7FE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</w:t>
      </w:r>
    </w:p>
    <w:p w:rsidR="00EF6D88" w:rsidRDefault="00EF6D88" w:rsidP="00EF6D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Arial"/>
          <w:b/>
          <w:sz w:val="24"/>
          <w:szCs w:val="24"/>
        </w:rPr>
      </w:pPr>
    </w:p>
    <w:p w:rsidR="009F7FE6" w:rsidRDefault="009F7FE6" w:rsidP="009F7FE6">
      <w:pPr>
        <w:widowControl w:val="0"/>
        <w:tabs>
          <w:tab w:val="left" w:pos="14"/>
          <w:tab w:val="left" w:pos="2878"/>
        </w:tabs>
        <w:autoSpaceDE w:val="0"/>
        <w:autoSpaceDN w:val="0"/>
        <w:adjustRightInd w:val="0"/>
        <w:spacing w:after="0" w:line="240" w:lineRule="auto"/>
        <w:ind w:right="-283"/>
        <w:rPr>
          <w:rFonts w:ascii="Palatino Linotype" w:hAnsi="Palatino Linotype" w:cs="Arial"/>
          <w:sz w:val="24"/>
          <w:szCs w:val="24"/>
        </w:rPr>
      </w:pPr>
    </w:p>
    <w:p w:rsidR="00326724" w:rsidRDefault="00326724" w:rsidP="00326724">
      <w:pPr>
        <w:widowControl w:val="0"/>
        <w:tabs>
          <w:tab w:val="left" w:pos="14"/>
          <w:tab w:val="left" w:pos="2878"/>
        </w:tabs>
        <w:autoSpaceDE w:val="0"/>
        <w:autoSpaceDN w:val="0"/>
        <w:adjustRightInd w:val="0"/>
        <w:spacing w:after="0" w:line="240" w:lineRule="auto"/>
        <w:ind w:right="-283"/>
        <w:rPr>
          <w:rFonts w:ascii="Arial" w:hAnsi="Arial" w:cs="Arial"/>
          <w:sz w:val="20"/>
          <w:szCs w:val="20"/>
        </w:rPr>
      </w:pPr>
    </w:p>
    <w:p w:rsidR="009F7FE6" w:rsidRDefault="009F7FE6" w:rsidP="009F7F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Arial"/>
          <w:b/>
          <w:sz w:val="24"/>
          <w:szCs w:val="24"/>
        </w:rPr>
      </w:pPr>
    </w:p>
    <w:p w:rsidR="009F7FE6" w:rsidRDefault="009F7FE6" w:rsidP="00474BDF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  <w:b/>
          <w:sz w:val="24"/>
          <w:szCs w:val="24"/>
        </w:rPr>
      </w:pPr>
    </w:p>
    <w:p w:rsidR="009F7FE6" w:rsidRDefault="009F7FE6" w:rsidP="009F7FE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right="-283"/>
        <w:rPr>
          <w:rFonts w:ascii="Palatino Linotype" w:hAnsi="Palatino Linotype" w:cs="Arial"/>
          <w:b/>
          <w:bCs/>
          <w:sz w:val="24"/>
          <w:szCs w:val="24"/>
        </w:rPr>
      </w:pPr>
    </w:p>
    <w:p w:rsidR="009F7FE6" w:rsidRPr="00090E8D" w:rsidRDefault="00090E8D" w:rsidP="00090E8D">
      <w:pPr>
        <w:pStyle w:val="PargrafodaLista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right="-1277"/>
        <w:rPr>
          <w:rFonts w:ascii="Palatino Linotype" w:hAnsi="Palatino Linotype" w:cs="Arial"/>
          <w:b/>
          <w:bCs/>
          <w:sz w:val="24"/>
          <w:szCs w:val="24"/>
        </w:rPr>
      </w:pPr>
      <w:r>
        <w:rPr>
          <w:rFonts w:ascii="Palatino Linotype" w:hAnsi="Palatino Linotype" w:cs="Arial"/>
          <w:b/>
          <w:bCs/>
          <w:sz w:val="24"/>
          <w:szCs w:val="24"/>
        </w:rPr>
        <w:t xml:space="preserve">   </w:t>
      </w:r>
      <w:r w:rsidR="009F7FE6" w:rsidRPr="00090E8D">
        <w:rPr>
          <w:rFonts w:ascii="Palatino Linotype" w:hAnsi="Palatino Linotype" w:cs="Arial"/>
          <w:b/>
          <w:bCs/>
          <w:sz w:val="24"/>
          <w:szCs w:val="24"/>
        </w:rPr>
        <w:t xml:space="preserve">Embargos de Declaração em Apelação Cível nº 2009.001460-4/0001.00, de Manaus. </w:t>
      </w:r>
    </w:p>
    <w:p w:rsidR="009F7FE6" w:rsidRDefault="009F7FE6" w:rsidP="009F7FE6">
      <w:pPr>
        <w:widowControl w:val="0"/>
        <w:tabs>
          <w:tab w:val="left" w:pos="14"/>
          <w:tab w:val="left" w:pos="2878"/>
        </w:tabs>
        <w:autoSpaceDE w:val="0"/>
        <w:autoSpaceDN w:val="0"/>
        <w:adjustRightInd w:val="0"/>
        <w:spacing w:after="0" w:line="240" w:lineRule="auto"/>
        <w:ind w:right="-283"/>
        <w:rPr>
          <w:rFonts w:ascii="Palatino Linotype" w:hAnsi="Palatino Linotype" w:cs="Arial"/>
          <w:b/>
          <w:bCs/>
          <w:sz w:val="24"/>
          <w:szCs w:val="24"/>
        </w:rPr>
      </w:pPr>
      <w:r>
        <w:rPr>
          <w:rFonts w:ascii="Palatino Linotype" w:hAnsi="Palatino Linotype" w:cs="Arial"/>
          <w:b/>
          <w:bCs/>
          <w:sz w:val="24"/>
          <w:szCs w:val="24"/>
        </w:rPr>
        <w:tab/>
        <w:t xml:space="preserve">Embargante: </w:t>
      </w:r>
      <w:r>
        <w:rPr>
          <w:rFonts w:ascii="Palatino Linotype" w:hAnsi="Palatino Linotype" w:cs="Arial"/>
          <w:b/>
          <w:bCs/>
          <w:sz w:val="24"/>
          <w:szCs w:val="24"/>
        </w:rPr>
        <w:tab/>
        <w:t>Manaus Energia S/A</w:t>
      </w:r>
      <w:proofErr w:type="gramStart"/>
      <w:r>
        <w:rPr>
          <w:rFonts w:ascii="Palatino Linotype" w:hAnsi="Palatino Linotype" w:cs="Arial"/>
          <w:b/>
          <w:bCs/>
          <w:sz w:val="24"/>
          <w:szCs w:val="24"/>
        </w:rPr>
        <w:t xml:space="preserve"> </w:t>
      </w:r>
      <w:r w:rsidR="00EB188D">
        <w:rPr>
          <w:rFonts w:ascii="Palatino Linotype" w:hAnsi="Palatino Linotype" w:cs="Arial"/>
          <w:b/>
          <w:bCs/>
          <w:sz w:val="24"/>
          <w:szCs w:val="24"/>
        </w:rPr>
        <w:t xml:space="preserve"> </w:t>
      </w:r>
      <w:proofErr w:type="gramEnd"/>
      <w:r w:rsidR="00EF6D88">
        <w:rPr>
          <w:rFonts w:ascii="Palatino Linotype" w:hAnsi="Palatino Linotype" w:cs="Arial"/>
          <w:b/>
          <w:bCs/>
          <w:sz w:val="24"/>
          <w:szCs w:val="24"/>
        </w:rPr>
        <w:t>(Adiado 31.7.17)</w:t>
      </w:r>
    </w:p>
    <w:p w:rsidR="009F7FE6" w:rsidRDefault="009F7FE6" w:rsidP="009F7FE6">
      <w:pPr>
        <w:widowControl w:val="0"/>
        <w:tabs>
          <w:tab w:val="left" w:pos="14"/>
          <w:tab w:val="left" w:pos="2878"/>
        </w:tabs>
        <w:autoSpaceDE w:val="0"/>
        <w:autoSpaceDN w:val="0"/>
        <w:adjustRightInd w:val="0"/>
        <w:spacing w:after="0" w:line="240" w:lineRule="auto"/>
        <w:ind w:right="-283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ab/>
        <w:t>Advogado:</w:t>
      </w:r>
      <w:r>
        <w:rPr>
          <w:rFonts w:ascii="Palatino Linotype" w:hAnsi="Palatino Linotype" w:cs="Arial"/>
          <w:sz w:val="24"/>
          <w:szCs w:val="24"/>
        </w:rPr>
        <w:tab/>
        <w:t>Dr. Adair José Pereira Moura (1251/AM)</w:t>
      </w:r>
    </w:p>
    <w:p w:rsidR="009F7FE6" w:rsidRDefault="009F7FE6" w:rsidP="009F7FE6">
      <w:pPr>
        <w:widowControl w:val="0"/>
        <w:tabs>
          <w:tab w:val="left" w:pos="14"/>
          <w:tab w:val="left" w:pos="2878"/>
        </w:tabs>
        <w:autoSpaceDE w:val="0"/>
        <w:autoSpaceDN w:val="0"/>
        <w:adjustRightInd w:val="0"/>
        <w:spacing w:after="0" w:line="240" w:lineRule="auto"/>
        <w:ind w:right="-283"/>
        <w:rPr>
          <w:rFonts w:ascii="Palatino Linotype" w:hAnsi="Palatino Linotype" w:cs="Arial"/>
          <w:b/>
          <w:bCs/>
          <w:sz w:val="24"/>
          <w:szCs w:val="24"/>
        </w:rPr>
      </w:pPr>
      <w:r>
        <w:rPr>
          <w:rFonts w:ascii="Palatino Linotype" w:hAnsi="Palatino Linotype" w:cs="Arial"/>
          <w:b/>
          <w:bCs/>
          <w:sz w:val="24"/>
          <w:szCs w:val="24"/>
        </w:rPr>
        <w:tab/>
        <w:t xml:space="preserve">Embargado: </w:t>
      </w:r>
      <w:r>
        <w:rPr>
          <w:rFonts w:ascii="Palatino Linotype" w:hAnsi="Palatino Linotype" w:cs="Arial"/>
          <w:b/>
          <w:bCs/>
          <w:sz w:val="24"/>
          <w:szCs w:val="24"/>
        </w:rPr>
        <w:tab/>
      </w:r>
      <w:proofErr w:type="spellStart"/>
      <w:r>
        <w:rPr>
          <w:rFonts w:ascii="Palatino Linotype" w:hAnsi="Palatino Linotype" w:cs="Arial"/>
          <w:b/>
          <w:bCs/>
          <w:sz w:val="24"/>
          <w:szCs w:val="24"/>
        </w:rPr>
        <w:t>Spark</w:t>
      </w:r>
      <w:proofErr w:type="spellEnd"/>
      <w:r>
        <w:rPr>
          <w:rFonts w:ascii="Palatino Linotype" w:hAnsi="Palatino Linotype" w:cs="Arial"/>
          <w:b/>
          <w:bCs/>
          <w:sz w:val="24"/>
          <w:szCs w:val="24"/>
        </w:rPr>
        <w:t xml:space="preserve"> Engenharia </w:t>
      </w:r>
      <w:proofErr w:type="spellStart"/>
      <w:r>
        <w:rPr>
          <w:rFonts w:ascii="Palatino Linotype" w:hAnsi="Palatino Linotype" w:cs="Arial"/>
          <w:b/>
          <w:bCs/>
          <w:sz w:val="24"/>
          <w:szCs w:val="24"/>
        </w:rPr>
        <w:t>Ltda</w:t>
      </w:r>
      <w:proofErr w:type="spellEnd"/>
    </w:p>
    <w:p w:rsidR="009F7FE6" w:rsidRDefault="009F7FE6" w:rsidP="009F7FE6">
      <w:pPr>
        <w:widowControl w:val="0"/>
        <w:tabs>
          <w:tab w:val="left" w:pos="14"/>
          <w:tab w:val="left" w:pos="2878"/>
        </w:tabs>
        <w:autoSpaceDE w:val="0"/>
        <w:autoSpaceDN w:val="0"/>
        <w:adjustRightInd w:val="0"/>
        <w:spacing w:after="0" w:line="240" w:lineRule="auto"/>
        <w:ind w:right="-283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ab/>
        <w:t>Advogado:</w:t>
      </w:r>
      <w:r>
        <w:rPr>
          <w:rFonts w:ascii="Palatino Linotype" w:hAnsi="Palatino Linotype" w:cs="Arial"/>
          <w:sz w:val="24"/>
          <w:szCs w:val="24"/>
        </w:rPr>
        <w:tab/>
        <w:t xml:space="preserve">Dr. </w:t>
      </w:r>
      <w:proofErr w:type="spellStart"/>
      <w:r>
        <w:rPr>
          <w:rFonts w:ascii="Palatino Linotype" w:hAnsi="Palatino Linotype" w:cs="Arial"/>
          <w:sz w:val="24"/>
          <w:szCs w:val="24"/>
        </w:rPr>
        <w:t>Apoena</w:t>
      </w:r>
      <w:proofErr w:type="spellEnd"/>
      <w:r>
        <w:rPr>
          <w:rFonts w:ascii="Palatino Linotype" w:hAnsi="Palatino Linotype" w:cs="Arial"/>
          <w:sz w:val="24"/>
          <w:szCs w:val="24"/>
        </w:rPr>
        <w:t xml:space="preserve"> Moreira da Costa (4055/AM)</w:t>
      </w:r>
    </w:p>
    <w:p w:rsidR="009F7FE6" w:rsidRDefault="009F7FE6" w:rsidP="009F7FE6">
      <w:pPr>
        <w:widowControl w:val="0"/>
        <w:tabs>
          <w:tab w:val="left" w:pos="14"/>
          <w:tab w:val="left" w:pos="2878"/>
        </w:tabs>
        <w:autoSpaceDE w:val="0"/>
        <w:autoSpaceDN w:val="0"/>
        <w:adjustRightInd w:val="0"/>
        <w:spacing w:after="0" w:line="240" w:lineRule="auto"/>
        <w:ind w:right="-1277"/>
        <w:rPr>
          <w:rFonts w:ascii="Palatino Linotype" w:hAnsi="Palatino Linotype" w:cs="Arial"/>
          <w:b/>
          <w:bCs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ab/>
        <w:t xml:space="preserve">Presidente: </w:t>
      </w:r>
      <w:r>
        <w:rPr>
          <w:rFonts w:ascii="Palatino Linotype" w:hAnsi="Palatino Linotype" w:cs="Arial"/>
          <w:sz w:val="24"/>
          <w:szCs w:val="24"/>
        </w:rPr>
        <w:tab/>
        <w:t xml:space="preserve">Exmo. Sr. Des. </w:t>
      </w:r>
      <w:proofErr w:type="spellStart"/>
      <w:r>
        <w:rPr>
          <w:rFonts w:ascii="Palatino Linotype" w:hAnsi="Palatino Linotype" w:cs="Arial"/>
          <w:sz w:val="24"/>
          <w:szCs w:val="24"/>
        </w:rPr>
        <w:t>Desª</w:t>
      </w:r>
      <w:proofErr w:type="spellEnd"/>
      <w:r>
        <w:rPr>
          <w:rFonts w:ascii="Palatino Linotype" w:hAnsi="Palatino Linotype" w:cs="Arial"/>
          <w:sz w:val="24"/>
          <w:szCs w:val="24"/>
        </w:rPr>
        <w:t xml:space="preserve"> </w:t>
      </w:r>
      <w:r w:rsidRPr="00352FE1">
        <w:rPr>
          <w:rFonts w:ascii="Palatino Linotype" w:hAnsi="Palatino Linotype" w:cs="Arial"/>
          <w:b/>
          <w:sz w:val="24"/>
          <w:szCs w:val="24"/>
        </w:rPr>
        <w:t xml:space="preserve">Maria </w:t>
      </w:r>
      <w:r w:rsidR="00C3735E" w:rsidRPr="00352FE1">
        <w:rPr>
          <w:rFonts w:ascii="Palatino Linotype" w:hAnsi="Palatino Linotype" w:cs="Arial"/>
          <w:b/>
          <w:sz w:val="24"/>
          <w:szCs w:val="24"/>
        </w:rPr>
        <w:t>do Perpetuo Socorro</w:t>
      </w:r>
      <w:r w:rsidR="00C3735E">
        <w:rPr>
          <w:rFonts w:ascii="Palatino Linotype" w:hAnsi="Palatino Linotype" w:cs="Arial"/>
          <w:sz w:val="24"/>
          <w:szCs w:val="24"/>
        </w:rPr>
        <w:t xml:space="preserve"> Guedes Moura</w:t>
      </w:r>
      <w:r>
        <w:rPr>
          <w:rFonts w:ascii="Palatino Linotype" w:hAnsi="Palatino Linotype" w:cs="Arial"/>
          <w:sz w:val="24"/>
          <w:szCs w:val="24"/>
        </w:rPr>
        <w:tab/>
      </w:r>
      <w:r>
        <w:rPr>
          <w:rFonts w:ascii="Palatino Linotype" w:hAnsi="Palatino Linotype" w:cs="Arial"/>
          <w:b/>
          <w:sz w:val="24"/>
          <w:szCs w:val="24"/>
        </w:rPr>
        <w:t>Relator:</w:t>
      </w:r>
      <w:r>
        <w:rPr>
          <w:rFonts w:ascii="Palatino Linotype" w:hAnsi="Palatino Linotype" w:cs="Arial"/>
          <w:b/>
          <w:bCs/>
          <w:sz w:val="24"/>
          <w:szCs w:val="24"/>
        </w:rPr>
        <w:tab/>
        <w:t xml:space="preserve">Exmo. Sr. DES. FLÁVIO HUMBERTO PASCARELLI </w:t>
      </w:r>
    </w:p>
    <w:p w:rsidR="009F7FE6" w:rsidRDefault="009F7FE6" w:rsidP="009F7FE6">
      <w:pPr>
        <w:widowControl w:val="0"/>
        <w:tabs>
          <w:tab w:val="left" w:pos="14"/>
          <w:tab w:val="left" w:pos="2878"/>
        </w:tabs>
        <w:autoSpaceDE w:val="0"/>
        <w:autoSpaceDN w:val="0"/>
        <w:adjustRightInd w:val="0"/>
        <w:spacing w:after="0" w:line="240" w:lineRule="auto"/>
        <w:ind w:right="-283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ab/>
        <w:t xml:space="preserve">Membro: </w:t>
      </w:r>
      <w:r>
        <w:rPr>
          <w:rFonts w:ascii="Palatino Linotype" w:hAnsi="Palatino Linotype" w:cs="Arial"/>
          <w:sz w:val="24"/>
          <w:szCs w:val="24"/>
        </w:rPr>
        <w:tab/>
      </w:r>
      <w:proofErr w:type="spellStart"/>
      <w:r>
        <w:rPr>
          <w:rFonts w:ascii="Palatino Linotype" w:hAnsi="Palatino Linotype" w:cs="Arial"/>
          <w:sz w:val="24"/>
          <w:szCs w:val="24"/>
        </w:rPr>
        <w:t>Exma</w:t>
      </w:r>
      <w:proofErr w:type="spellEnd"/>
      <w:r>
        <w:rPr>
          <w:rFonts w:ascii="Palatino Linotype" w:hAnsi="Palatino Linotype" w:cs="Arial"/>
          <w:sz w:val="24"/>
          <w:szCs w:val="24"/>
        </w:rPr>
        <w:t xml:space="preserve">. Sra. </w:t>
      </w:r>
      <w:r w:rsidR="00C3735E" w:rsidRPr="00352FE1">
        <w:rPr>
          <w:rFonts w:ascii="Palatino Linotype" w:hAnsi="Palatino Linotype" w:cs="Arial"/>
          <w:b/>
          <w:sz w:val="24"/>
          <w:szCs w:val="24"/>
        </w:rPr>
        <w:t>João de Jesus</w:t>
      </w:r>
      <w:r w:rsidR="00C3735E">
        <w:rPr>
          <w:rFonts w:ascii="Palatino Linotype" w:hAnsi="Palatino Linotype" w:cs="Arial"/>
          <w:sz w:val="24"/>
          <w:szCs w:val="24"/>
        </w:rPr>
        <w:t xml:space="preserve"> Abdala Simões</w:t>
      </w:r>
    </w:p>
    <w:p w:rsidR="009F7FE6" w:rsidRDefault="009F7FE6" w:rsidP="009F7FE6">
      <w:pPr>
        <w:widowControl w:val="0"/>
        <w:tabs>
          <w:tab w:val="left" w:pos="14"/>
          <w:tab w:val="left" w:pos="2878"/>
        </w:tabs>
        <w:autoSpaceDE w:val="0"/>
        <w:autoSpaceDN w:val="0"/>
        <w:adjustRightInd w:val="0"/>
        <w:spacing w:after="0" w:line="240" w:lineRule="auto"/>
        <w:ind w:right="-283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ab/>
        <w:t xml:space="preserve">Membro: </w:t>
      </w:r>
      <w:r>
        <w:rPr>
          <w:rFonts w:ascii="Palatino Linotype" w:hAnsi="Palatino Linotype" w:cs="Arial"/>
          <w:sz w:val="24"/>
          <w:szCs w:val="24"/>
        </w:rPr>
        <w:tab/>
        <w:t xml:space="preserve">Exmo. Sr. Des. </w:t>
      </w:r>
      <w:r w:rsidR="00C3735E" w:rsidRPr="00352FE1">
        <w:rPr>
          <w:rFonts w:ascii="Palatino Linotype" w:hAnsi="Palatino Linotype" w:cs="Arial"/>
          <w:b/>
          <w:sz w:val="24"/>
          <w:szCs w:val="24"/>
        </w:rPr>
        <w:t>Carla Maria</w:t>
      </w:r>
      <w:r w:rsidR="00C3735E">
        <w:rPr>
          <w:rFonts w:ascii="Palatino Linotype" w:hAnsi="Palatino Linotype" w:cs="Arial"/>
          <w:sz w:val="24"/>
          <w:szCs w:val="24"/>
        </w:rPr>
        <w:t xml:space="preserve"> dos Santos Reis</w:t>
      </w:r>
    </w:p>
    <w:p w:rsidR="00EB188D" w:rsidRPr="00995751" w:rsidRDefault="009F7FE6" w:rsidP="009F7FE6">
      <w:pPr>
        <w:widowControl w:val="0"/>
        <w:tabs>
          <w:tab w:val="left" w:pos="14"/>
          <w:tab w:val="left" w:pos="2878"/>
        </w:tabs>
        <w:autoSpaceDE w:val="0"/>
        <w:autoSpaceDN w:val="0"/>
        <w:adjustRightInd w:val="0"/>
        <w:spacing w:after="0" w:line="240" w:lineRule="auto"/>
        <w:ind w:right="-283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>_________________________________________________________________________</w:t>
      </w:r>
    </w:p>
    <w:p w:rsidR="00EB188D" w:rsidRDefault="00EB188D" w:rsidP="00EB188D">
      <w:pPr>
        <w:widowControl w:val="0"/>
        <w:tabs>
          <w:tab w:val="left" w:pos="14"/>
          <w:tab w:val="left" w:pos="2878"/>
        </w:tabs>
        <w:autoSpaceDE w:val="0"/>
        <w:autoSpaceDN w:val="0"/>
        <w:adjustRightInd w:val="0"/>
        <w:spacing w:after="0" w:line="240" w:lineRule="auto"/>
        <w:ind w:right="-283"/>
        <w:rPr>
          <w:rFonts w:ascii="Palatino Linotype" w:hAnsi="Palatino Linotype" w:cs="Palatino Linotype"/>
          <w:color w:val="000000"/>
          <w:sz w:val="24"/>
          <w:szCs w:val="24"/>
        </w:rPr>
      </w:pPr>
    </w:p>
    <w:p w:rsidR="00EB188D" w:rsidRDefault="00EB188D" w:rsidP="00EB188D">
      <w:pPr>
        <w:widowControl w:val="0"/>
        <w:tabs>
          <w:tab w:val="left" w:pos="14"/>
          <w:tab w:val="left" w:pos="2878"/>
        </w:tabs>
        <w:autoSpaceDE w:val="0"/>
        <w:autoSpaceDN w:val="0"/>
        <w:adjustRightInd w:val="0"/>
        <w:spacing w:after="0" w:line="240" w:lineRule="auto"/>
        <w:ind w:right="-283"/>
        <w:rPr>
          <w:rFonts w:ascii="Palatino Linotype" w:hAnsi="Palatino Linotype" w:cs="Arial"/>
          <w:sz w:val="24"/>
          <w:szCs w:val="24"/>
        </w:rPr>
      </w:pPr>
    </w:p>
    <w:p w:rsidR="009F7FE6" w:rsidRPr="00DB0145" w:rsidRDefault="009F7FE6" w:rsidP="00DB014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right="-852"/>
        <w:rPr>
          <w:rFonts w:ascii="Palatino Linotype" w:hAnsi="Palatino Linotype" w:cs="Arial"/>
          <w:b/>
          <w:sz w:val="24"/>
          <w:szCs w:val="24"/>
        </w:rPr>
      </w:pPr>
    </w:p>
    <w:p w:rsidR="009F7FE6" w:rsidRDefault="009F7FE6" w:rsidP="00B11637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  <w:b/>
          <w:sz w:val="24"/>
          <w:szCs w:val="24"/>
        </w:rPr>
      </w:pPr>
    </w:p>
    <w:p w:rsidR="00352FE1" w:rsidRDefault="00352FE1" w:rsidP="00352F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b/>
          <w:sz w:val="24"/>
          <w:szCs w:val="24"/>
        </w:rPr>
        <w:t xml:space="preserve">Manaus, </w:t>
      </w:r>
      <w:bookmarkStart w:id="0" w:name="_GoBack"/>
      <w:bookmarkEnd w:id="0"/>
      <w:r w:rsidR="00570286">
        <w:rPr>
          <w:rFonts w:ascii="Palatino Linotype" w:hAnsi="Palatino Linotype" w:cs="Arial"/>
          <w:b/>
          <w:sz w:val="24"/>
          <w:szCs w:val="24"/>
        </w:rPr>
        <w:t>11</w:t>
      </w:r>
      <w:r w:rsidR="00995751">
        <w:rPr>
          <w:rFonts w:ascii="Palatino Linotype" w:hAnsi="Palatino Linotype" w:cs="Arial"/>
          <w:b/>
          <w:sz w:val="24"/>
          <w:szCs w:val="24"/>
        </w:rPr>
        <w:t xml:space="preserve"> </w:t>
      </w:r>
      <w:r w:rsidR="00434A86">
        <w:rPr>
          <w:rFonts w:ascii="Palatino Linotype" w:hAnsi="Palatino Linotype" w:cs="Arial"/>
          <w:b/>
          <w:sz w:val="24"/>
          <w:szCs w:val="24"/>
        </w:rPr>
        <w:t xml:space="preserve">de </w:t>
      </w:r>
      <w:r w:rsidR="00995751">
        <w:rPr>
          <w:rFonts w:ascii="Palatino Linotype" w:hAnsi="Palatino Linotype" w:cs="Arial"/>
          <w:b/>
          <w:sz w:val="24"/>
          <w:szCs w:val="24"/>
        </w:rPr>
        <w:t>deze</w:t>
      </w:r>
      <w:r w:rsidR="00434A86">
        <w:rPr>
          <w:rFonts w:ascii="Palatino Linotype" w:hAnsi="Palatino Linotype" w:cs="Arial"/>
          <w:b/>
          <w:sz w:val="24"/>
          <w:szCs w:val="24"/>
        </w:rPr>
        <w:t>mbro</w:t>
      </w:r>
      <w:r w:rsidR="00090E8D">
        <w:rPr>
          <w:rFonts w:ascii="Palatino Linotype" w:hAnsi="Palatino Linotype" w:cs="Arial"/>
          <w:b/>
          <w:sz w:val="24"/>
          <w:szCs w:val="24"/>
        </w:rPr>
        <w:t xml:space="preserve"> </w:t>
      </w:r>
      <w:r>
        <w:rPr>
          <w:rFonts w:ascii="Palatino Linotype" w:hAnsi="Palatino Linotype" w:cs="Arial"/>
          <w:b/>
          <w:sz w:val="24"/>
          <w:szCs w:val="24"/>
        </w:rPr>
        <w:t>de</w:t>
      </w:r>
      <w:r w:rsidR="00090E8D">
        <w:rPr>
          <w:rFonts w:ascii="Palatino Linotype" w:hAnsi="Palatino Linotype" w:cs="Arial"/>
          <w:b/>
          <w:sz w:val="24"/>
          <w:szCs w:val="24"/>
        </w:rPr>
        <w:t xml:space="preserve"> </w:t>
      </w:r>
      <w:r>
        <w:rPr>
          <w:rFonts w:ascii="Palatino Linotype" w:hAnsi="Palatino Linotype" w:cs="Arial"/>
          <w:b/>
          <w:sz w:val="24"/>
          <w:szCs w:val="24"/>
        </w:rPr>
        <w:t>2017</w:t>
      </w:r>
    </w:p>
    <w:p w:rsidR="00352FE1" w:rsidRDefault="00352FE1" w:rsidP="00352F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b/>
          <w:sz w:val="24"/>
          <w:szCs w:val="24"/>
        </w:rPr>
        <w:t>Zélia Maria Machado de Aragão Peixoto</w:t>
      </w:r>
    </w:p>
    <w:p w:rsidR="00352FE1" w:rsidRDefault="00352FE1" w:rsidP="00352F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b/>
          <w:sz w:val="24"/>
          <w:szCs w:val="24"/>
        </w:rPr>
        <w:t>Secretária da Primeira Câmara Cível</w:t>
      </w:r>
    </w:p>
    <w:p w:rsidR="009F7FE6" w:rsidRDefault="009F7FE6" w:rsidP="009F7FE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283"/>
        <w:rPr>
          <w:rFonts w:ascii="Palatino Linotype" w:hAnsi="Palatino Linotype" w:cs="Arial"/>
          <w:sz w:val="24"/>
          <w:szCs w:val="24"/>
        </w:rPr>
      </w:pPr>
    </w:p>
    <w:p w:rsidR="004C70B2" w:rsidRDefault="004C70B2"/>
    <w:sectPr w:rsidR="004C70B2" w:rsidSect="007C13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46A4C"/>
    <w:multiLevelType w:val="hybridMultilevel"/>
    <w:tmpl w:val="0F2672D0"/>
    <w:lvl w:ilvl="0" w:tplc="8F182656">
      <w:start w:val="1"/>
      <w:numFmt w:val="decimal"/>
      <w:lvlText w:val="%1."/>
      <w:lvlJc w:val="left"/>
      <w:pPr>
        <w:ind w:left="-207" w:hanging="360"/>
      </w:pPr>
    </w:lvl>
    <w:lvl w:ilvl="1" w:tplc="04160019">
      <w:start w:val="1"/>
      <w:numFmt w:val="lowerLetter"/>
      <w:lvlText w:val="%2."/>
      <w:lvlJc w:val="left"/>
      <w:pPr>
        <w:ind w:left="513" w:hanging="360"/>
      </w:pPr>
    </w:lvl>
    <w:lvl w:ilvl="2" w:tplc="0416001B">
      <w:start w:val="1"/>
      <w:numFmt w:val="lowerRoman"/>
      <w:lvlText w:val="%3."/>
      <w:lvlJc w:val="right"/>
      <w:pPr>
        <w:ind w:left="1233" w:hanging="180"/>
      </w:pPr>
    </w:lvl>
    <w:lvl w:ilvl="3" w:tplc="0416000F">
      <w:start w:val="1"/>
      <w:numFmt w:val="decimal"/>
      <w:lvlText w:val="%4."/>
      <w:lvlJc w:val="left"/>
      <w:pPr>
        <w:ind w:left="1953" w:hanging="360"/>
      </w:pPr>
    </w:lvl>
    <w:lvl w:ilvl="4" w:tplc="04160019">
      <w:start w:val="1"/>
      <w:numFmt w:val="lowerLetter"/>
      <w:lvlText w:val="%5."/>
      <w:lvlJc w:val="left"/>
      <w:pPr>
        <w:ind w:left="2673" w:hanging="360"/>
      </w:pPr>
    </w:lvl>
    <w:lvl w:ilvl="5" w:tplc="0416001B">
      <w:start w:val="1"/>
      <w:numFmt w:val="lowerRoman"/>
      <w:lvlText w:val="%6."/>
      <w:lvlJc w:val="right"/>
      <w:pPr>
        <w:ind w:left="3393" w:hanging="180"/>
      </w:pPr>
    </w:lvl>
    <w:lvl w:ilvl="6" w:tplc="0416000F">
      <w:start w:val="1"/>
      <w:numFmt w:val="decimal"/>
      <w:lvlText w:val="%7."/>
      <w:lvlJc w:val="left"/>
      <w:pPr>
        <w:ind w:left="4113" w:hanging="360"/>
      </w:pPr>
    </w:lvl>
    <w:lvl w:ilvl="7" w:tplc="04160019">
      <w:start w:val="1"/>
      <w:numFmt w:val="lowerLetter"/>
      <w:lvlText w:val="%8."/>
      <w:lvlJc w:val="left"/>
      <w:pPr>
        <w:ind w:left="4833" w:hanging="360"/>
      </w:pPr>
    </w:lvl>
    <w:lvl w:ilvl="8" w:tplc="0416001B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20550823"/>
    <w:multiLevelType w:val="hybridMultilevel"/>
    <w:tmpl w:val="D40ED4C4"/>
    <w:lvl w:ilvl="0" w:tplc="28327CA8">
      <w:start w:val="1"/>
      <w:numFmt w:val="decimal"/>
      <w:lvlText w:val="%1."/>
      <w:lvlJc w:val="left"/>
      <w:pPr>
        <w:ind w:left="-207" w:hanging="360"/>
      </w:pPr>
    </w:lvl>
    <w:lvl w:ilvl="1" w:tplc="04160019">
      <w:start w:val="1"/>
      <w:numFmt w:val="lowerLetter"/>
      <w:lvlText w:val="%2."/>
      <w:lvlJc w:val="left"/>
      <w:pPr>
        <w:ind w:left="513" w:hanging="360"/>
      </w:pPr>
    </w:lvl>
    <w:lvl w:ilvl="2" w:tplc="0416001B">
      <w:start w:val="1"/>
      <w:numFmt w:val="lowerRoman"/>
      <w:lvlText w:val="%3."/>
      <w:lvlJc w:val="right"/>
      <w:pPr>
        <w:ind w:left="1233" w:hanging="180"/>
      </w:pPr>
    </w:lvl>
    <w:lvl w:ilvl="3" w:tplc="0416000F">
      <w:start w:val="1"/>
      <w:numFmt w:val="decimal"/>
      <w:lvlText w:val="%4."/>
      <w:lvlJc w:val="left"/>
      <w:pPr>
        <w:ind w:left="1953" w:hanging="360"/>
      </w:pPr>
    </w:lvl>
    <w:lvl w:ilvl="4" w:tplc="04160019">
      <w:start w:val="1"/>
      <w:numFmt w:val="lowerLetter"/>
      <w:lvlText w:val="%5."/>
      <w:lvlJc w:val="left"/>
      <w:pPr>
        <w:ind w:left="2673" w:hanging="360"/>
      </w:pPr>
    </w:lvl>
    <w:lvl w:ilvl="5" w:tplc="0416001B">
      <w:start w:val="1"/>
      <w:numFmt w:val="lowerRoman"/>
      <w:lvlText w:val="%6."/>
      <w:lvlJc w:val="right"/>
      <w:pPr>
        <w:ind w:left="3393" w:hanging="180"/>
      </w:pPr>
    </w:lvl>
    <w:lvl w:ilvl="6" w:tplc="0416000F">
      <w:start w:val="1"/>
      <w:numFmt w:val="decimal"/>
      <w:lvlText w:val="%7."/>
      <w:lvlJc w:val="left"/>
      <w:pPr>
        <w:ind w:left="4113" w:hanging="360"/>
      </w:pPr>
    </w:lvl>
    <w:lvl w:ilvl="7" w:tplc="04160019">
      <w:start w:val="1"/>
      <w:numFmt w:val="lowerLetter"/>
      <w:lvlText w:val="%8."/>
      <w:lvlJc w:val="left"/>
      <w:pPr>
        <w:ind w:left="4833" w:hanging="360"/>
      </w:pPr>
    </w:lvl>
    <w:lvl w:ilvl="8" w:tplc="0416001B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F7FE6"/>
    <w:rsid w:val="00040BD1"/>
    <w:rsid w:val="0004187A"/>
    <w:rsid w:val="00090E8D"/>
    <w:rsid w:val="002D7023"/>
    <w:rsid w:val="00326724"/>
    <w:rsid w:val="00352FE1"/>
    <w:rsid w:val="003E6296"/>
    <w:rsid w:val="00403CD3"/>
    <w:rsid w:val="00425970"/>
    <w:rsid w:val="00434A86"/>
    <w:rsid w:val="00474BDF"/>
    <w:rsid w:val="00496782"/>
    <w:rsid w:val="004B3BA0"/>
    <w:rsid w:val="004C70B2"/>
    <w:rsid w:val="004D0E98"/>
    <w:rsid w:val="00570286"/>
    <w:rsid w:val="006035C7"/>
    <w:rsid w:val="00604774"/>
    <w:rsid w:val="006C2C3E"/>
    <w:rsid w:val="0073514C"/>
    <w:rsid w:val="007C1364"/>
    <w:rsid w:val="008530F8"/>
    <w:rsid w:val="008E2538"/>
    <w:rsid w:val="00927658"/>
    <w:rsid w:val="00995751"/>
    <w:rsid w:val="009B41C0"/>
    <w:rsid w:val="009F7FE6"/>
    <w:rsid w:val="00A96D99"/>
    <w:rsid w:val="00B11637"/>
    <w:rsid w:val="00B36A1D"/>
    <w:rsid w:val="00B62271"/>
    <w:rsid w:val="00B73D06"/>
    <w:rsid w:val="00C126B1"/>
    <w:rsid w:val="00C3735E"/>
    <w:rsid w:val="00D16740"/>
    <w:rsid w:val="00D26ABD"/>
    <w:rsid w:val="00D35501"/>
    <w:rsid w:val="00D42A69"/>
    <w:rsid w:val="00DB0145"/>
    <w:rsid w:val="00E9106B"/>
    <w:rsid w:val="00EB188D"/>
    <w:rsid w:val="00EC694C"/>
    <w:rsid w:val="00EF6D88"/>
    <w:rsid w:val="00F07D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FE6"/>
    <w:rPr>
      <w:rFonts w:eastAsiaTheme="minorEastAsia" w:cs="Times New Roman"/>
      <w:lang w:eastAsia="pt-BR"/>
    </w:rPr>
  </w:style>
  <w:style w:type="paragraph" w:styleId="Ttulo3">
    <w:name w:val="heading 3"/>
    <w:basedOn w:val="WW-Padro"/>
    <w:next w:val="Normal"/>
    <w:link w:val="Ttulo3Char"/>
    <w:uiPriority w:val="99"/>
    <w:semiHidden/>
    <w:unhideWhenUsed/>
    <w:qFormat/>
    <w:rsid w:val="009F7FE6"/>
    <w:pPr>
      <w:spacing w:line="96" w:lineRule="auto"/>
      <w:outlineLvl w:val="2"/>
    </w:pPr>
    <w:rPr>
      <w:rFonts w:eastAsia="Times New Roman"/>
      <w:b/>
      <w:bCs/>
      <w:color w:val="00000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semiHidden/>
    <w:rsid w:val="009F7FE6"/>
    <w:rPr>
      <w:rFonts w:ascii="Times New Roman" w:eastAsia="Times New Roman" w:hAnsi="Times New Roman" w:cs="Times New Roman"/>
      <w:b/>
      <w:bCs/>
      <w:color w:val="00000A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F7FE6"/>
    <w:pPr>
      <w:ind w:left="720"/>
      <w:contextualSpacing/>
    </w:pPr>
  </w:style>
  <w:style w:type="paragraph" w:customStyle="1" w:styleId="WW-Padro">
    <w:name w:val="WW-Padrão"/>
    <w:uiPriority w:val="99"/>
    <w:rsid w:val="009F7F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2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Zelia Maria Machado de Aragao Peixoto</dc:creator>
  <cp:lastModifiedBy>zelia.peixoto</cp:lastModifiedBy>
  <cp:revision>4</cp:revision>
  <cp:lastPrinted>2017-10-10T15:18:00Z</cp:lastPrinted>
  <dcterms:created xsi:type="dcterms:W3CDTF">2017-12-05T17:00:00Z</dcterms:created>
  <dcterms:modified xsi:type="dcterms:W3CDTF">2017-12-05T17:00:00Z</dcterms:modified>
</cp:coreProperties>
</file>