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Sessão n.º 15/2026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Data: 26.05.2026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e-mail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 sec.tribunal.pleno@tjam.jus.br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tabs>
          <w:tab w:val="left" w:pos="567"/>
        </w:tabs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  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tabs>
          <w:tab w:val="left" w:pos="567"/>
        </w:tabs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  I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 Leitura da Ata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II - Leitura de Acórdão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III - Processos com Sustentação oral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IV - Processos com Julgamentos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Suspensos/Adiados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– PROJUDI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V- Processos da Pauta Ordinária – PROJUDI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426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VI - Processos Administrativos – PROJUDI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426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VII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-Processos Administrativos – SEI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240" w:line="240" w:lineRule="auto"/>
        <w:ind w:left="-180"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240" w:line="240" w:lineRule="auto"/>
        <w:ind w:left="-180"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III - Processos com Sustentação oral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1-0473788-54.2024.8.04.0001 - Apelação Cível 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Apelante: Estado do Amazonas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 Vivian Maria Oliveira da Frota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Apelado: Antonio Rodrigues &amp; CIA LTDA. (Foto Nascimento)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Henrique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Luã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Furtado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Grangeiro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(12.024/ AM) e Ademar de Andrade Mourão Neto (16.873/AM).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Sra. Dra. Leda Mara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Nascimento Albuquerque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Mirza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Telma de Oliveira Cunha</w:t>
      </w:r>
    </w:p>
    <w:p w:rsidR="00087246" w:rsidRDefault="009E6EDB">
      <w:pPr>
        <w:pStyle w:val="normal0"/>
        <w:numPr>
          <w:ilvl w:val="0"/>
          <w:numId w:val="9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 Estado do Amazonas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Procurador: Thiago Araújo Rezende</w:t>
      </w:r>
    </w:p>
    <w:p w:rsidR="00087246" w:rsidRDefault="009E6EDB">
      <w:pPr>
        <w:pStyle w:val="normal0"/>
        <w:numPr>
          <w:ilvl w:val="0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Sustentação Oral: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Requerente: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Antonio Rodrigues &amp; CIA LTDA. (Foto Nascimento).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Henrique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Luã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Furtado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Grangeiro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(12.024/AM)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 pedido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da Relatora (12.05.2026).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- 0013499-55.2025.8.04.9001 - Incidente de Resolução de Demandas Repetitivas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Pressupostos necessários para o reconhecimento do direito líquido e certo à promoção de servidores militares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Suscitante: Ministério Público do Estado do Amazonas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Sra. Dra. Leda Mara Nascimento Albuquerque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Presidente: 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Abraham Peixoto Campos Filho </w:t>
      </w:r>
    </w:p>
    <w:p w:rsidR="00087246" w:rsidRDefault="009E6EDB">
      <w:pPr>
        <w:pStyle w:val="normal0"/>
        <w:numPr>
          <w:ilvl w:val="0"/>
          <w:numId w:val="4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Requerente: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Estado do Amazonas 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Procurador: Emanuel Neves de Lima (20.385/AM). 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 (12.05.2026).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3-0014293-76.2025. 8.04.9001-Mandado de Segurança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3E403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color w:val="3E40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3E4034"/>
          <w:sz w:val="24"/>
          <w:szCs w:val="24"/>
        </w:rPr>
        <w:t>Cristiana Moreira Botelho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Advogados:</w:t>
      </w:r>
      <w:r>
        <w:rPr>
          <w:rFonts w:ascii="Times New Roman" w:eastAsia="Times New Roman" w:hAnsi="Times New Roman" w:cs="Times New Roman"/>
          <w:color w:val="3E40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Luís Felipe Avelino Medina (6.100/AM), Ian Thiago de Aguiar e Souza (16.791/AM),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Victória Souza Ramos (20.024/AM) e Lucas Rafael Carvalho Botelho (18.773/AM).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Impetrado: Governador do Estado do Amazonas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Estado do Amazonas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Procuradora: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Mariana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Ferroz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Gagliano</w:t>
      </w:r>
      <w:proofErr w:type="spell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Litisconsorte Passiva: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Priscila Letícia Vieira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Kitagawa</w:t>
      </w:r>
      <w:proofErr w:type="spell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Felipe Lopes Paulo (13.796/AM)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 Airton Luis Corrêa Gentil</w:t>
      </w:r>
    </w:p>
    <w:p w:rsidR="00087246" w:rsidRDefault="009E6EDB">
      <w:pPr>
        <w:pStyle w:val="normal0"/>
        <w:numPr>
          <w:ilvl w:val="0"/>
          <w:numId w:val="2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</w:t>
      </w:r>
      <w:r>
        <w:rPr>
          <w:rFonts w:ascii="Times New Roman" w:eastAsia="Times New Roman" w:hAnsi="Times New Roman" w:cs="Times New Roman"/>
          <w:b/>
          <w:bCs/>
          <w:color w:val="3E40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Litisconsorte Passiva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Priscila Letícia Vieira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Kitagawa</w:t>
      </w:r>
      <w:proofErr w:type="spell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6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Felipe Lopes Paulo (13.796/AM).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 (12.05.2026).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4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- 4006507-81.2024.8.04.9001 - Mandado de Injunção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Paula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Emanuelle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Vasco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Hargreaves</w:t>
      </w:r>
      <w:proofErr w:type="spell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Thalles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Eduardo Falcão de Oliveira (17060/AM)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Prefeito Municipal de Manaus e Prefeitura Municipal de Manaus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 Adriana Carla Souza Cromwell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Dra. Leda Mara Nascimento Albuquerque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Délcio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Luís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Santos</w:t>
      </w:r>
      <w:proofErr w:type="gramEnd"/>
    </w:p>
    <w:p w:rsidR="00087246" w:rsidRDefault="009E6EDB">
      <w:pPr>
        <w:pStyle w:val="normal0"/>
        <w:numPr>
          <w:ilvl w:val="0"/>
          <w:numId w:val="6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Paula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Emanuelle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Vasco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Hargreaves</w:t>
      </w:r>
      <w:proofErr w:type="spell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72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</w:t>
      </w:r>
      <w:proofErr w:type="spellStart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Thalles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Eduardo Falcão de Oliveira(17060/A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 pedido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do Relator (12.05.2026).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- 0624336-23.2025.8.04.9001 - Mandado de Segurança Cível 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Aristeu Teixeira da Silva Júnior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 Marcelo Augusto Cruz Pedrosa (9.290/A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 e Antonio Augusto Castelo de Castro Filho (15.917/A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Delegado Geral da Polícia Civil do Estado do Amazonas.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Procurador: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Laércio de Castro Dourado Júnior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keepLines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Carla Maria Santos dos Reis</w:t>
      </w:r>
    </w:p>
    <w:p w:rsidR="00087246" w:rsidRDefault="009E6EDB">
      <w:pPr>
        <w:pStyle w:val="normal0"/>
        <w:keepLines/>
        <w:numPr>
          <w:ilvl w:val="0"/>
          <w:numId w:val="12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Sustentação oral: Requerente: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Aristeu Teixeira da Silva Júnior</w:t>
      </w:r>
    </w:p>
    <w:p w:rsidR="00087246" w:rsidRDefault="009E6EDB">
      <w:pPr>
        <w:pStyle w:val="normal0"/>
        <w:keepLines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72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 Marcelo Augusto Cruz Pedrosa (9.290/A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 e Antonio Augusto Castelo de Castro Filho (15.917/A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).</w:t>
      </w:r>
    </w:p>
    <w:p w:rsidR="00087246" w:rsidRDefault="0008724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87246" w:rsidRDefault="0008724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6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- 0002713-15.2026.8.04.9001 - Mandado de Segurança Cível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Gleison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dos Santos Almeida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Advogado: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Marcelo Augusto Cruz Pedrosa (9.290/A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Delegado Geral da Polícia Civil do Estado do Amazonas.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Estado do amazonas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Procuradora: Mariana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Ferroz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Gagliano</w:t>
      </w:r>
      <w:proofErr w:type="spellEnd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Airton Luis Corrêa Gentil </w:t>
      </w:r>
    </w:p>
    <w:p w:rsidR="00087246" w:rsidRDefault="009E6EDB">
      <w:pPr>
        <w:pStyle w:val="normal0"/>
        <w:numPr>
          <w:ilvl w:val="0"/>
          <w:numId w:val="5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Sustentação oral: Requerente: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Gleison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dos Santos Almeida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72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Marcelo Augusto Cruz Pedrosa (9.290/A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087246" w:rsidRDefault="0008724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87246" w:rsidRDefault="0008724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7-0000963-75.2026.8.04.9001 - Mandado de Segurança Cível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 Marcelo Guimarães Cardoso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de Polícia Civil do Estado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tante: Estado 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Ellen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Florencio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Santos Rocha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 Vânia Maria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Marques Marinho</w:t>
      </w:r>
    </w:p>
    <w:p w:rsidR="00087246" w:rsidRDefault="009E6EDB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 Marcelo Guimarães Cardoso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 .</w:t>
      </w:r>
    </w:p>
    <w:p w:rsidR="00087246" w:rsidRDefault="0008724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sz w:val="24"/>
          <w:szCs w:val="24"/>
        </w:rPr>
      </w:pPr>
    </w:p>
    <w:p w:rsidR="00087246" w:rsidRDefault="0008724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sz w:val="24"/>
          <w:szCs w:val="24"/>
        </w:rPr>
      </w:pP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8-0001123-03.2026.8.04.9001 - Mandado de Segurança Cível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Maykel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Célio Costa de Souza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Marcelo Augusto Cruz Pedrosa (9.290/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 Geral da Polícia Civil do Estado do Amazonas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Ellen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Florencio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Santos Rocha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 Vânia Maria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Marques Marinho</w:t>
      </w:r>
    </w:p>
    <w:p w:rsidR="00087246" w:rsidRDefault="009E6EDB">
      <w:pPr>
        <w:pStyle w:val="normal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Sustentação oral: Requerente: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Maykel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Célio Costa de Souza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Marcelo Augusto Cruz Pedrosa (9.290/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087246" w:rsidRDefault="0008724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86"/>
        <w:rPr>
          <w:rFonts w:ascii="Times New Roman" w:eastAsia="Times New Roman" w:hAnsi="Times New Roman" w:cs="Times New Roman"/>
          <w:sz w:val="24"/>
          <w:szCs w:val="24"/>
        </w:rPr>
      </w:pPr>
    </w:p>
    <w:p w:rsidR="00087246" w:rsidRDefault="0008724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86"/>
        <w:rPr>
          <w:rFonts w:ascii="Times New Roman" w:eastAsia="Times New Roman" w:hAnsi="Times New Roman" w:cs="Times New Roman"/>
          <w:sz w:val="24"/>
          <w:szCs w:val="24"/>
        </w:rPr>
      </w:pP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9-0012741-76.2025.8.04.9001 - Mandado de Segurança Cível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Ayslan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Christennes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Carvalho Marques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Mario Vitor Magalhães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Aufiero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(8.787/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Impetrado: Governador do Estado do Amazonas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Marilia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Meyrely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Ferreira e Silva Alves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erque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Luiz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Bandiera</w:t>
      </w:r>
      <w:proofErr w:type="spellEnd"/>
      <w:proofErr w:type="gramEnd"/>
    </w:p>
    <w:p w:rsidR="00087246" w:rsidRDefault="009E6EDB">
      <w:pPr>
        <w:pStyle w:val="normal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Sustentação oral: Requerente: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Ayslan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Christennes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Carvalho Marques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Mario Vitor Magalhães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Aufiero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(8.787/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087246" w:rsidRDefault="0008724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86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87246" w:rsidRDefault="0008724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10-0000720-34.2026.8.04.9001 - Mandado de Segurança Cível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Julio Antonio Duarte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Arce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Junior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Advogado: Douglas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de Polícia Civil do Estado do Amazonas.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Ellen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Florencio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Santos Rocha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Mirza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Telma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 Oliveira Cunha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</w:t>
      </w:r>
    </w:p>
    <w:p w:rsidR="00087246" w:rsidRDefault="009E6EDB">
      <w:pPr>
        <w:pStyle w:val="normal0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Sustentação oral: Requerente: Julio Antonio Duarte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Arce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Junior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).</w:t>
      </w:r>
    </w:p>
    <w:p w:rsidR="00087246" w:rsidRDefault="0008724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</w:p>
    <w:p w:rsidR="00087246" w:rsidRDefault="0008724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11 -0011110- 71.2024.8.04.0000 - Processo Administrativo Disciplinar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Requerente: Tribunal Pleno do Tribunal de Justiça do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Requerido: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Alex Jesus de Souza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Advogados: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Adilson José Vieira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Pinto(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312.166/SP)   e José Pedro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Zaccariotto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(77.275/SP)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Fernandes.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Cláudio César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Ramalheira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Roessing</w:t>
      </w:r>
      <w:proofErr w:type="spellEnd"/>
    </w:p>
    <w:p w:rsidR="00087246" w:rsidRDefault="009E6EDB">
      <w:pPr>
        <w:pStyle w:val="normal0"/>
        <w:numPr>
          <w:ilvl w:val="0"/>
          <w:numId w:val="1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 Alex Jesus de Souza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72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Advogados: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Adilson José Vieira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Pinto(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312.166/SP) e José Pedro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Zaccariotto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(77.275/SP)</w:t>
      </w:r>
    </w:p>
    <w:p w:rsidR="00087246" w:rsidRDefault="0008724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7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7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IV- Processos com Julgamentos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Suspensos/Adiados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– PROJUDI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12- 0014776-09.2025.8.04.9001-Mandado de Segurança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 Luiz Fernandes da Rocha Júnior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 Roosevelt Jobim Filho (3920/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 e Rodrigo Oliveira Acioli Lins (15675/AM)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Impetrado: Governador do Estado do Amazonas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as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Roberta Rodrigues Viana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Caminha Jorge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Sustentação Oral realizada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(em 24.02.2026).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1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Voto do Relator: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Denega a segurança (em 24.02.2026).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1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Voto Vista divergente: Des.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Concede a segurança (em 24.03.2026).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1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Acompanha o voto vista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divergente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Des. Flávio Humberto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Pascarelli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Lopes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em 05.05.2026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864" w:right="-103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    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 pedido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da Relatora (em 12.05.2026).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864" w:right="-1039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864" w:right="-1039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13-0622145-05.2025.8.04.9001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-Mandado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de Segurança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Isabella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Erthal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Villarroel</w:t>
      </w:r>
      <w:proofErr w:type="spell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 w:right="-755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Marcelo Augusto Cruz Pedrosa (9.290/AM), Ana Luiza Moraes Rebouças (5.891/AM) 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uliane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Elizabete de Souza Maia (12.643/AM) e Antonio Augusto Castelo de Castro Filho.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Impetrado: Governador do Estado do Amazonas 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Procurador: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Laércio de Castro Dourado Junior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Sra. Dra. Leda Mara Nascimento Albuquerque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 xml:space="preserve">Relator: Exmo. Sr. Des. Abraham Peixoto Campos Filho 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 realizada (em 14.04.2026).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do Relator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Em dissonância do parecer ministerial, concede a segurança vindicada.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Antecipação de voto com o Relator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Des. Airton Luis Corrêa Gentil,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Telma de Oliveira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Cunha .</w:t>
      </w:r>
      <w:proofErr w:type="gram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*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Vista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ao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José Hamilton Saraiva dos Santos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(em 14.04.2026).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 (em 12.05.202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6).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sz w:val="24"/>
          <w:szCs w:val="24"/>
        </w:rPr>
      </w:pP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14 - 0002645-02.2025.8.04.9001 - Medida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Cautelar em Ação Direta de Inconstitucionalidade.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(Art. 5º da Lei Estadual nº 5.729, de 14 de dezembro de 2021, que regula a migração de servidores para o Regime de Previdência Complementar (RPC) do Estado do Amazonas, instituído pela Lei nº 5.633, de 29 de setembro de 2021.).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 w:right="-897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Requerente: Associação Amazo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nense do Ministério Público do Estado do Amazonas – AAMP.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Dr. Daniel Cardoso Gerhard (A-1317/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Interessado: Estado do Amazonas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 do Estado: Luciana Guimarães Pinheiro Vieira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>Interessado: Assembleia Legislativa do Estado do Amazonas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Procurador: Robert Wagner Fonseca de Oliveira (6529/AM)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Caminha Jorge.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Realizadas Sustentações orais (em 24.02.2026).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Dr. Daniel Cardoso Gerhard (A-1317/Am) pela Associação Amazonense do Ministério Público do Estado do Amazonas.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 do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Estado: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Dra. Luciana Guimarães Pinheiro Vieira, pelo Estado do Amazonas.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da Relatora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Rejeita a preliminar suscitada e no mérito vota pela improcedência do pedido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Preliminar rejeitada à unanimidade.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Anteciparam voto com a Relatora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</w:p>
    <w:p w:rsidR="00087246" w:rsidRDefault="009E6EDB">
      <w:pPr>
        <w:pStyle w:val="normal0"/>
        <w:numPr>
          <w:ilvl w:val="0"/>
          <w:numId w:val="1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Simões de Oliveira (em 24.02.2026);</w:t>
      </w:r>
    </w:p>
    <w:p w:rsidR="00087246" w:rsidRDefault="009E6EDB">
      <w:pPr>
        <w:pStyle w:val="normal0"/>
        <w:numPr>
          <w:ilvl w:val="0"/>
          <w:numId w:val="1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Luís Santos (em 31.03.2026).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por falta de quórum qualificado (em 12.05.2026).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15 -0621706-91.2025.8.04.9001- Medida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Cautelar em Ação Direta de Inconstitucionalidade.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(Lei Municipal nº 3.450/2024, de Manaus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  <w:proofErr w:type="gram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Requerente: Associação Brasileira das Concessionárias Privadas de Serviços Públicos de Água e Esgoto – ABCON.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Érico Andrade (64.102/MG)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Gabrielle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Teixeira Ribeiro (207.141/ MG) Gabriel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Mori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Campos Pereira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(228.343/MG) Letícia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Bolivar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Melhem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Carvalho (210.617/MG) Daniel Jacob Nogueira, (3136/AM) Ney Bastos Soares Junior (4.336/AM) Gabriela de Oliveira Muniz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(14.803/AM) e Marcelo Victor Dias dos Santos  (15.604/(AM). 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Interessada: Câmara Municipal de Man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aus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Procurador: Eloi Pinto de Andrade Junior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Sra. Dra. Leda Mara Nascimento Albuquerque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Luiz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Bandiera</w:t>
      </w:r>
      <w:proofErr w:type="spellEnd"/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Sustentação oral realizada (em 07.04.2026).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Daniel Jacob Nogueira (3136/AM).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Rejeitada a preliminar de ilegitimidade ativa à unanimidade.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do Relator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Em consonância com o Parecer Ministerial, indefere a medida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cautelar pleiteada.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Voto vista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divergente: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Luis Santos: Defere a medida cautelar.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por falta de quórum qualificado (em 12.05.2026).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16- 0018587-74.2025.8.04.9001 – Agravo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Interno Cível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Agravante: Rodrigo Pereira Alves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Ivan Silva Pires (OAB/BA n.º 55518)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Agravado: Presidente da Comissão do Concurso Público para ingresso na Magistratura do Tribunal de Justiça do Estado do Amazonas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Agravado: Fundação Getúlio Vargas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Cláudio Cesar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Ramalheira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Roessing</w:t>
      </w:r>
      <w:proofErr w:type="spell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Impedidos: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Fernandes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– Presidente.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Dra. Ana Maria Diógenes (em 14.04.2026).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do Relator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Conhece do recurso para negar-lhe provimento.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Antec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 com o Relator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(em 05.05.2026).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Voto vista divergente: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Des. João de Jesus Abdala Simões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(em 05.05.2026)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perda superveniente do objeto.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Antec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 com a divergência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Caminha Jorge e Des. José Hamilton Saraiva dos Santos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(em 05.05.2026).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Julgamento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Prorrogada vista para 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Maria do Perpétuo Socorro Guedes Moura (em 1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2.05.2026).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200" w:line="240" w:lineRule="auto"/>
        <w:ind w:left="420"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 - Processo da Pauta Ordinária – PROJUDI</w:t>
      </w:r>
    </w:p>
    <w:p w:rsidR="00087246" w:rsidRDefault="0008724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17 - 0004701-08.2025.8.04.9001 – Ação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Direta de Inconstitucionalidade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(§ 1.º do art. 47 da Lei Ordinária Municipal n.º 2.898/2022, tanto em sua redação original quanto na conferida pela Lei n.º 2.913/2022, do Município de Manaus).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Requerente: Ministério Público do Estado Do Amazonas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Interessado: Estado do Amazonas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Procurador-Geral: Giordano Bruno Costa da Cruz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Interessado: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Município de Manaus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Interessada: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Câmara Municipal de Manaus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 :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Iuri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Albuquerque Gonçalves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Luiza Cristina Nascimento da Costa Marques</w:t>
      </w:r>
    </w:p>
    <w:p w:rsidR="00087246" w:rsidRDefault="0008724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08724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200" w:line="240" w:lineRule="auto"/>
        <w:ind w:left="-142"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VI - Processos Administrativos – PROJUDI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18-0002372-86.2026.8.04.9001 - Embargos de Declaração em Processo Administrativo Disciplinar.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 Manuel Amaro Pereira de Lima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Emerson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Paxá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(61.441/DF) Fernando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Dinelly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(19.620/AM)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Raphael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Grosso Filho (15.800/AM)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Embargado: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Tribunal Pleno do Tribunal de Justiça do Estado do Amazonas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 José Hamilton Saraiva dos Santos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Adiado: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 pedido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do Relator (em 26.05.2026)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200" w:line="240" w:lineRule="auto"/>
        <w:ind w:left="-142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19- 0008631-34.2025.8.04.9001-Processo Administrativo Disciplinar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(Prorrogação para conclusão do PAD)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Requerente: T. P. T. J.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Requerido: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MM. J. T. T.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Advogado: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Márcio Fernandes Júnior (11.338/AM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 Paulo Cesar Caminha e Lima</w:t>
      </w:r>
    </w:p>
    <w:p w:rsidR="00087246" w:rsidRDefault="0008724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08724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20-0005839-73.2026.8.04.9001 - Recurso Administrativo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Recorrente: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Luciana da Cruz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Barroncas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Pedro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Edinilson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Silva Pinto (14.500/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Recorrida: Corregedoria Geral de Justiça do Estado do Amazonas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Caminha Jorge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21-0001251-23.2026.8.04.9001 - Recurso Administrativo 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Recorrente:</w:t>
      </w:r>
      <w:proofErr w:type="spellStart"/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Rosalina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Costa da Silva de Araújo 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Recorrido: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Exmo. Des. Presidente do Tribunal d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e Justiça do Estado do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Amazonas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Luiza Cristina Nascimento da Costa Marques</w:t>
      </w:r>
    </w:p>
    <w:p w:rsidR="00087246" w:rsidRDefault="0008724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08724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22- 0013358-02.2026.8.04.9001 - Processo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Administrativo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Requerente: Tribunal de Justiça do Estado do Amazonas.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Interessada:</w:t>
      </w:r>
      <w:proofErr w:type="spellStart"/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Sra.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Desdora.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Maria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das Graças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Pessôa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Figueiredo.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Assunto: Aposentadoria</w:t>
      </w:r>
      <w:r>
        <w:rPr>
          <w:color w:val="000000"/>
        </w:rPr>
        <w:t>.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23- 0013356-32.2026.8.04.9001 – Processo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Administrativo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Requerente: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Aderson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José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Mancilha</w:t>
      </w:r>
      <w:proofErr w:type="spell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Interessado: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Tribunal de Justiça do Estado do Amazonas</w:t>
      </w:r>
    </w:p>
    <w:p w:rsidR="00087246" w:rsidRDefault="009E6EDB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 xml:space="preserve">Presidente/Relator: Exmo. Sr. Des.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>Fernandes</w:t>
      </w:r>
      <w:proofErr w:type="gram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Assunto: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Aposentadoria por invalidez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240"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240"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VII - Processos Administrativos - SEI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01 - Processo Administrativo n.° 2026/000022754-00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RECURSO ADMINISTRATIVO INTERPOSTO PELO MAGISTRADO CID DA VEIGA SOARES JÚNIOR EM FACE DO RESULTADO DA ELEIÇÃO DESTINADA À ESCOLHA DE MEMBRO EFETIVO DO TRIBUNAL REGIONAL ELEITORAL DO AMAZONAS, CLASSE DOS MAG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ISTRADOS.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02 - Processo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Administrativo n.º 2026/000011719-00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EDITAL N.º 12/2026-PTJ - VAGA DE MEMBRO SUBSTITUTO DO TRIBUNAL REGIONAL ELEITORAL DO AMAZONAS - CLASSE DOS MAGISTRADOS – JUIZ DE DIREITO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Inscritos: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 Dra.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Irlena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Leal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Benchimol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- Titular da 15ª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Vara Cível e Acidentes de Trabalho da Comarca de Manaus (PA n.º 2026/000021061-00);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Dra.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Mônica Cristina Raposo da Câmara Chaves do Carmo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- Titular da 10ª Vara Cível e Acidentes de Trabalho da Comarca de Manaus (PA n.º 2026/000019926-00);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 Dr.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Moacir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Pereira Batista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- Titular da Vara do Meio Ambiente da Comarca de Manaus (PA n.º 2026/000020438-00);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 Dr.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Eliezer Fernandes Júnior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- Juizado da Infância e Juventude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Infracional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da Comarca de Manaus (PA n.º 2026/000019559-00);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5. Dr.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Cid da Veiga Soares J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únior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- 1ª Vara Cível e de Acidentes do Trabalho da Comarca de Manaus (PA n.º 2026/000019659-00).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Processo Administrativo nº 2025/000046274-00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REGULAMENTA O USO DE SOLUÇÕES DE INTELIGÊNCIA ARTIFICIAL NO ÂMBITO DO TRIBUNAL DE JUSTIÇA DO ESTADO DO AMAZONAS, EM CONFORMIDADE COM A RESOLUÇÃO CNJ Nº 615, DE 11 DE MARÇO DE 2025, E A POLÍTICA INSTITUCIONAL DE USO DE INTELIGÊNCIA ARTIFICIAL.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Prorrogada vi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sta ao Des.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Délcio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Luís Santos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em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28.04.2026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  <w:proofErr w:type="gramEnd"/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Apreciação suspensa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ausência justificada da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Vânia Marques Marinho (em 12.05.2026)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bookmarkStart w:id="0" w:name="_heading=h.h0eorydssqfh" w:colFirst="0" w:colLast="0"/>
      <w:bookmarkEnd w:id="0"/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Processo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Administrativo nº 2026/000023429-00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PROPOSTA DE ALTERAÇÃO DO PERCENTUAL DO DUODÉCIMO DO PODER JUDICIÁRIO DESTINADO AO TRIBUNAL DE JUSTIÇA DO ESTADO DO AMAZONAS PARA O EXERCÍCIO FINANCEIRO DE 2027.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Adiado: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 pedido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do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Luís Santos (em 12.05.2026).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Processo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Administrativo nº 2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024/000022856-00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MINUTA DE RESOLUÇÃO QUE ALTERA A RESOLUÇÃO N.º 27, DE 16 DE SETEMBRO DE 2025, QUE INSTITUI NO ÂMBITO DO TRIBUNAL DE JUSTIÇA DO AMAZONAS A POLÍTICA PÚBLICA DE ESTÍMULO À LOTAÇÃO E À PERMANÊNCIA DE MAGISTRADOS EM UNIDADES JUDICIÁRIAS CLASSIF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ICADAS COMO DE DIFÍCIL PROVIMENTO.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Adiado: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 pedido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do Des. Presidente ( em 12.05.2026).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06 - Processo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Administrativo n.° 2026/000017635-00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MINUTA DE RESOLUÇÃO QUE APROVA ANTEPROJETO DE LEI PARA ALTERAR O ANEXO DA LEI N.° 3.226, DE 04 DE MARÇO DE 2008, DO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ESTADO DO AMAZONAS, VISANDO A TRANSFORMAÇÃO DE CARGO COMISSIONADO NO ÂMBITO DO TRIBUNAL DE JUSTIÇA DO ESTADO DO AMAZONAS.</w:t>
      </w:r>
    </w:p>
    <w:p w:rsidR="00087246" w:rsidRDefault="0008724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07 - Processo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Administrativo n.° 2026/000015279-00</w:t>
      </w:r>
    </w:p>
    <w:p w:rsidR="00087246" w:rsidRDefault="009E6ED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REQUERIMENTO DE CONDIÇÃO ESPECIAL DE TRABALHO FORMULADO POR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C.R.</w:t>
      </w:r>
      <w:proofErr w:type="spellEnd"/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L, NOS TERMOS DA RESOLUÇÃO TJAM N.° 23/2023 E DA PORTARIA TJAM N.° 2.023/2025.</w:t>
      </w:r>
    </w:p>
    <w:sectPr w:rsidR="00087246" w:rsidSect="0008724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133" w:bottom="709" w:left="1440" w:header="720" w:footer="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6EDB" w:rsidRDefault="009E6EDB" w:rsidP="00087246">
      <w:pPr>
        <w:spacing w:line="240" w:lineRule="auto"/>
      </w:pPr>
      <w:r>
        <w:separator/>
      </w:r>
    </w:p>
  </w:endnote>
  <w:endnote w:type="continuationSeparator" w:id="0">
    <w:p w:rsidR="009E6EDB" w:rsidRDefault="009E6EDB" w:rsidP="00087246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494CF911-5797-4B23-AC2A-DB1B8FA28A2A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38C7B229-4C3C-4DD6-89D5-5DC504C57F4A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7246" w:rsidRDefault="00087246">
    <w:pPr>
      <w:pStyle w:val="normal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7246" w:rsidRDefault="00087246">
    <w:pPr>
      <w:pStyle w:val="normal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252"/>
        <w:tab w:val="right" w:pos="8504"/>
      </w:tabs>
      <w:spacing w:line="240" w:lineRule="auto"/>
      <w:jc w:val="right"/>
      <w:rPr>
        <w:color w:val="000000"/>
      </w:rPr>
    </w:pPr>
    <w:r>
      <w:rPr>
        <w:color w:val="000000"/>
      </w:rPr>
      <w:fldChar w:fldCharType="begin"/>
    </w:r>
    <w:r w:rsidR="009E6EDB">
      <w:rPr>
        <w:color w:val="000000"/>
      </w:rPr>
      <w:instrText>PAGE</w:instrText>
    </w:r>
    <w:r w:rsidR="002F228B">
      <w:rPr>
        <w:color w:val="000000"/>
      </w:rPr>
      <w:fldChar w:fldCharType="separate"/>
    </w:r>
    <w:r w:rsidR="002F228B">
      <w:rPr>
        <w:noProof/>
        <w:color w:val="000000"/>
      </w:rPr>
      <w:t>1</w:t>
    </w:r>
    <w:r>
      <w:rPr>
        <w:color w:val="000000"/>
      </w:rPr>
      <w:fldChar w:fldCharType="end"/>
    </w:r>
  </w:p>
  <w:p w:rsidR="00087246" w:rsidRDefault="00087246">
    <w:pPr>
      <w:pStyle w:val="normal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7246" w:rsidRDefault="00087246">
    <w:pPr>
      <w:pStyle w:val="normal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6EDB" w:rsidRDefault="009E6EDB" w:rsidP="00087246">
      <w:pPr>
        <w:spacing w:line="240" w:lineRule="auto"/>
      </w:pPr>
      <w:r>
        <w:separator/>
      </w:r>
    </w:p>
  </w:footnote>
  <w:footnote w:type="continuationSeparator" w:id="0">
    <w:p w:rsidR="009E6EDB" w:rsidRDefault="009E6EDB" w:rsidP="00087246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7246" w:rsidRDefault="00087246">
    <w:pPr>
      <w:pStyle w:val="normal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252"/>
        <w:tab w:val="right" w:pos="8504"/>
      </w:tabs>
      <w:spacing w:line="240" w:lineRule="auto"/>
      <w:rPr>
        <w:color w:val="00000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7246" w:rsidRDefault="009E6EDB">
    <w:pPr>
      <w:pStyle w:val="normal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line="240" w:lineRule="auto"/>
      <w:ind w:right="-860"/>
      <w:jc w:val="center"/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</w:pPr>
    <w:r>
      <w:rPr>
        <w:rFonts w:ascii="Times New Roman" w:eastAsia="Times New Roman" w:hAnsi="Times New Roman" w:cs="Times New Roman"/>
        <w:color w:val="000000"/>
        <w:sz w:val="24"/>
        <w:szCs w:val="24"/>
      </w:rPr>
      <w:br/>
    </w:r>
    <w:r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  <w:t>TRIBUNAL DE JUSTIÇA DO ESTADO DO AMAZONAS</w:t>
    </w:r>
    <w:r>
      <w:rPr>
        <w:noProof/>
      </w:rPr>
      <w:drawing>
        <wp:anchor distT="0" distB="0" distL="0" distR="0" simplePos="0" relativeHeight="251658240" behindDoc="1" locked="0" layoutInCell="1" allowOverlap="1">
          <wp:simplePos x="0" y="0"/>
          <wp:positionH relativeFrom="column">
            <wp:posOffset>2781300</wp:posOffset>
          </wp:positionH>
          <wp:positionV relativeFrom="paragraph">
            <wp:posOffset>-332737</wp:posOffset>
          </wp:positionV>
          <wp:extent cx="433705" cy="496570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33705" cy="4965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087246" w:rsidRDefault="009E6EDB">
    <w:pPr>
      <w:pStyle w:val="normal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line="240" w:lineRule="auto"/>
      <w:jc w:val="center"/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</w:pPr>
    <w:r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  <w:t>Secretaria do Tribunal Pleno</w:t>
    </w:r>
  </w:p>
  <w:p w:rsidR="00087246" w:rsidRDefault="00087246">
    <w:pPr>
      <w:pStyle w:val="normal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rPr>
        <w:color w:val="00000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7246" w:rsidRDefault="00087246">
    <w:pPr>
      <w:pStyle w:val="normal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252"/>
        <w:tab w:val="right" w:pos="8504"/>
      </w:tabs>
      <w:spacing w:line="240" w:lineRule="auto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8A25BF"/>
    <w:multiLevelType w:val="multilevel"/>
    <w:tmpl w:val="A8B6FE1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>
    <w:nsid w:val="1A0903BB"/>
    <w:multiLevelType w:val="multilevel"/>
    <w:tmpl w:val="944479A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nsid w:val="1F6479FB"/>
    <w:multiLevelType w:val="multilevel"/>
    <w:tmpl w:val="DF8E027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nsid w:val="3D523A76"/>
    <w:multiLevelType w:val="multilevel"/>
    <w:tmpl w:val="E37A7C2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nsid w:val="42FA42AA"/>
    <w:multiLevelType w:val="multilevel"/>
    <w:tmpl w:val="84A2BE5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nsid w:val="46BD1123"/>
    <w:multiLevelType w:val="multilevel"/>
    <w:tmpl w:val="5F20D84A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">
    <w:nsid w:val="52111BC9"/>
    <w:multiLevelType w:val="multilevel"/>
    <w:tmpl w:val="6C06B7E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>
    <w:nsid w:val="555F608D"/>
    <w:multiLevelType w:val="multilevel"/>
    <w:tmpl w:val="92F8CF0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>
    <w:nsid w:val="5C101D72"/>
    <w:multiLevelType w:val="multilevel"/>
    <w:tmpl w:val="C860831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>
    <w:nsid w:val="5DAF5AF1"/>
    <w:multiLevelType w:val="multilevel"/>
    <w:tmpl w:val="28905F0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>
    <w:nsid w:val="62E81F31"/>
    <w:multiLevelType w:val="multilevel"/>
    <w:tmpl w:val="9B82521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>
    <w:nsid w:val="692C05FE"/>
    <w:multiLevelType w:val="multilevel"/>
    <w:tmpl w:val="44EC695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2">
    <w:nsid w:val="783E3F8A"/>
    <w:multiLevelType w:val="multilevel"/>
    <w:tmpl w:val="C5F028F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2"/>
  </w:num>
  <w:num w:numId="2">
    <w:abstractNumId w:val="2"/>
  </w:num>
  <w:num w:numId="3">
    <w:abstractNumId w:val="3"/>
  </w:num>
  <w:num w:numId="4">
    <w:abstractNumId w:val="6"/>
  </w:num>
  <w:num w:numId="5">
    <w:abstractNumId w:val="10"/>
  </w:num>
  <w:num w:numId="6">
    <w:abstractNumId w:val="8"/>
  </w:num>
  <w:num w:numId="7">
    <w:abstractNumId w:val="11"/>
  </w:num>
  <w:num w:numId="8">
    <w:abstractNumId w:val="9"/>
  </w:num>
  <w:num w:numId="9">
    <w:abstractNumId w:val="0"/>
  </w:num>
  <w:num w:numId="10">
    <w:abstractNumId w:val="1"/>
  </w:num>
  <w:num w:numId="11">
    <w:abstractNumId w:val="7"/>
  </w:num>
  <w:num w:numId="12">
    <w:abstractNumId w:val="4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7246"/>
    <w:rsid w:val="00087246"/>
    <w:rsid w:val="002F228B"/>
    <w:rsid w:val="009E6E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087246"/>
    <w:pPr>
      <w:keepNext/>
      <w:keepLines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400" w:after="120"/>
      <w:outlineLvl w:val="0"/>
    </w:pPr>
    <w:rPr>
      <w:color w:val="000000"/>
      <w:sz w:val="40"/>
      <w:szCs w:val="40"/>
    </w:rPr>
  </w:style>
  <w:style w:type="paragraph" w:styleId="Ttulo2">
    <w:name w:val="heading 2"/>
    <w:basedOn w:val="normal0"/>
    <w:next w:val="normal0"/>
    <w:rsid w:val="00087246"/>
    <w:pPr>
      <w:keepNext/>
      <w:keepLines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360" w:after="120"/>
      <w:outlineLvl w:val="1"/>
    </w:pPr>
    <w:rPr>
      <w:color w:val="000000"/>
      <w:sz w:val="32"/>
      <w:szCs w:val="32"/>
    </w:rPr>
  </w:style>
  <w:style w:type="paragraph" w:styleId="Ttulo3">
    <w:name w:val="heading 3"/>
    <w:basedOn w:val="normal0"/>
    <w:next w:val="normal0"/>
    <w:rsid w:val="00087246"/>
    <w:pPr>
      <w:keepNext/>
      <w:keepLines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087246"/>
    <w:pPr>
      <w:keepNext/>
      <w:keepLines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087246"/>
    <w:pPr>
      <w:keepNext/>
      <w:keepLines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240" w:after="8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087246"/>
    <w:pPr>
      <w:keepNext/>
      <w:keepLines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087246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087246"/>
  </w:style>
  <w:style w:type="paragraph" w:styleId="Ttulo">
    <w:name w:val="Title"/>
    <w:basedOn w:val="normal0"/>
    <w:next w:val="normal0"/>
    <w:rsid w:val="00087246"/>
    <w:pPr>
      <w:keepNext/>
      <w:keepLines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after="60"/>
    </w:pPr>
    <w:rPr>
      <w:color w:val="000000"/>
      <w:sz w:val="52"/>
      <w:szCs w:val="52"/>
    </w:rPr>
  </w:style>
  <w:style w:type="paragraph" w:styleId="Subttulo">
    <w:name w:val="Subtitle"/>
    <w:basedOn w:val="normal0"/>
    <w:next w:val="normal0"/>
    <w:rsid w:val="00087246"/>
    <w:pPr>
      <w:keepNext/>
      <w:keepLines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Ag5oIYsXhZPyUTNfHP1OceUo5oA==">CgMxLjAyDmguaDBlb3J5ZHNzcWZoOAByITFsc0ZWM1VKYUZ2aXdEVUxKX2w5MWlwMURMNkJqZEVLdw==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2893</Words>
  <Characters>15628</Characters>
  <Application>Microsoft Office Word</Application>
  <DocSecurity>0</DocSecurity>
  <Lines>130</Lines>
  <Paragraphs>36</Paragraphs>
  <ScaleCrop>false</ScaleCrop>
  <Company/>
  <LinksUpToDate>false</LinksUpToDate>
  <CharactersWithSpaces>18485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2026-05-22T13:14:00Z</dcterms:created>
  <dcterms:modified xsi:type="dcterms:W3CDTF">2026-05-22T13:14:00Z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eyJoZGlkIjoiODI5YjYxYmZlYzBjYTJlOTU4OTA4NGEyYTllOTVmMDgiLCJ1c2VySWQiOiIxMjU0NjAxMTIxNzY0In0=</vt:lpwstr>
  </property>
  <property fmtid="{D5CDD505-2E9C-101B-9397-08002B2CF9AE}" pid="3" name="KSOProductBuildVer">
    <vt:lpwstr>1046-12.1.0.25242</vt:lpwstr>
  </property>
  <property fmtid="{D5CDD505-2E9C-101B-9397-08002B2CF9AE}" pid="4" name="ICV">
    <vt:lpwstr>EDA8F3160C484EA8A51F8F929B4CCF95_12</vt:lpwstr>
  </property>
</Properties>
</file>