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-33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Sessão n.º 10/2026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-33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Data: 0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7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/04/2026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-33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e-mail: sec.tribunal.pleno@tjam.jus.br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hd w:val="clear" w:color="auto" w:fill="FFFFFF"/>
        <w:spacing w:line="240" w:lineRule="auto"/>
        <w:ind w:left="-140" w:right="-33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br/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 - Leitura da Ata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II - Leitura de Acórdão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III - Processos com Sustentação oral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IV - Processos com Julgamentos Suspensos/Adiados – PROJUDI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 - Processos Administrativos – SEI</w:t>
      </w:r>
    </w:p>
    <w:p w:rsidR="00E1432A" w:rsidRDefault="00E1432A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E1432A" w:rsidRDefault="00E1432A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42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40" w:line="240" w:lineRule="auto"/>
        <w:ind w:left="-180" w:right="-33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III - Processos com Sustentação oral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E1432A" w:rsidRDefault="00E1432A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58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1 - 0621706-91.2025.8.04.9001- Medida Cautelar em Ação Direta de Inconstitucionalidade.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(Lei Municipal nº 3.450/2024, de Manaus)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Requerente: Associação Brasileira das Concessionárias Privadas de Serviços Públicos de Água e Esgoto – ABCON.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Advogados:</w:t>
      </w:r>
      <w:r>
        <w:rPr>
          <w:color w:val="000000"/>
        </w:rPr>
        <w:t xml:space="preserve"> </w:t>
      </w:r>
      <w:r>
        <w:rPr>
          <w:rFonts w:ascii="Times New Roman" w:eastAsia="Times New Roman" w:hAnsi="Times New Roman" w:cs="Times New Roman"/>
          <w:color w:val="000000"/>
        </w:rPr>
        <w:t>Érico Andrade (64.102/MG) Gabrielle Teixeira Ribeiro (207.141/ MG) Gabriel Mori Campos Pereira (228.343/MG) Letícia Bolivar Melhem de Carvalho (210.617/MG) Daniel Jacob Nogueira,   (3136/AM) Ney Bastos Soares Junior (4.336/AM) Gabriela de Oliveira Muniz  (</w:t>
      </w:r>
      <w:r>
        <w:rPr>
          <w:rFonts w:ascii="Times New Roman" w:eastAsia="Times New Roman" w:hAnsi="Times New Roman" w:cs="Times New Roman"/>
          <w:color w:val="000000"/>
        </w:rPr>
        <w:t xml:space="preserve">14.803/AM) e Marcelo Victor Dias dos Santos  (15.604/(AM). 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</w:rPr>
      </w:pPr>
      <w:r>
        <w:rPr>
          <w:rFonts w:ascii="Times New Roman" w:eastAsia="Times New Roman" w:hAnsi="Times New Roman" w:cs="Times New Roman"/>
          <w:b/>
          <w:bCs/>
          <w:color w:val="000000"/>
        </w:rPr>
        <w:t>Interessada: Câmara Municipal de Manaus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Procurador: Eloi Pinto de Andrade Junior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Procuradora-Geral de Justiça: Exma. Sra. Dra. Leda Mara Nascimento Albuquerque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Presidente: Exmo. Sr. Des. Jomar Ric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ardo Saunders Fernandes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Relator: Exmo. Sr. Des. Cézar Luiz Bandiera</w:t>
      </w:r>
      <w:r>
        <w:rPr>
          <w:rFonts w:ascii="Times New Roman" w:eastAsia="Times New Roman" w:hAnsi="Times New Roman" w:cs="Times New Roman"/>
          <w:b/>
          <w:bCs/>
          <w:color w:val="000000"/>
        </w:rPr>
        <w:t xml:space="preserve"> </w:t>
      </w:r>
    </w:p>
    <w:p w:rsidR="00E1432A" w:rsidRDefault="00716F10">
      <w:pPr>
        <w:pStyle w:val="normal0"/>
        <w:numPr>
          <w:ilvl w:val="0"/>
          <w:numId w:val="2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right="-330"/>
        <w:jc w:val="both"/>
        <w:rPr>
          <w:rFonts w:ascii="Times New Roman" w:eastAsia="Times New Roman" w:hAnsi="Times New Roman" w:cs="Times New Roman"/>
          <w:b/>
          <w:bCs/>
          <w:color w:val="000000"/>
        </w:rPr>
      </w:pPr>
      <w:r>
        <w:rPr>
          <w:rFonts w:ascii="Times New Roman" w:eastAsia="Times New Roman" w:hAnsi="Times New Roman" w:cs="Times New Roman"/>
          <w:b/>
          <w:bCs/>
          <w:color w:val="000000"/>
        </w:rPr>
        <w:t xml:space="preserve">Sustentação oral: Requerente: </w:t>
      </w:r>
      <w:r>
        <w:rPr>
          <w:rFonts w:ascii="Times New Roman" w:eastAsia="Times New Roman" w:hAnsi="Times New Roman" w:cs="Times New Roman"/>
          <w:color w:val="000000"/>
        </w:rPr>
        <w:t>Câmara Municipal de Manaus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58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Procurador: Iuri Albuquerque Gonçalves</w:t>
      </w:r>
    </w:p>
    <w:p w:rsidR="00E1432A" w:rsidRDefault="00716F1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</w:rPr>
        <w:t>Sustentação oral: Requerente: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Associação Brasileira das Concessionárias Privadas de Serviços Públicos de Água e Esgoto – ABCON.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58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</w:rPr>
        <w:t>Advogado:</w:t>
      </w:r>
      <w:r>
        <w:rPr>
          <w:rFonts w:ascii="Times New Roman" w:eastAsia="Times New Roman" w:hAnsi="Times New Roman" w:cs="Times New Roman"/>
          <w:color w:val="000000"/>
        </w:rPr>
        <w:t xml:space="preserve"> Daniel Jacob Nogueira (3136/AM).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Adiado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ausência justificada do Relator( em 31.03.2026)</w:t>
      </w:r>
    </w:p>
    <w:p w:rsidR="00E1432A" w:rsidRDefault="00E1432A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40" w:line="240" w:lineRule="auto"/>
        <w:ind w:left="420" w:right="-330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IV- Processos com Julgamentos Suspensos/Adiados – PROJUDI</w:t>
      </w:r>
    </w:p>
    <w:p w:rsidR="00E1432A" w:rsidRDefault="00E1432A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2 - 0014776-09.2025.8.04.9001-Mandado de Segurança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Impetrante: Luiz Fernandes da Rocha Júnior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Advogados: Roosevelt Jobim Filho (3920/Am) e Rodrigo Oliveira Acioli Lins (15675/Am)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Impetrado: Governador do Estado do Amazonas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Representante: Estado do Amazonas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Procuradora:Roberta Rodrigues Viana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Procuradora-Geral de Justiça: Exma. Sra. Dra. Leda Mara Nascimento Albuquerque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Presidente: Exmo. Sr. Des. Jomar Ricardo Saunders Fernandes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Relatora: Exma. Sra. Desdora. Nélia Caminha Jor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ge</w:t>
      </w:r>
    </w:p>
    <w:p w:rsidR="00E1432A" w:rsidRDefault="00716F10">
      <w:pPr>
        <w:pStyle w:val="normal0"/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Realizada sustentação oral (em 24.02.2026).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1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Voto do Relator: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denega a segurança (em 24.02.2026).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1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Voto Vista divergente Des. Cézar Luiz Bandiera: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Concede a segurança (em 24.03.2026).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1039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lastRenderedPageBreak/>
        <w:t>Julgamento suspenso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Prorrogada vista ao Des. Flávio Humberto Pascarelli Lopes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(em 31.03.2026)</w:t>
      </w:r>
    </w:p>
    <w:p w:rsidR="00E1432A" w:rsidRDefault="00E1432A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3- 0017830-80.2025.8.04.9001 -Mandado de Segurança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Impetrante: Rugles Junio Alves da Silva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Orley de Andrade Gerônimo (9.130/AM )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Impetrados: Fundação Getúlio Vargas e Ex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mo. Sr. Des. Presidente do Tribunal de Justiça do Estado do Amazonas.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Representante: Estado do Amazonas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Procuradora: Mariana Ferroz Gagliano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Procuradora-Geral de Justiça: Exma. Sra. Dra. Leda Mara Nascimento Albuquerque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Presidente: Exmo. Sr. Des. Jomar Ricardo Saunders Fernandes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Relator: Exmo. Sr. Des. Cézar Luiz Bandiera</w:t>
      </w:r>
    </w:p>
    <w:p w:rsidR="00E1432A" w:rsidRDefault="00716F10">
      <w:pPr>
        <w:pStyle w:val="normal0"/>
        <w:numPr>
          <w:ilvl w:val="0"/>
          <w:numId w:val="3"/>
        </w:numPr>
        <w:pBdr>
          <w:top w:val="nil"/>
          <w:left w:val="nil"/>
          <w:bottom w:val="nil"/>
          <w:right w:val="nil"/>
          <w:between w:val="nil"/>
        </w:pBdr>
        <w:spacing w:line="240" w:lineRule="auto"/>
        <w:ind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Realizada sustentação oral (em 24.02.2026).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Voto do Relator: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denega a segurança (em 24.02.2026).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Averbaram suspeição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Des. Délcio Luis Santos e Dra. Ana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Maria Diógenes (em 24.02.2026).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Averbado impedimento: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Des. Jomar Ricardo Saunders Fernandes (em 24.03.2026)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color w:val="000000"/>
        </w:rPr>
      </w:pPr>
      <w:r>
        <w:rPr>
          <w:rFonts w:ascii="Times New Roman" w:eastAsia="Times New Roman" w:hAnsi="Times New Roman" w:cs="Times New Roman"/>
          <w:color w:val="000000"/>
        </w:rPr>
        <w:t>*Vista ao Des. Lafayette Carneiro Vieira Júnior (em 03.03.2026).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200" w:line="240" w:lineRule="auto"/>
        <w:ind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u w:val="single"/>
        </w:rPr>
        <w:t>Julgamento suspenso</w:t>
      </w:r>
      <w:r>
        <w:rPr>
          <w:rFonts w:ascii="Times New Roman" w:eastAsia="Times New Roman" w:hAnsi="Times New Roman" w:cs="Times New Roman"/>
          <w:b/>
          <w:bCs/>
          <w:color w:val="000000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ausência justificada do Relator( em 31.03.2026).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4 - 0002645-02.2025.8.04.9001 - Medida Cautelar em Ação Direta de Inconstitucionalidade.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(Art. 5º da Lei Estadual nº 5.729, de 14 de dezembro de 2021, que regula a migração de servidores para o Regime de Previdência Complementar (RPC) do Estado do Amazonas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, instituído pela Lei nº 5.633, de 29 de setembro de 2021.).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755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Requerente: Associação Amazonense do Ministério Público do Estado do Amazonas – AAMP.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Interessado: Estado do Amazonas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Procuradora do Estado: Luciana Guimarães Pinheiro Vieira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Procuradora-Geral de Justiça: Exma. Sra. Dra. Leda Mara Nascimento Albuquerque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A"/>
          <w:sz w:val="24"/>
          <w:szCs w:val="24"/>
        </w:rPr>
        <w:t>Interessado: Assembleia Legislativa do Estado do Amazonas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Procurador: Robert Wagner Fonseca de Oliveira (6529/AM)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Presidente: Exmo. Sr. Des. Jomar Ricardo Saunders Fernandes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Relatora: Exma. Sra. Desdora. Nélia Caminha Jorge.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Realizadas Sustentações orais (em 24.02.2026).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Voto da Relatora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Rejeita a preliminar suscitada e no mérito vota pela improcedência do pedido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Preliminar rejeitada à unanimidade.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Antecipou voto com a Relatora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Exmo. Sr. Des. Yedo Simões de Oliveira (em 24.02.2026)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 xml:space="preserve"> e Exmo. Sr. Des. Délcio Santos (em 31.03.2026)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Julgamento suspenso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por falta de quórum qualificado (em 31.03.2026).</w:t>
      </w:r>
    </w:p>
    <w:p w:rsidR="00E1432A" w:rsidRDefault="00E1432A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8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5– 0018587-74.2025.8.04.9001 – Agravo Interno Cível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8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Agravante: Rodrigo Pereira Alves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8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Ivan Silva Pires (OAB/BA n.º 55518)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8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Agravado: Presidente da Comissão do Concurso Público para ingresso na Magistratura do Tribunal de Justiça do Estado do Amazonas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8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Agravado: Fundação Getúlio Vargas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8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Procuradora-Geral de Justiça: Exma. Sra. Dra. Leda Mara Nascimento Albuquerque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8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Presidente: Exmo. Sr. Des. Jomar Ricardo Saunders Fernandes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8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Relator: Exmo. Sr. Des. Cláudio Cesar Ramalheira Roessing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Impedido:</w:t>
      </w: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Exmo. Sr. Des. Jomar Ricardo Saunders Fernandes – Presidente.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Adiado: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ausência Justificada do Relator (em 31.03.2026).</w:t>
      </w:r>
    </w:p>
    <w:p w:rsidR="00E1432A" w:rsidRDefault="00E1432A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1432A" w:rsidRDefault="00E1432A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1432A" w:rsidRDefault="00E1432A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1432A" w:rsidRDefault="00E1432A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6 -  0003989-18.2025.8.04.9001 – Embargos de Declaração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Embargante: Estado do Amazonas 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Procuradora: Leila Maria Raposo Xavier Leite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Embargada: Silvana Freitas Spínola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2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Advogados:Antonio Jarlison Pires da Silva (12.261/AM) e  Carlos Augusto Gordinho Bindá (12.972/Am).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Presidente: Exmo. Sr. Des. Jomar Ricardo Saunders Fernandes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Relatora: Exma. Sra Desa.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Mirza Telma de Oliveira Cunha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Adiado: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ausência Justificada da Relatora (em 31.03.2026).</w:t>
      </w:r>
    </w:p>
    <w:p w:rsidR="00E1432A" w:rsidRDefault="00E1432A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7 - 0004622-29.2025.8.04.9001 - Embargos de Declaração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(IRDR nº 0004464-79.2023.8.04.0000)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897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Embargante: Associação dos Advogados Defensores do Consumidor Amazonense – AADCAM.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</w:t>
      </w:r>
      <w:r>
        <w:rPr>
          <w:color w:val="00000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Daniel Marcelo Benvenutti de Sales (7.949/AM)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Presidente: Exmo. Sr. Des. Jomar Ricardo Saunders Fernandes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Relator: Exmo. Sr. Des.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Cézar Luiz Bandiera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Adiado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ausência justificada do Relator( em 31.03.2026)</w:t>
      </w:r>
    </w:p>
    <w:p w:rsidR="00E1432A" w:rsidRDefault="00E1432A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8 -0004805-97.2025.8.04.9001 - Embargos de Declaração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(IRDR nº 0004464-79.2023.8.04.0000)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color w:val="000000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Embargante:Banco Bradesco </w:t>
      </w:r>
      <w:r>
        <w:rPr>
          <w:color w:val="000000"/>
        </w:rPr>
        <w:t>S/A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Advogados: Teresa Arruda Alvim (22.129/PR), Maria Lúcia Lins Conceição (15.348/PR) e  Isaltino Barbosa Neto (9.055/AM)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Presidente: Exmo. Sr. Des. Jomar Ricardo Saunders Fernandes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Relator: Exmo. Sr. Des.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Cézar Luiz Bandiera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200" w:line="240" w:lineRule="auto"/>
        <w:ind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Adiado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ausência justificada do Relator( em 31.03.2026)</w:t>
      </w:r>
    </w:p>
    <w:p w:rsidR="00E1432A" w:rsidRDefault="00E1432A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9-0005758-61.2025.8.04.9001- Embargos de Declaração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(IRDR nº 0004464-79.2023.8.04.0000)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Embar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gante: Ordem dos Advogados do Brasil Seccional do Estado do Amazonas – OAB/AM.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103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Advogados: Almir Albuquerque dos Santos Anselmo (8.441/AM) Vitória S. Gargin Mársico  438.527/SP e 1564/AMA.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Presidente: Exmo. Sr. Des. Jomar Ricardo Saunders Fernandes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Relator: Exmo. Sr. Des.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Cézar Luiz Bandiera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Adiado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ausência justificada do Relator( em 31.03.2026)</w:t>
      </w:r>
    </w:p>
    <w:p w:rsidR="00E1432A" w:rsidRDefault="00E1432A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1039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10-0005761-16.2025.8.04.9001- Embargos de Declaração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(IRDR nº 0004464-79.2023.8.04.0000)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1039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Embargante: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Renato Carneiro Pereira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103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Advogado: Alan Augusto de Souza Santos (14742/AM)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Presidente: Exmo. Sr. Des. Jomar Ricardo Saunders Fernandes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Relator: Exmo. Sr. Des.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Cézar Luiz Bandiera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Adiado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ausência justificada do Relator( em 31.03.2026)</w:t>
      </w:r>
    </w:p>
    <w:p w:rsidR="00E1432A" w:rsidRDefault="00E1432A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1039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11-0005763-83.2025.8.04.9001 - Embargos de Declaração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(IRDR nº 0004464-79.2023.8.04.0000)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1039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Embargante:</w:t>
      </w:r>
      <w:r>
        <w:rPr>
          <w:color w:val="000000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Federação Brasileira de Bancos </w:t>
      </w:r>
      <w:r>
        <w:rPr>
          <w:rFonts w:ascii="Times New Roman" w:eastAsia="Times New Roman" w:hAnsi="Times New Roman" w:cs="Times New Roman"/>
          <w:b/>
          <w:bCs/>
          <w:color w:val="000000"/>
        </w:rPr>
        <w:t xml:space="preserve">-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FEBRABAN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1039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Advogados: Luiz Rodrigues Wambier  (38.828/DF), Leonardo de Souza Naves Barcellos (65.944/PR),</w:t>
      </w:r>
      <w:r>
        <w:rPr>
          <w:color w:val="000000"/>
        </w:rPr>
        <w:t xml:space="preserve"> Thaís Lunardon Toledo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(70.334/PR)</w:t>
      </w:r>
      <w:r>
        <w:rPr>
          <w:color w:val="000000"/>
        </w:rPr>
        <w:t xml:space="preserve">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e  Patrícia Yamasaki (34.143/PR).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Presidente: Exmo. Sr. Des. Jomar Ricardo Saunders Fernandes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Relator: Exmo. Sr. Des.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Cézar Luiz Bandiera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Adiado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: ausência justificada do Relator ( em 31.03.2026)</w:t>
      </w:r>
    </w:p>
    <w:p w:rsidR="00E1432A" w:rsidRDefault="00E1432A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12 -0001379-43.2026.8.04.9001- Embargos de Declaração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Embargante: Jonathan Lucas de Souza Teixeira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Advogada: Aldenires Augusta Nunes Oliveira de Sousa (8105/AM)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A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A"/>
          <w:sz w:val="24"/>
          <w:szCs w:val="24"/>
        </w:rPr>
        <w:t>Presidente: Exmo. Sr. Des. Jomar Ricardo Saunders Fernandes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Relatora: Exma. Sra. Desa.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Nélia C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aminha Jorge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1039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Voto da Relatora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:Rejeita os Embargos de Declaração.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1039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Averbado Impedimento: Desa. Maria do P. Socorro Guedes Moura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 em 31.03.2026)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200" w:line="240" w:lineRule="auto"/>
        <w:ind w:left="-140" w:right="-330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Julgamento Suspenso: Vista ao Des. Yedo Simões de Oliveira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( em 31.03.2026).</w:t>
      </w:r>
    </w:p>
    <w:p w:rsidR="00E1432A" w:rsidRDefault="00E1432A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200"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40" w:line="240" w:lineRule="auto"/>
        <w:ind w:left="-140" w:right="-33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V - Processos Administrativos – SEI</w:t>
      </w:r>
    </w:p>
    <w:p w:rsidR="00E1432A" w:rsidRDefault="00E1432A">
      <w:pPr>
        <w:pStyle w:val="normal0"/>
        <w:pBdr>
          <w:top w:val="nil"/>
          <w:left w:val="nil"/>
          <w:bottom w:val="nil"/>
          <w:right w:val="nil"/>
          <w:between w:val="nil"/>
        </w:pBdr>
        <w:spacing w:before="240" w:line="240" w:lineRule="auto"/>
        <w:ind w:left="-140" w:right="-330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01 -  Processo Administrativo nº 2025/000046274-00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REGULAMENTA O USO DE SOLUÇÕES DE INTELIGÊNCIA ARTIFICIAL NO ÂMBITO DO TRIBUNAL DE JUSTIÇA DO ESTADO DO AMAZONAS, EM CONFORMIDADE COM A RESOLUÇÃO CNJ Nº 615, DE 11 DE MARÇO DE 2025, E A POLÍTICA INSTITUCI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ONAL DE USO DE INTELIGÊNCIA ARTIFICIAL.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Apreciação suspensa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por ordem do Des. Presidente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(em  31.03.2026)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02 - Processo Administrativo n.º 2025/000039556-00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ANTEPROJETO DE LEI QUE ALTERA O ANEXO DA LEI N.º 3.226, DE 04 DE MARÇO DE 2008, PARA CRIAÇÃO DE 05 (CINCO) CARGOS DE DIRETOR DE SECRETARIA DE VARA, SIMBOLOGIA PJ-DSV, NO ÂMBITO DO TRIBUNAL DE JUSTIÇA DO AMAZONAS.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200"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Apreciação suspensa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por ordem do Des. Pres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idente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(em  31.03.2026)</w:t>
      </w:r>
    </w:p>
    <w:p w:rsidR="00E1432A" w:rsidRDefault="00E1432A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03 - Processo Administrativo n.° 2026/000013416-01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PROCESSO ADMINISTRATIVO DISCIPLINAR EM DESFAVOR DE IRACEMA DE ALMEIDA NEVES, DELEGATÁRIA DO CARTÓRIO EXTRAJUDICIAL DA COMARCA DE SILVES/AM.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after="200"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u w:val="single"/>
        </w:rPr>
        <w:t>Apreciação suspensa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: 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a pedido do Exmo. S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r. Des. Corregedor-Geral de Justiça </w:t>
      </w:r>
      <w:r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(em  31.03.2026).</w:t>
      </w:r>
    </w:p>
    <w:p w:rsidR="00E1432A" w:rsidRDefault="00E1432A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p w:rsidR="00E1432A" w:rsidRDefault="00716F10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04 - Processo Administrativo n.º 2026/000017191-00</w:t>
      </w:r>
    </w:p>
    <w:p w:rsidR="00E1432A" w:rsidRDefault="00716F10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MINUTA DE RESOLUÇÃO QUE INSTITUI A FIGURA DO PATRONO DAS TURMAS DE JUÍZES SUBSTITUTOS EMPOSSADOS NA CARREIRA DA MAGISTRATURA DO ESTADO DO AMAZONAS.</w:t>
      </w:r>
    </w:p>
    <w:p w:rsidR="00E1432A" w:rsidRDefault="00E1432A">
      <w:pPr>
        <w:pStyle w:val="normal0"/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0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5 - Processo Administrativo nº 2026/000000594-00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MINUTA DE RESOLUÇÃO QUE ALTERA A RESOLUÇÃO N.º 35, DE 24 DE SETEMBRO DE 2024, PARA ADEQUAR A POLÍTICA JUDICIAL DE ATENÇÃO ÀS PESSOAS EM SITUAÇÃO DE RUA E SUAS INTERSECCIONALIDADES, NO ÂMBITO DO TRIBUNAL DE J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 xml:space="preserve">USTIÇA DO ESTADO DO AMAZONAS, ÀS ALTERAÇÕES </w:t>
      </w: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lastRenderedPageBreak/>
        <w:t>PROMOVIDAS PELA RESOLUÇÃO CNJ N.º 605/2024 NA RESOLUÇÃO CNJ N.º 425/2021.</w:t>
      </w:r>
    </w:p>
    <w:p w:rsidR="00E1432A" w:rsidRDefault="00E1432A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</w:pP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06 - Processo Administrativo nº 2025/000019476-01</w:t>
      </w:r>
    </w:p>
    <w:p w:rsidR="00E1432A" w:rsidRDefault="00716F10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b/>
          <w:bCs/>
          <w:sz w:val="24"/>
          <w:szCs w:val="24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</w:rPr>
        <w:t>MINUTA DE RESOLUÇÃO QUE REGULAMENTA A IMPLEMENTAÇÃO DO JUIZ DAS GARANTIAS NO ÂMBITO DO PODER JUDICIÁRIO DO ESTADO DO AMAZONAS, ESTABELECENDO O MODELO DE VARA ESPECIALIZADA NA CAPITAL E SISTEMA DE DESIGNAÇÃO CRUZADA NAS COMARCAS DO INTERIOR.</w:t>
      </w:r>
    </w:p>
    <w:p w:rsidR="00E1432A" w:rsidRDefault="00E1432A">
      <w:pPr>
        <w:pStyle w:val="normal0"/>
        <w:pBdr>
          <w:top w:val="nil"/>
          <w:left w:val="nil"/>
          <w:bottom w:val="nil"/>
          <w:right w:val="nil"/>
          <w:between w:val="nil"/>
        </w:pBdr>
        <w:spacing w:line="240" w:lineRule="auto"/>
        <w:ind w:left="-140" w:right="-330"/>
        <w:jc w:val="both"/>
        <w:rPr>
          <w:rFonts w:ascii="Times New Roman" w:eastAsia="Times New Roman" w:hAnsi="Times New Roman" w:cs="Times New Roman"/>
          <w:sz w:val="24"/>
          <w:szCs w:val="24"/>
        </w:rPr>
      </w:pPr>
    </w:p>
    <w:sectPr w:rsidR="00E1432A" w:rsidSect="00E1432A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40" w:right="1440" w:bottom="709" w:left="1440" w:header="720" w:footer="0" w:gutter="0"/>
      <w:pgNumType w:start="1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716F10" w:rsidRDefault="00716F10" w:rsidP="00E1432A">
      <w:pPr>
        <w:spacing w:line="240" w:lineRule="auto"/>
      </w:pPr>
      <w:r>
        <w:separator/>
      </w:r>
    </w:p>
  </w:endnote>
  <w:endnote w:type="continuationSeparator" w:id="1">
    <w:p w:rsidR="00716F10" w:rsidRDefault="00716F10" w:rsidP="00E1432A">
      <w:pPr>
        <w:spacing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Noto Sans Symbols">
    <w:charset w:val="00"/>
    <w:family w:val="auto"/>
    <w:pitch w:val="default"/>
    <w:sig w:usb0="00000000" w:usb1="00000000" w:usb2="00000000" w:usb3="00000000" w:csb0="00000000" w:csb1="00000000"/>
    <w:embedRegular r:id="rId1" w:fontKey="{E443CA99-E02C-493E-B8D3-07BF9530CAD6}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2" w:fontKey="{71B385EC-44EA-4321-81CD-20E0FFB98029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3" w:fontKey="{D69593E3-3379-465C-9322-4486AEC049D2}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432A" w:rsidRDefault="00E1432A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rPr>
        <w:color w:val="000000"/>
      </w:rPr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432A" w:rsidRDefault="00E1432A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jc w:val="right"/>
      <w:rPr>
        <w:color w:val="000000"/>
      </w:rPr>
    </w:pPr>
    <w:r>
      <w:rPr>
        <w:color w:val="000000"/>
      </w:rPr>
      <w:fldChar w:fldCharType="begin"/>
    </w:r>
    <w:r w:rsidR="00716F10">
      <w:rPr>
        <w:color w:val="000000"/>
      </w:rPr>
      <w:instrText>PAGE</w:instrText>
    </w:r>
    <w:r w:rsidR="009352A5">
      <w:rPr>
        <w:color w:val="000000"/>
      </w:rPr>
      <w:fldChar w:fldCharType="separate"/>
    </w:r>
    <w:r w:rsidR="009352A5">
      <w:rPr>
        <w:noProof/>
        <w:color w:val="000000"/>
      </w:rPr>
      <w:t>1</w:t>
    </w:r>
    <w:r>
      <w:rPr>
        <w:color w:val="000000"/>
      </w:rPr>
      <w:fldChar w:fldCharType="end"/>
    </w:r>
  </w:p>
  <w:p w:rsidR="00E1432A" w:rsidRDefault="00E1432A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rPr>
        <w:color w:val="000000"/>
      </w:rPr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432A" w:rsidRDefault="00E1432A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rPr>
        <w:color w:val="000000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716F10" w:rsidRDefault="00716F10" w:rsidP="00E1432A">
      <w:pPr>
        <w:spacing w:line="240" w:lineRule="auto"/>
      </w:pPr>
      <w:r>
        <w:separator/>
      </w:r>
    </w:p>
  </w:footnote>
  <w:footnote w:type="continuationSeparator" w:id="1">
    <w:p w:rsidR="00716F10" w:rsidRDefault="00716F10" w:rsidP="00E1432A">
      <w:pPr>
        <w:spacing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432A" w:rsidRDefault="00E1432A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rPr>
        <w:color w:val="000000"/>
      </w:rPr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432A" w:rsidRDefault="00716F10">
    <w:pPr>
      <w:pStyle w:val="normal0"/>
      <w:pBdr>
        <w:top w:val="nil"/>
        <w:left w:val="nil"/>
        <w:bottom w:val="nil"/>
        <w:right w:val="nil"/>
        <w:between w:val="nil"/>
      </w:pBdr>
      <w:spacing w:line="240" w:lineRule="auto"/>
      <w:ind w:right="-860"/>
      <w:jc w:val="center"/>
      <w:rPr>
        <w:rFonts w:ascii="Times New Roman" w:eastAsia="Times New Roman" w:hAnsi="Times New Roman" w:cs="Times New Roman"/>
        <w:b/>
        <w:bCs/>
        <w:color w:val="000000"/>
        <w:sz w:val="24"/>
        <w:szCs w:val="24"/>
      </w:rPr>
    </w:pPr>
    <w:r>
      <w:rPr>
        <w:rFonts w:ascii="Times New Roman" w:eastAsia="Times New Roman" w:hAnsi="Times New Roman" w:cs="Times New Roman"/>
        <w:color w:val="000000"/>
        <w:sz w:val="24"/>
        <w:szCs w:val="24"/>
      </w:rPr>
      <w:br/>
    </w:r>
    <w:r>
      <w:rPr>
        <w:rFonts w:ascii="Times New Roman" w:eastAsia="Times New Roman" w:hAnsi="Times New Roman" w:cs="Times New Roman"/>
        <w:b/>
        <w:bCs/>
        <w:color w:val="000000"/>
        <w:sz w:val="24"/>
        <w:szCs w:val="24"/>
      </w:rPr>
      <w:t>TRIBUNAL DE JUSTIÇA DO ESTADO DO AMAZONAS</w:t>
    </w:r>
    <w:r>
      <w:rPr>
        <w:noProof/>
      </w:rPr>
      <w:drawing>
        <wp:anchor distT="0" distB="0" distL="0" distR="0" simplePos="0" relativeHeight="251658240" behindDoc="1" locked="0" layoutInCell="1" allowOverlap="1">
          <wp:simplePos x="0" y="0"/>
          <wp:positionH relativeFrom="column">
            <wp:posOffset>2781300</wp:posOffset>
          </wp:positionH>
          <wp:positionV relativeFrom="paragraph">
            <wp:posOffset>-333373</wp:posOffset>
          </wp:positionV>
          <wp:extent cx="433705" cy="496570"/>
          <wp:effectExtent l="0" t="0" r="0" b="0"/>
          <wp:wrapNone/>
          <wp:docPr id="3" name="image1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pn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433705" cy="49657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  <w:p w:rsidR="00E1432A" w:rsidRDefault="00716F10">
    <w:pPr>
      <w:pStyle w:val="normal0"/>
      <w:pBdr>
        <w:top w:val="nil"/>
        <w:left w:val="nil"/>
        <w:bottom w:val="nil"/>
        <w:right w:val="nil"/>
        <w:between w:val="nil"/>
      </w:pBdr>
      <w:spacing w:line="240" w:lineRule="auto"/>
      <w:jc w:val="center"/>
      <w:rPr>
        <w:rFonts w:ascii="Times New Roman" w:eastAsia="Times New Roman" w:hAnsi="Times New Roman" w:cs="Times New Roman"/>
        <w:b/>
        <w:bCs/>
        <w:color w:val="000000"/>
        <w:sz w:val="24"/>
        <w:szCs w:val="24"/>
      </w:rPr>
    </w:pPr>
    <w:r>
      <w:rPr>
        <w:rFonts w:ascii="Times New Roman" w:eastAsia="Times New Roman" w:hAnsi="Times New Roman" w:cs="Times New Roman"/>
        <w:b/>
        <w:bCs/>
        <w:color w:val="000000"/>
        <w:sz w:val="24"/>
        <w:szCs w:val="24"/>
      </w:rPr>
      <w:t>Secretaria do Tribunal Pleno</w:t>
    </w:r>
  </w:p>
  <w:p w:rsidR="00E1432A" w:rsidRDefault="00E1432A">
    <w:pPr>
      <w:pStyle w:val="normal0"/>
      <w:pBdr>
        <w:top w:val="nil"/>
        <w:left w:val="nil"/>
        <w:bottom w:val="nil"/>
        <w:right w:val="nil"/>
        <w:between w:val="nil"/>
      </w:pBdr>
      <w:rPr>
        <w:color w:val="000000"/>
      </w:rPr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1432A" w:rsidRDefault="00E1432A">
    <w:pPr>
      <w:pStyle w:val="normal0"/>
      <w:pBdr>
        <w:top w:val="nil"/>
        <w:left w:val="nil"/>
        <w:bottom w:val="nil"/>
        <w:right w:val="nil"/>
        <w:between w:val="nil"/>
      </w:pBdr>
      <w:tabs>
        <w:tab w:val="center" w:pos="4252"/>
        <w:tab w:val="right" w:pos="8504"/>
      </w:tabs>
      <w:spacing w:line="240" w:lineRule="auto"/>
      <w:rPr>
        <w:color w:val="000000"/>
      </w:rPr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B475133"/>
    <w:multiLevelType w:val="multilevel"/>
    <w:tmpl w:val="BD421EDA"/>
    <w:lvl w:ilvl="0">
      <w:start w:val="1"/>
      <w:numFmt w:val="bullet"/>
      <w:lvlText w:val="✔"/>
      <w:lvlJc w:val="left"/>
      <w:pPr>
        <w:ind w:left="5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3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0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7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4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1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9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6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340" w:hanging="360"/>
      </w:pPr>
      <w:rPr>
        <w:rFonts w:ascii="Noto Sans Symbols" w:eastAsia="Noto Sans Symbols" w:hAnsi="Noto Sans Symbols" w:cs="Noto Sans Symbols"/>
      </w:rPr>
    </w:lvl>
  </w:abstractNum>
  <w:abstractNum w:abstractNumId="1">
    <w:nsid w:val="75DF3CCC"/>
    <w:multiLevelType w:val="multilevel"/>
    <w:tmpl w:val="5FCC96B4"/>
    <w:lvl w:ilvl="0">
      <w:start w:val="1"/>
      <w:numFmt w:val="bullet"/>
      <w:lvlText w:val="●"/>
      <w:lvlJc w:val="left"/>
      <w:pPr>
        <w:ind w:left="58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30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02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74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46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18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490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62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340" w:hanging="360"/>
      </w:pPr>
      <w:rPr>
        <w:rFonts w:ascii="Noto Sans Symbols" w:eastAsia="Noto Sans Symbols" w:hAnsi="Noto Sans Symbols" w:cs="Noto Sans Symbols"/>
      </w:rPr>
    </w:lvl>
  </w:abstractNum>
  <w:abstractNum w:abstractNumId="2">
    <w:nsid w:val="7EB8330E"/>
    <w:multiLevelType w:val="multilevel"/>
    <w:tmpl w:val="BC2A30E2"/>
    <w:lvl w:ilvl="0">
      <w:start w:val="1"/>
      <w:numFmt w:val="bullet"/>
      <w:lvlText w:val="✔"/>
      <w:lvlJc w:val="left"/>
      <w:pPr>
        <w:ind w:left="862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582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302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3022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742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462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182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902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622" w:hanging="360"/>
      </w:pPr>
      <w:rPr>
        <w:rFonts w:ascii="Noto Sans Symbols" w:eastAsia="Noto Sans Symbols" w:hAnsi="Noto Sans Symbols" w:cs="Noto Sans Symbols"/>
      </w:r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4"/>
  <w:embedTrueTypeFonts/>
  <w:defaultTabStop w:val="720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E1432A"/>
    <w:rsid w:val="00716F10"/>
    <w:rsid w:val="009352A5"/>
    <w:rsid w:val="00E1432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eastAsia="Arial" w:hAnsi="Arial" w:cs="Arial"/>
        <w:sz w:val="22"/>
        <w:szCs w:val="22"/>
        <w:lang w:val="pt-BR" w:eastAsia="pt-BR" w:bidi="ar-SA"/>
      </w:rPr>
    </w:rPrDefault>
    <w:pPrDefault>
      <w:pPr>
        <w:spacing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Ttulo1">
    <w:name w:val="heading 1"/>
    <w:basedOn w:val="normal0"/>
    <w:next w:val="normal0"/>
    <w:rsid w:val="00E1432A"/>
    <w:pPr>
      <w:keepNext/>
      <w:keepLines/>
      <w:pBdr>
        <w:top w:val="nil"/>
        <w:left w:val="nil"/>
        <w:bottom w:val="nil"/>
        <w:right w:val="nil"/>
        <w:between w:val="nil"/>
      </w:pBdr>
      <w:spacing w:before="400" w:after="120"/>
      <w:outlineLvl w:val="0"/>
    </w:pPr>
    <w:rPr>
      <w:color w:val="000000"/>
      <w:sz w:val="40"/>
      <w:szCs w:val="40"/>
    </w:rPr>
  </w:style>
  <w:style w:type="paragraph" w:styleId="Ttulo2">
    <w:name w:val="heading 2"/>
    <w:basedOn w:val="normal0"/>
    <w:next w:val="normal0"/>
    <w:rsid w:val="00E1432A"/>
    <w:pPr>
      <w:keepNext/>
      <w:keepLines/>
      <w:pBdr>
        <w:top w:val="nil"/>
        <w:left w:val="nil"/>
        <w:bottom w:val="nil"/>
        <w:right w:val="nil"/>
        <w:between w:val="nil"/>
      </w:pBdr>
      <w:spacing w:before="360" w:after="120"/>
      <w:outlineLvl w:val="1"/>
    </w:pPr>
    <w:rPr>
      <w:color w:val="000000"/>
      <w:sz w:val="32"/>
      <w:szCs w:val="32"/>
    </w:rPr>
  </w:style>
  <w:style w:type="paragraph" w:styleId="Ttulo3">
    <w:name w:val="heading 3"/>
    <w:basedOn w:val="normal0"/>
    <w:next w:val="normal0"/>
    <w:rsid w:val="00E1432A"/>
    <w:pPr>
      <w:keepNext/>
      <w:keepLines/>
      <w:pBdr>
        <w:top w:val="nil"/>
        <w:left w:val="nil"/>
        <w:bottom w:val="nil"/>
        <w:right w:val="nil"/>
        <w:between w:val="nil"/>
      </w:pBdr>
      <w:spacing w:before="320" w:after="80"/>
      <w:outlineLvl w:val="2"/>
    </w:pPr>
    <w:rPr>
      <w:color w:val="434343"/>
      <w:sz w:val="28"/>
      <w:szCs w:val="28"/>
    </w:rPr>
  </w:style>
  <w:style w:type="paragraph" w:styleId="Ttulo4">
    <w:name w:val="heading 4"/>
    <w:basedOn w:val="normal0"/>
    <w:next w:val="normal0"/>
    <w:rsid w:val="00E1432A"/>
    <w:pPr>
      <w:keepNext/>
      <w:keepLines/>
      <w:pBdr>
        <w:top w:val="nil"/>
        <w:left w:val="nil"/>
        <w:bottom w:val="nil"/>
        <w:right w:val="nil"/>
        <w:between w:val="nil"/>
      </w:pBdr>
      <w:spacing w:before="280" w:after="80"/>
      <w:outlineLvl w:val="3"/>
    </w:pPr>
    <w:rPr>
      <w:color w:val="666666"/>
      <w:sz w:val="24"/>
      <w:szCs w:val="24"/>
    </w:rPr>
  </w:style>
  <w:style w:type="paragraph" w:styleId="Ttulo5">
    <w:name w:val="heading 5"/>
    <w:basedOn w:val="normal0"/>
    <w:next w:val="normal0"/>
    <w:rsid w:val="00E1432A"/>
    <w:pPr>
      <w:keepNext/>
      <w:keepLines/>
      <w:pBdr>
        <w:top w:val="nil"/>
        <w:left w:val="nil"/>
        <w:bottom w:val="nil"/>
        <w:right w:val="nil"/>
        <w:between w:val="nil"/>
      </w:pBdr>
      <w:spacing w:before="240" w:after="80"/>
      <w:outlineLvl w:val="4"/>
    </w:pPr>
    <w:rPr>
      <w:color w:val="666666"/>
    </w:rPr>
  </w:style>
  <w:style w:type="paragraph" w:styleId="Ttulo6">
    <w:name w:val="heading 6"/>
    <w:basedOn w:val="normal0"/>
    <w:next w:val="normal0"/>
    <w:rsid w:val="00E1432A"/>
    <w:pPr>
      <w:keepNext/>
      <w:keepLines/>
      <w:pBdr>
        <w:top w:val="nil"/>
        <w:left w:val="nil"/>
        <w:bottom w:val="nil"/>
        <w:right w:val="nil"/>
        <w:between w:val="nil"/>
      </w:pBdr>
      <w:spacing w:before="240" w:after="80"/>
      <w:outlineLvl w:val="5"/>
    </w:pPr>
    <w:rPr>
      <w:i/>
      <w:iCs/>
      <w:color w:val="66666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Normal"/>
    <w:rsid w:val="00E1432A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customStyle="1" w:styleId="normal0">
    <w:name w:val="normal"/>
    <w:rsid w:val="00E1432A"/>
  </w:style>
  <w:style w:type="paragraph" w:styleId="Ttulo">
    <w:name w:val="Title"/>
    <w:basedOn w:val="normal0"/>
    <w:next w:val="normal0"/>
    <w:rsid w:val="00E1432A"/>
    <w:pPr>
      <w:keepNext/>
      <w:keepLines/>
      <w:pBdr>
        <w:top w:val="nil"/>
        <w:left w:val="nil"/>
        <w:bottom w:val="nil"/>
        <w:right w:val="nil"/>
        <w:between w:val="nil"/>
      </w:pBdr>
      <w:spacing w:after="60"/>
    </w:pPr>
    <w:rPr>
      <w:color w:val="000000"/>
      <w:sz w:val="52"/>
      <w:szCs w:val="52"/>
    </w:rPr>
  </w:style>
  <w:style w:type="table" w:customStyle="1" w:styleId="TableNormal0">
    <w:name w:val="TableNormal"/>
    <w:rsid w:val="002C74D4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customStyle="1" w:styleId="normal1">
    <w:name w:val="normal"/>
    <w:rsid w:val="002C74D4"/>
  </w:style>
  <w:style w:type="paragraph" w:styleId="Corpodetexto">
    <w:name w:val="Body Text"/>
    <w:basedOn w:val="normal1"/>
    <w:rsid w:val="007723E0"/>
    <w:pPr>
      <w:spacing w:after="140"/>
    </w:pPr>
  </w:style>
  <w:style w:type="paragraph" w:styleId="Lista">
    <w:name w:val="List"/>
    <w:basedOn w:val="Corpodetexto"/>
    <w:rsid w:val="007723E0"/>
  </w:style>
  <w:style w:type="paragraph" w:customStyle="1" w:styleId="Caption">
    <w:name w:val="Caption"/>
    <w:basedOn w:val="normal1"/>
    <w:qFormat/>
    <w:rsid w:val="007723E0"/>
    <w:pPr>
      <w:suppressLineNumbers/>
      <w:spacing w:before="120" w:after="120"/>
    </w:pPr>
    <w:rPr>
      <w:i/>
      <w:iCs/>
      <w:sz w:val="24"/>
      <w:szCs w:val="24"/>
    </w:rPr>
  </w:style>
  <w:style w:type="paragraph" w:customStyle="1" w:styleId="ndice">
    <w:name w:val="Índice"/>
    <w:basedOn w:val="normal1"/>
    <w:qFormat/>
    <w:rsid w:val="007723E0"/>
    <w:pPr>
      <w:suppressLineNumbers/>
    </w:pPr>
  </w:style>
  <w:style w:type="paragraph" w:styleId="PargrafodaLista">
    <w:name w:val="List Paragraph"/>
    <w:basedOn w:val="normal1"/>
    <w:uiPriority w:val="34"/>
    <w:qFormat/>
    <w:rsid w:val="00B7225E"/>
    <w:pPr>
      <w:ind w:left="720"/>
      <w:contextualSpacing/>
    </w:pPr>
  </w:style>
  <w:style w:type="paragraph" w:customStyle="1" w:styleId="CabealhoeRodap">
    <w:name w:val="Cabeçalho e Rodapé"/>
    <w:basedOn w:val="normal1"/>
    <w:qFormat/>
    <w:rsid w:val="007723E0"/>
  </w:style>
  <w:style w:type="paragraph" w:customStyle="1" w:styleId="Header">
    <w:name w:val="Header"/>
    <w:basedOn w:val="CabealhoeRodap"/>
    <w:rsid w:val="007723E0"/>
  </w:style>
  <w:style w:type="table" w:customStyle="1" w:styleId="TableNormal1">
    <w:name w:val="TableNormal"/>
    <w:rsid w:val="007723E0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SemEspaamento">
    <w:name w:val="No Spacing"/>
    <w:uiPriority w:val="1"/>
    <w:qFormat/>
    <w:rsid w:val="00C47A06"/>
  </w:style>
  <w:style w:type="paragraph" w:styleId="Cabealho">
    <w:name w:val="header"/>
    <w:basedOn w:val="normal1"/>
    <w:link w:val="CabealhoChar"/>
    <w:uiPriority w:val="99"/>
    <w:semiHidden/>
    <w:unhideWhenUsed/>
    <w:rsid w:val="00D848CD"/>
    <w:pPr>
      <w:tabs>
        <w:tab w:val="center" w:pos="4252"/>
        <w:tab w:val="right" w:pos="8504"/>
      </w:tabs>
      <w:spacing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D848CD"/>
  </w:style>
  <w:style w:type="paragraph" w:styleId="Rodap">
    <w:name w:val="footer"/>
    <w:basedOn w:val="normal1"/>
    <w:link w:val="RodapChar"/>
    <w:uiPriority w:val="99"/>
    <w:unhideWhenUsed/>
    <w:rsid w:val="00D848CD"/>
    <w:pPr>
      <w:tabs>
        <w:tab w:val="center" w:pos="4252"/>
        <w:tab w:val="right" w:pos="8504"/>
      </w:tabs>
      <w:spacing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D848CD"/>
  </w:style>
  <w:style w:type="paragraph" w:customStyle="1" w:styleId="normal2">
    <w:name w:val="normal"/>
    <w:rsid w:val="00D848CD"/>
    <w:pPr>
      <w:spacing w:after="200"/>
    </w:pPr>
    <w:rPr>
      <w:rFonts w:ascii="Calibri" w:eastAsia="Calibri" w:hAnsi="Calibri" w:cs="Calibri"/>
    </w:rPr>
  </w:style>
  <w:style w:type="paragraph" w:styleId="Subttulo">
    <w:name w:val="Subtitle"/>
    <w:basedOn w:val="normal0"/>
    <w:next w:val="normal0"/>
    <w:rsid w:val="00E1432A"/>
    <w:pPr>
      <w:keepNext/>
      <w:keepLines/>
      <w:pBdr>
        <w:top w:val="nil"/>
        <w:left w:val="nil"/>
        <w:bottom w:val="nil"/>
        <w:right w:val="nil"/>
        <w:between w:val="nil"/>
      </w:pBdr>
      <w:spacing w:after="320"/>
    </w:pPr>
    <w:rPr>
      <w:color w:val="666666"/>
      <w:sz w:val="30"/>
      <w:szCs w:val="3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</a:majorFont>
      <a:minorFont>
        <a:latin typeface="Cambria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tint val="100000"/>
                <a:shade val="100000"/>
              </a:schemeClr>
            </a:gs>
            <a:gs pos="100000">
              <a:schemeClr val="phClr">
                <a:tint val="50000"/>
                <a:shade val="100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jZ1voVaDBlJQhXbEKY9tVSWFdRWQ==">CgMxLjA4AHIhMXdvZVFjbVUxNGFyY25hZW5DaXZQS2FVSExHNGRjS0Zw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customooxmlschemas.google.com/"/>
    <ds:schemaRef ds:uri="http://schemas.openxmlformats.org/officeDocument/2006/relationshi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1535</Words>
  <Characters>8289</Characters>
  <Application>Microsoft Office Word</Application>
  <DocSecurity>0</DocSecurity>
  <Lines>69</Lines>
  <Paragraphs>19</Paragraphs>
  <ScaleCrop>false</ScaleCrop>
  <Company/>
  <LinksUpToDate>false</LinksUpToDate>
  <CharactersWithSpaces>9805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Lab</dc:creator>
  <cp:lastModifiedBy>Lab</cp:lastModifiedBy>
  <cp:revision>2</cp:revision>
  <dcterms:created xsi:type="dcterms:W3CDTF">2026-04-01T22:23:00Z</dcterms:created>
  <dcterms:modified xsi:type="dcterms:W3CDTF">2026-04-01T22:23:00Z</dcterms:modified>
</cp:coreProperties>
</file>