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1D" w:rsidRDefault="00A16933">
      <w:pPr>
        <w:pStyle w:val="Standard"/>
        <w:ind w:right="-852"/>
        <w:jc w:val="center"/>
        <w:rPr>
          <w:rFonts w:ascii="Times New Roman" w:hAnsi="Times New Roman" w:cs="Times New Roman"/>
          <w:b/>
        </w:rPr>
      </w:pPr>
      <w:bookmarkStart w:id="0" w:name="_Hlk190901343"/>
      <w:r>
        <w:rPr>
          <w:rFonts w:ascii="Times New Roman" w:hAnsi="Times New Roman" w:cs="Times New Roman"/>
          <w:b/>
        </w:rPr>
        <w:t>Sessão n.º 07/2025</w:t>
      </w:r>
    </w:p>
    <w:p w:rsidR="009E121D" w:rsidRDefault="00A16933">
      <w:pPr>
        <w:pStyle w:val="Standard"/>
        <w:ind w:right="-85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Data: 11.03.2025</w:t>
      </w:r>
    </w:p>
    <w:p w:rsidR="009E121D" w:rsidRDefault="00A16933">
      <w:pPr>
        <w:pStyle w:val="Standard"/>
        <w:ind w:right="-85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e-mail: sec.tribunal.pleno@tjam.jus.br</w:t>
      </w:r>
    </w:p>
    <w:p w:rsidR="009E121D" w:rsidRDefault="00A16933">
      <w:pPr>
        <w:pStyle w:val="Ttulo3"/>
        <w:numPr>
          <w:ilvl w:val="2"/>
          <w:numId w:val="0"/>
        </w:numPr>
        <w:shd w:val="clear" w:color="auto" w:fill="FFFFFF"/>
        <w:tabs>
          <w:tab w:val="left" w:pos="0"/>
        </w:tabs>
        <w:suppressAutoHyphens/>
        <w:spacing w:before="0" w:after="0"/>
        <w:ind w:right="-851"/>
        <w:jc w:val="both"/>
        <w:textAlignment w:val="top"/>
        <w:rPr>
          <w:rFonts w:ascii="Times New Roman" w:hAnsi="Times New Roman" w:cs="Times New Roman"/>
          <w:b/>
          <w:color w:val="63735F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I – Leitura da Ata</w:t>
      </w:r>
    </w:p>
    <w:p w:rsidR="009E121D" w:rsidRDefault="00A16933">
      <w:pPr>
        <w:pStyle w:val="Standard"/>
        <w:ind w:right="-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 – Leitura de Acórdãos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 – Processos Administrativos – </w:t>
      </w:r>
      <w:r>
        <w:rPr>
          <w:b/>
          <w:bCs/>
          <w:sz w:val="24"/>
          <w:szCs w:val="24"/>
        </w:rPr>
        <w:t>PROJUDI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IV – Processos com Julgamento Suspenso/Adiado -</w:t>
      </w:r>
      <w:r>
        <w:rPr>
          <w:b/>
          <w:bCs/>
          <w:sz w:val="24"/>
          <w:szCs w:val="24"/>
        </w:rPr>
        <w:t xml:space="preserve"> PROJUDI</w:t>
      </w:r>
    </w:p>
    <w:p w:rsidR="009E121D" w:rsidRDefault="00A16933">
      <w:pPr>
        <w:pStyle w:val="Standard"/>
        <w:ind w:right="-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 - Pauta Ordinária - PROJUDI</w:t>
      </w:r>
    </w:p>
    <w:p w:rsidR="009E121D" w:rsidRDefault="009E121D">
      <w:pPr>
        <w:pStyle w:val="Standard"/>
        <w:ind w:right="-852"/>
        <w:jc w:val="center"/>
        <w:rPr>
          <w:rFonts w:ascii="Times New Roman" w:hAnsi="Times New Roman" w:cs="Times New Roman"/>
          <w:b/>
        </w:rPr>
      </w:pPr>
    </w:p>
    <w:p w:rsidR="009E121D" w:rsidRDefault="00A16933">
      <w:pPr>
        <w:pStyle w:val="Standard2"/>
        <w:ind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 – Processos Administrativos – SEI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</w:rPr>
      </w:pP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 Processo Administrativo n.° 2024/000055318-01</w:t>
      </w: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ANTEPROJETO DE LEI QUE ACRESCENTA O INCISO </w:t>
      </w:r>
      <w:r>
        <w:rPr>
          <w:rFonts w:ascii="Times New Roman" w:hAnsi="Times New Roman" w:cs="Times New Roman"/>
          <w:b/>
          <w:u w:val="single"/>
        </w:rPr>
        <w:t>V</w:t>
      </w:r>
      <w:r>
        <w:rPr>
          <w:rFonts w:ascii="Times New Roman" w:hAnsi="Times New Roman" w:cs="Times New Roman"/>
          <w:b/>
        </w:rPr>
        <w:t xml:space="preserve"> AO ARTIGO 184 DA LEI COMPLEMENTAR N.° 261, DE 18 DE DEZEMBRO DE 2023, VISANDO PRESERVAR OS EFEITOS DO §2° DO ART. 419 DA LEI COMPLEMENTAR N.° 17, DE 23 DE JANEIRO DE 1997 ATÉ A ULTERIOR EDIÇÃO DE LEI ESPECÍFICA DISCIPLINANDO A MATÉRIA.</w:t>
      </w:r>
    </w:p>
    <w:p w:rsidR="009E121D" w:rsidRDefault="009E121D">
      <w:pPr>
        <w:pStyle w:val="Standard"/>
        <w:ind w:right="-852"/>
        <w:jc w:val="both"/>
        <w:rPr>
          <w:rFonts w:ascii="Times New Roman" w:hAnsi="Times New Roman" w:cs="Times New Roman"/>
          <w:b/>
        </w:rPr>
      </w:pPr>
    </w:p>
    <w:p w:rsidR="009E121D" w:rsidRDefault="00A16933">
      <w:pPr>
        <w:pStyle w:val="Standard"/>
        <w:numPr>
          <w:ilvl w:val="0"/>
          <w:numId w:val="1"/>
        </w:numPr>
        <w:ind w:right="-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Anteciparam voto com o Des. Airton Luís Corrêa Gentil (</w:t>
      </w:r>
      <w:r>
        <w:rPr>
          <w:rFonts w:ascii="Times New Roman" w:hAnsi="Times New Roman" w:cs="Times New Roman"/>
        </w:rPr>
        <w:t xml:space="preserve">voto vista em 11.02.2025). </w:t>
      </w: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Des. Yedo Simões de Oliveira (em 11.02.25). </w:t>
      </w: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Desª Nélia Caminha Jorge (em 11.02.25).</w:t>
      </w: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Voto vista convergente</w:t>
      </w:r>
      <w:r>
        <w:rPr>
          <w:rFonts w:ascii="Times New Roman" w:hAnsi="Times New Roman" w:cs="Times New Roman"/>
        </w:rPr>
        <w:t xml:space="preserve">:Desa. Mirza Telma de Oliveira Cunha, </w:t>
      </w:r>
      <w:r>
        <w:rPr>
          <w:rFonts w:ascii="Times New Roman" w:eastAsia="Times New Roman" w:hAnsi="Times New Roman" w:cs="Times New Roman"/>
          <w:color w:val="00000A"/>
        </w:rPr>
        <w:t xml:space="preserve">acrescenta </w:t>
      </w:r>
      <w:r>
        <w:rPr>
          <w:rFonts w:ascii="Times New Roman" w:hAnsi="Times New Roman" w:cs="Times New Roman"/>
        </w:rPr>
        <w:t>complementações</w:t>
      </w:r>
      <w:r>
        <w:rPr>
          <w:rFonts w:ascii="Times New Roman" w:eastAsia="Times New Roman" w:hAnsi="Times New Roman" w:cs="Times New Roman"/>
          <w:color w:val="00000A"/>
        </w:rPr>
        <w:t xml:space="preserve"> ao voto do Des. Airton Luís Corrêa Gentil.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Apreciação suspensa:</w:t>
      </w:r>
      <w:r>
        <w:rPr>
          <w:rFonts w:ascii="Times New Roman" w:hAnsi="Times New Roman" w:cs="Times New Roman"/>
        </w:rPr>
        <w:t xml:space="preserve">prorrogada </w:t>
      </w:r>
      <w:r>
        <w:rPr>
          <w:rFonts w:ascii="Times New Roman" w:hAnsi="Times New Roman" w:cs="Times New Roman"/>
          <w:bCs/>
        </w:rPr>
        <w:t>vista requerida pelo Des. José Hamilton Saraiva dos Santos (em 25.02.2025).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</w:rPr>
      </w:pP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 Processo Administrativo nº 2024/000035391-00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ANTEPROJETO DE LEI QUE ALTERA AS ALÍNEAS “A”, “B” E “C”, DO INCISO III, DO ART. 58, DA LEI COMPLEMENTAR Nº 261, DE 28 DE DEZEMBRO DE 2023 (LEI DE ORGANIZAÇÃO JUDICIÁRIA DO ESTADO DO AMAZONAS).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Apreciação suspensa:</w:t>
      </w:r>
      <w:r>
        <w:rPr>
          <w:rFonts w:ascii="Times New Roman" w:hAnsi="Times New Roman" w:cs="Times New Roman"/>
        </w:rPr>
        <w:t xml:space="preserve">prorrogada </w:t>
      </w:r>
      <w:r>
        <w:rPr>
          <w:rFonts w:ascii="Times New Roman" w:hAnsi="Times New Roman" w:cs="Times New Roman"/>
          <w:bCs/>
        </w:rPr>
        <w:t>vista requerida pelo Des. Délcio Luis Santos (em 25.02.2025).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03</w:t>
      </w:r>
      <w:r w:rsidR="00A16933">
        <w:rPr>
          <w:rFonts w:ascii="Times New Roman" w:hAnsi="Times New Roman" w:cs="Times New Roman"/>
          <w:b/>
          <w:bCs/>
        </w:rPr>
        <w:t>. Processo Administrativo nº 2025/000010479-00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ANTEPROJETO DE LEI ORDINÁRIA QUE TRANSFORMA CARGOS EM COMISSÃO NO TRIBUNAL DE JUSTIÇA DO ESTADO DO AMAZONAS E DÁ OUTRAS PROVIDÊNCIA</w:t>
      </w:r>
      <w:r>
        <w:rPr>
          <w:rFonts w:ascii="Times New Roman" w:hAnsi="Times New Roman" w:cs="Times New Roman"/>
          <w:bCs/>
        </w:rPr>
        <w:t>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Apreciação suspensa: </w:t>
      </w:r>
      <w:r>
        <w:rPr>
          <w:rFonts w:ascii="Times New Roman" w:hAnsi="Times New Roman" w:cs="Times New Roman"/>
        </w:rPr>
        <w:t>Pedido de vista requerido pela Desa. Nélia Caminha Jorge</w:t>
      </w:r>
      <w:r>
        <w:rPr>
          <w:rFonts w:ascii="Times New Roman" w:hAnsi="Times New Roman" w:cs="Times New Roman"/>
          <w:bCs/>
        </w:rPr>
        <w:t>(em 25.02.2025).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04</w:t>
      </w:r>
      <w:r w:rsidR="00A16933">
        <w:rPr>
          <w:rFonts w:ascii="Times New Roman" w:hAnsi="Times New Roman" w:cs="Times New Roman"/>
          <w:b/>
          <w:bCs/>
        </w:rPr>
        <w:t>. Processo Administrativo nº 2022/000040790-00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MINUTA DE RESOLUÇÃO QUE DISPÕE SOBRE A ORGANIZAÇÃO E O FUNCIONAMENTO DO GRUPO DE MONITORIAMENTO E FISCALIZAÇÃO DO SISTEMA SOCIOEDUCATIVO (GMF) NO AMAZONAS E DÁ OUTRAS PROVIDÊNCIAS</w:t>
      </w:r>
      <w:r>
        <w:rPr>
          <w:rFonts w:ascii="Times New Roman" w:hAnsi="Times New Roman" w:cs="Times New Roman"/>
          <w:bCs/>
        </w:rPr>
        <w:t>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Apresentada: em 25.02.2025.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05</w:t>
      </w:r>
      <w:r w:rsidR="00A16933">
        <w:rPr>
          <w:rFonts w:ascii="Times New Roman" w:hAnsi="Times New Roman"/>
          <w:b/>
        </w:rPr>
        <w:t>. Processo Administrativo n.° 2024/000064791-00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/>
        </w:rPr>
        <w:t xml:space="preserve">MINUTA DE RESOLUÇÃO QUE ALTERA A RESOLUÇÃO N.º 12, DE 27 DE MAIO DE 2010, DO TRIBUNAL DE JUSTIÇA DO ESTADO DO AMAZONAS, QUE REGULAMENTA OS CRITÉRIOS OBJETIVOS PARA AFERIÇÃO DO </w:t>
      </w:r>
      <w:r>
        <w:rPr>
          <w:rFonts w:ascii="Times New Roman" w:hAnsi="Times New Roman"/>
          <w:b/>
        </w:rPr>
        <w:lastRenderedPageBreak/>
        <w:t>MERECIMENTO NOS PROCESSOS DE PROMOÇÃO DE MAGISTRADOS E DE ACESSO AO 2º GRAU, EM CONFORMIDADE COM A RESOLUÇÃO CNJ N.º 106, DE 6 DE ABRIL DE 2010, E SUAS ALTERAÇÕES POSTERIORES.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06</w:t>
      </w:r>
      <w:r w:rsidR="00A16933">
        <w:rPr>
          <w:rFonts w:ascii="Times New Roman" w:hAnsi="Times New Roman"/>
          <w:b/>
        </w:rPr>
        <w:t xml:space="preserve">. Processo Administrativo n.º 2024/000058262-00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47/2024 – PTJ – REMOÇÃO PARA A VARA ÚNICA DA COMARCA DE BERURI DO ESTADO DO AMAZONAS (CRITÉRIO ANTIGUIDADE)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1 - Dr. ROSBERG DE SOUZA CROZARA, titular da Vara Única da Comarca de Nova Olinda do Norte/AM, PA n.º 2024/000058669-00;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2 - Dr. PEDRO ÉSIO CORREIA DE OLIVEIRA, titular da Vara Única da Comarca de Novo Aripuanã/AM, PA n.º 2024/000061276-00;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3 - Dr. DANIEL DO NASCIMENTO MANUSSAKIS, titular da Vara Única da Comarca de São Paulo de Olivença/AM, PA n.º 2024/000060658-00;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 – Dra. JANEILINE DE SA CARNEIRO, titular da Vara Única da Comarca de Boca do Acre/AM, PA n.º 2024/000060105-00;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– Dr. DANNY RODRIGUES MORAES, titular da Vara Única da Comarca de Ipixuna/AM, PA n.º 2024/000060109-00.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07</w:t>
      </w:r>
      <w:r w:rsidR="00A16933">
        <w:rPr>
          <w:rFonts w:ascii="Times New Roman" w:hAnsi="Times New Roman"/>
          <w:b/>
        </w:rPr>
        <w:t xml:space="preserve">. Processo Administrativo n.º 2024/000058275-00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49/2024 – PTJ – REMOÇÃO PARA A VARA ÚNICA DA COMARCA DE UARINI DO ESTADO DO AMAZONAS (CRITÉRIO ANTIGUIDADE).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1 - Dr. DANIEL DO NASCIMENTO MANUSSAKIS, titular da Vara Única da Comarca de São Paulo de Olivença/AM, PA n.º 2024/000060385-00;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– Dra. JANEILINE DE SA CARNEIRO, titular da Vara Única da Comarca de Boca do Acre/AM, PA n.º 2024/000060106-00;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– Dr. DANNY RODRIGUES MORAES, titular da Vara Única da Comarca de Ipixuna/AM, PA n.º 2024/000060110-00.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08</w:t>
      </w:r>
      <w:r w:rsidR="00A16933">
        <w:rPr>
          <w:rFonts w:ascii="Times New Roman" w:hAnsi="Times New Roman"/>
          <w:b/>
        </w:rPr>
        <w:t xml:space="preserve">. Processo Administrativo n.º 2024/000058276-00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50/2024 – PTJ – REMOÇÃO PARA A 2ª VARA DA COMARCA DE MANACAPURU DO ESTADO DO AMAZONAS (CRITÉRIO MERECIMENTO)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Inscrita: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Dra. JOSEILDA PEREIRA BILIO, titular da 1ª Vara do Juizado Especial de Itacoatiara/AM, PA n.º 2024/000061119-00 (2º Quinto).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841785" w:rsidP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09.</w:t>
      </w:r>
      <w:r w:rsidR="00A16933">
        <w:rPr>
          <w:rFonts w:ascii="Times New Roman" w:hAnsi="Times New Roman"/>
          <w:b/>
        </w:rPr>
        <w:t xml:space="preserve">Processo Administrativo n.º 2024/000058922-00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54/2024 – PTJ – REMOÇÃO PARA O 2º JUIZADO ESPECIALIZADO NO COMBATE À VIOLÊNCIA DOMÉSTICA E FAMILIAR CONTRA A MULHER DA COMARCA DE MANAUS DO ESTADO DO AMAZONAS​ (CRITÉRIO ANTIGUIDADE).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Dr. RIVALDO MATOS NORÕES FILHO, titular da Vara de Garantias Penais e Inquéritos Policiais, PA n.º 2024/000063048-00.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841785" w:rsidP="00841785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 w:rsidR="00A16933">
        <w:rPr>
          <w:rFonts w:ascii="Times New Roman" w:hAnsi="Times New Roman"/>
          <w:b/>
        </w:rPr>
        <w:t xml:space="preserve">Processo Administrativo n.º 2024/000063363-00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56/2024 – PTJ - REMOÇÃO PARA A VARA ÚNICA DA COMARCA DE NOVO AIRÃO DO ESTADO DO AMAZONAS (CRITÉRIO: MERECIMENTO)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1 - Dr. MARCELO CRUZ DE OLIVEIRA, titular da Vara Única da Comarca de Nhamundá/AM, PA n.º 2024/000064745-00 (1º Quinto).</w:t>
      </w:r>
    </w:p>
    <w:p w:rsidR="00841785" w:rsidRDefault="00841785" w:rsidP="00841785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841785" w:rsidP="00841785">
      <w:pPr>
        <w:pStyle w:val="Standard2"/>
        <w:ind w:right="-852"/>
        <w:jc w:val="both"/>
        <w:rPr>
          <w:rFonts w:ascii="Times New Roman" w:hAnsi="Times New Roman"/>
          <w:b/>
        </w:rPr>
      </w:pPr>
      <w:r w:rsidRPr="00710432">
        <w:rPr>
          <w:rFonts w:ascii="Times New Roman" w:hAnsi="Times New Roman"/>
          <w:b/>
          <w:bCs/>
        </w:rPr>
        <w:t>11.</w:t>
      </w:r>
      <w:r w:rsidR="00A16933">
        <w:rPr>
          <w:rFonts w:ascii="Times New Roman" w:hAnsi="Times New Roman"/>
          <w:b/>
        </w:rPr>
        <w:t xml:space="preserve">Processo Administrativo n.º 2024/000063385-00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57/2024 – PTJ - REMOÇÃO PARA A 2ª VARA DA COMARCA DE IRANDUBA DO ESTADO DO AMAZONAS (CRITÉRIO: ANTIGUIDADE)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 – Dr. SAULO GÓES PINTO, titular da Vara Única da Comarca de Rio Preto da Eva/AM, PA n.º 2024/000064590-00; 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2 - Dr. LAOSSY AMORIM MARQUEZINI, titular da Vara Única da Comarca de Borba/AM, PA n.º 2025/000002338-00;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– Dra. MYCHELLE MARTINS AUATT FREITAS, titular da 2ª Vara da Comarca de Itacoatiara/AM, PA n.º 2025/000000698-00;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– Dr. ROSBERG DE SOUZA CROZARA, titular da Vara Única da Comarca de Nova Olinda do Norte/AM, PA n.º 2024/000064817-00;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5 - Dr. PEDRO ÉSIO CORREIA DE OLIVEIRA, titular da Vara Única da Comarca de Novo Aripuanã/AM, PA n.º 2024/000064235-00;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6 - Dr. EDSON ROSAS NETO, titular da 1ª Vara da Comarca de Tabatinga/AM, PA n.º 2024/000064626-00;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7 - Dr. GONÇALO BRANDÃO DE SOUSA, titular da 1ª Vara da Comarca de Tefé/AM, PA n.º 2024/000064792-00;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8 - Dra. NAIA MOREIRA YAMAMURA, titular da 3ª Vara da Comarca de Itacoatiara/AM, PA n.º 2024/000064705-00. 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710432" w:rsidP="00710432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</w:t>
      </w:r>
      <w:r w:rsidR="00A16933">
        <w:rPr>
          <w:rFonts w:ascii="Times New Roman" w:hAnsi="Times New Roman"/>
          <w:b/>
        </w:rPr>
        <w:t xml:space="preserve">Processo Administrativo n.º 2024/000063403-00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58/2024 – PTJ - REMOÇÃO PARA A VARA ÚNICA DA COMARCA DE AUTAZES DO ESTADO DO AMAZONAS (CRITÉRIO: MERECIMENTO)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1- Dr. PEDRO ÉSIO CORREIA DE OLIVEIRA, titular da Vara Única da Comarca de Novo Aripuanã/AM, PA n.º 2024/000064238-00 (5º Quinto);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2 - Dr. LUCAS COUTO BEZERRA, titular da Vara Única da Comarca de Barreirinha/AM, PA n.º 2024/000064228-00 (5º Quinto);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3 - Dr. EDSON ROSAS NETO, titular da 1ª Vara da Comarca de Tabatinga/AM, PA n.º 2024/000064627-00 (5º Quinto).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710432" w:rsidP="00710432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</w:t>
      </w:r>
      <w:r w:rsidR="00A16933">
        <w:rPr>
          <w:rFonts w:ascii="Times New Roman" w:hAnsi="Times New Roman"/>
          <w:b/>
        </w:rPr>
        <w:t>Processo Administrativo n.º 2024/000063414-00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59/2024 – PTJ - REMOÇÃO PARA A VARA ÚNICA DA COMARCA DE PRESIDENTE FIGUEIREDO DO ESTADO DO AMAZONAS (CRITÉRIO: ANTIGUIDADE)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 – Dra. TAMIRIS GUALBERTO FIGUEIREDO, titular da Vara Única da Comarca de Barcelos/AM, PA n.º 2025/000003006-00;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2 - Dr. ROSBERG DE SOUZA CROZARA, titular da Vara Única da Comarca de Nova Olinda do Norte/AM, PA n.º 2024/000064819-00;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3 - Dr. PEDRO ÉSIO CORREIA DE OLIVEIRA, titular da Vara Única da Comarca de Novo Aripuanã/AM, PA n.º 2024/000064239-00;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4 - Dr. EDSON ROSAS NETO, titular da 1ª Vara da Comarca de Tabatinga/AM, PA n.º 2024/000064628-00;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5 - Dr. GONÇALO BRANDÃO DE SOUSA, titular da 1ª Vara da Comarca de Tefé/AM, PA n.º 2024/000064793-00;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6 - Dra. NAIA MOREIRA YAMAMURA, titular da 3ª Vara da Comarca de Itacoatiara/AM, PA n.º 2024/000064706-00.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710432" w:rsidP="00710432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14.</w:t>
      </w:r>
      <w:r w:rsidR="00A16933">
        <w:rPr>
          <w:rFonts w:ascii="Times New Roman" w:hAnsi="Times New Roman"/>
          <w:b/>
        </w:rPr>
        <w:t xml:space="preserve">Processo Administrativo n.º 2024/000063528-00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60/2024 – PTJ - PROMOÇÃO PARA A 2ª VARA DO TRIBUNAL DO JÚRI - JUIZ PRESIDENTE - DA COMARCA DE MANAUS DO ESTADO DO AMAZONAS (CRITÉRIO: ANTIGUIDADE)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1 - Dr. MARCELO CRUZ DE OLIVEIRA, titular da Vara Única da Comarca de Nhamundá/AM, PA n.º 2024/000064740-00;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2 - Dra. LARISSA PADILHA RORIZ PENNA, titular da 1ª Vara da Comarca de Iranduba/AM, PA n.º 2024/000064465-00;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3 - Dr. LEONARDO MATTEDI MATARANGAS, titular da Vara Única da Comarca de Urucará/AM, PA n.º 2025/000000131-00;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4 - Dr. ANDERSON LUIZ FRANCO DE OLIVEIRA, titular da 1ª Vara do Juizado Especial Cível e Criminal da Comarca de Parintins/AM, PA n.º 2024/000064201-00;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– Dr. SAULO GÓES PINTO, titular da Vara Única da Comarca de Rio Preto da Eva/AM, PA n.º 2024/000064587-00;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– Dra. JULINE ROSSENDY ROSA NERES, titular da 3ª Vara da Comarca de Manacapuru/AM, PA n.º 2025/000001696-00;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– Dra. BÁRBARA MARINHO NOGUEIRA, titular da 1ª Vara da Comarca de Manacapuru/AM, PA n.º 2025/000000586-00;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8 - Dra. MYCHELLE MARTINS AUATT FREITAS, titular da 2ª Vara da Comarca de Itacoatiara/AM, PA n.º 2025/000001361-00;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9 - Dr. ROSBERG DE SOUZA CROZARA, titular da Vara Única da Comarca de Nova Olinda do Norte/AM, PA n.º 2024/000064820-00;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10 - Dr. PEDRO ÉSIO CORREIA DE OLIVEIRA, titular da Vara Única da Comarca de Novo Aripuanã/AM, PA n.º 2024/000064240-00;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11 - Dr. LUCAS COUTO BEZERRA, titular da Vara Única da Comarca de Barreirinha/AM, PA n.º 2024/000064230-00;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12 - Dr. EDSON ROSAS NETO, titular da 1ª Vara da Comarca de Tabatinga/AM, PA n.º 2024/000064629-00.</w:t>
      </w:r>
    </w:p>
    <w:p w:rsidR="009E121D" w:rsidRDefault="009E121D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710432" w:rsidP="00710432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15.</w:t>
      </w:r>
      <w:r w:rsidR="00A16933">
        <w:rPr>
          <w:rFonts w:ascii="Times New Roman" w:hAnsi="Times New Roman"/>
          <w:b/>
        </w:rPr>
        <w:t xml:space="preserve">Processo Administrativo n.º 2024/000063612-00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EDITAL N.º 61/2024 – PTJ - PROMOÇÃO PARA A 1ª VARA DE EXECUÇÃO PENAL - REGIME FECHADO DA COMARCA DE MANAUS DO ESTADO DO AMAZONAS (CRITÉRIO: MERECIMENTO)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 – Dr. DIEGO MARTINEZ FERVENZA CANTOARIO, titular da Vara Única da Comarca de São Sebastião do Uatumã/AM, PA n.º 2024/000064645-00 (1º Quinto);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2- Dr. MARCELO CRUZ DE OLIVEIRA, titular da Vara Única da Comarca de Nhamundá/AM, PA n.º 2024/000064742-00 (1º Quinto);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3 - Dra. LARISSA PADILHA RORIZ PENNA, titular da 1ª Vara da Comarca de Iranduba/AM, PA n.º 2024/000064486-00 (1º Quinto).</w:t>
      </w:r>
    </w:p>
    <w:p w:rsidR="00710432" w:rsidRDefault="00710432" w:rsidP="00710432">
      <w:pPr>
        <w:pStyle w:val="Standard2"/>
        <w:ind w:right="-852"/>
        <w:jc w:val="both"/>
        <w:rPr>
          <w:rFonts w:ascii="Times New Roman" w:hAnsi="Times New Roman"/>
          <w:bCs/>
        </w:rPr>
      </w:pPr>
    </w:p>
    <w:p w:rsidR="009E121D" w:rsidRDefault="00710432" w:rsidP="00710432">
      <w:pPr>
        <w:pStyle w:val="Standard2"/>
        <w:ind w:right="-852"/>
        <w:jc w:val="both"/>
        <w:rPr>
          <w:rFonts w:ascii="Times New Roman" w:hAnsi="Times New Roman"/>
          <w:b/>
        </w:rPr>
      </w:pPr>
      <w:r w:rsidRPr="005E36E3">
        <w:rPr>
          <w:rFonts w:ascii="Times New Roman" w:hAnsi="Times New Roman"/>
          <w:b/>
          <w:bCs/>
        </w:rPr>
        <w:t>16.</w:t>
      </w:r>
      <w:r w:rsidR="00A16933">
        <w:rPr>
          <w:rFonts w:ascii="Times New Roman" w:hAnsi="Times New Roman"/>
          <w:b/>
        </w:rPr>
        <w:t xml:space="preserve">Processo Administrativo n.º 2024/000063867-00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EDITAL N.º 62/2024 – PTJ - PROMOÇÃO PARA A 2ª VARA ESPECIALIZADA EM CRIMES CONTRA A DIGNIDADE SEXUAL E VIOLÊNCIA DOMÉSTICA À CRIANÇAS E ADOLESCENTES DA COMARCA DE MANAUS DO ESTADO DO AMAZONAS (CRITÉRIO: ANTIGUIDADE)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Inscritos: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 – Dra. PRISCILA PINHEIRO PEREIRA, titular da Vara Única da Comarca de Anori/AM, PA n.º 2025/000003424-00;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2 - Dr. DIEGO MARTINEZ FERVENZA CANTOARIO, titular da Vara Única da Comarca de São Sebastião do Uatumã/AM, PA n.º 2024/000064644-00;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3 - Dr. MARCELO CRUZ DE OLIVEIRA, titular da Vara Única da Comarca de Nhamundá/AM, PA n.º 2024/000064744-00;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4 - Dra. LARISSA PADILHA RORIZ PENNA, titular da 1ª Vara da Comarca de Iranduba/AM, PA n.º 2024/000064488-00;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– Dr. LEONARDO MATTEDI MATARANGAS, titular da Vara Única da Comarca de Urucará/AM, PA n.º 2025/000000133-00;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6 - Dr. ANDERSON LUIZ FRANCO DE OLIVEIRA, titular da 1ª Vara do Juizado Especial Cível e Criminal da Comarca de Parintins/AM, PA n.º 2024/000064206-00;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7 - Dr. SAULO GÓES PINTO, titular da Vara Única da Comarca de Rio Preto da Eva/AM, PA n.º 2024/000064589-00;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8 - Dra. BÁRBARA MARINHO NOGUEIRA, titular da 1ª Vara da Comarca de Manacapuru/AM, PA n.º 2025/000001246-00;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9 - Dra. MYCHELLE MARTINS AUATT FREITAS, titular da 2ª Vara da Comarca de Itacoatiara/AM, PA n.º 2025/000001287-00;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10 - Dr. ROSBERG DE SOUZA CROZARA, titular da Vara Única da Comarca de Nova Olinda do Norte/AM, PA n.º 2024/000064822-00; 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11 - Dr. EDSON ROSAS NETO, titular da 1ª Vara da Comarca de Tabatinga/AM, PA n.º 2024/000064631-00;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 – Dr. YURI CAMINHA JORGE, titular do Juizado Especial Cível e Criminal da Comarca de Tefé/AM, PA n.º 2025/000003172-00;</w:t>
      </w:r>
    </w:p>
    <w:p w:rsidR="009E121D" w:rsidRDefault="00A16933">
      <w:pPr>
        <w:pStyle w:val="Standard2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13 - Dra. NAIA MOREIRA YAMAMURA, titular da 3ª Vara da Comarca de Itacoatiara/AM, PA n.º 2024/000064708-00.</w:t>
      </w:r>
    </w:p>
    <w:p w:rsidR="009E121D" w:rsidRDefault="009E121D">
      <w:pPr>
        <w:pStyle w:val="Standard"/>
        <w:ind w:right="-852"/>
        <w:jc w:val="both"/>
        <w:rPr>
          <w:rFonts w:ascii="Times New Roman" w:hAnsi="Times New Roman" w:cs="Times New Roman"/>
          <w:b/>
          <w:bCs/>
        </w:rPr>
      </w:pPr>
    </w:p>
    <w:bookmarkEnd w:id="0"/>
    <w:p w:rsidR="009E121D" w:rsidRDefault="009E121D">
      <w:pPr>
        <w:ind w:right="-852"/>
        <w:jc w:val="both"/>
        <w:rPr>
          <w:sz w:val="24"/>
          <w:szCs w:val="24"/>
        </w:rPr>
      </w:pPr>
    </w:p>
    <w:p w:rsidR="009E121D" w:rsidRDefault="00A169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- PROCESSOS ADMINISTRATIVOS - PROJUDI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b/>
          <w:bCs/>
          <w:sz w:val="24"/>
          <w:szCs w:val="24"/>
        </w:rPr>
        <w:t xml:space="preserve">0017032-93.2024.8.04.0000 - Processo Administrativo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Interessada: Eulinete Melo Silva Tribuzy, </w:t>
      </w:r>
      <w:r>
        <w:rPr>
          <w:sz w:val="24"/>
          <w:szCs w:val="24"/>
        </w:rPr>
        <w:t>Juíza de Direito</w:t>
      </w:r>
    </w:p>
    <w:p w:rsidR="009E121D" w:rsidRDefault="00A16933">
      <w:pPr>
        <w:rPr>
          <w:b/>
          <w:bCs/>
          <w:sz w:val="24"/>
          <w:szCs w:val="24"/>
        </w:rPr>
      </w:pPr>
      <w:bookmarkStart w:id="1" w:name="_Hlk192002128"/>
      <w:r>
        <w:rPr>
          <w:b/>
          <w:bCs/>
          <w:sz w:val="24"/>
          <w:szCs w:val="24"/>
        </w:rPr>
        <w:t>Pre</w:t>
      </w:r>
      <w:bookmarkStart w:id="2" w:name="_GoBack"/>
      <w:bookmarkEnd w:id="2"/>
      <w:r>
        <w:rPr>
          <w:b/>
          <w:bCs/>
          <w:sz w:val="24"/>
          <w:szCs w:val="24"/>
        </w:rPr>
        <w:t>sidente/Relator: Exmo. Sr. Des. Jomar Ricardo Saunders Fernandes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Assunto : Aposentadoria compulsória. </w:t>
      </w:r>
    </w:p>
    <w:p w:rsidR="009E121D" w:rsidRDefault="009E121D">
      <w:pPr>
        <w:tabs>
          <w:tab w:val="left" w:pos="6084"/>
        </w:tabs>
        <w:rPr>
          <w:sz w:val="24"/>
          <w:szCs w:val="24"/>
        </w:rPr>
      </w:pPr>
    </w:p>
    <w:bookmarkEnd w:id="1"/>
    <w:p w:rsidR="009E121D" w:rsidRDefault="009E121D">
      <w:pPr>
        <w:pStyle w:val="Standard"/>
        <w:ind w:right="-852"/>
        <w:jc w:val="both"/>
        <w:rPr>
          <w:rFonts w:ascii="Times New Roman" w:hAnsi="Times New Roman" w:cs="Times New Roman"/>
          <w:b/>
          <w:bCs/>
        </w:rPr>
      </w:pPr>
    </w:p>
    <w:p w:rsidR="009E121D" w:rsidRDefault="00A16933">
      <w:pPr>
        <w:pStyle w:val="Standard"/>
        <w:tabs>
          <w:tab w:val="left" w:pos="3912"/>
        </w:tabs>
        <w:ind w:right="-852"/>
        <w:jc w:val="center"/>
        <w:rPr>
          <w:rFonts w:ascii="Times New Roman" w:hAnsi="Times New Roman" w:cs="Times New Roman"/>
          <w:b/>
          <w:bCs/>
        </w:rPr>
      </w:pPr>
      <w:r>
        <w:rPr>
          <w:b/>
        </w:rPr>
        <w:t>IV</w:t>
      </w:r>
      <w:r>
        <w:rPr>
          <w:rFonts w:ascii="Times New Roman" w:hAnsi="Times New Roman" w:cs="Times New Roman"/>
          <w:b/>
          <w:bCs/>
        </w:rPr>
        <w:t xml:space="preserve"> - </w:t>
      </w:r>
      <w:r>
        <w:rPr>
          <w:rFonts w:ascii="Times New Roman" w:eastAsia="Times New Roman" w:hAnsi="Times New Roman" w:cs="Times New Roman"/>
          <w:b/>
          <w:lang w:eastAsia="pt-BR"/>
        </w:rPr>
        <w:t>PROCESSOS COM JULGAMENTO SUSPENSOS/ADIADOS</w:t>
      </w:r>
      <w:r>
        <w:rPr>
          <w:rFonts w:ascii="Times New Roman" w:hAnsi="Times New Roman" w:cs="Times New Roman"/>
          <w:b/>
          <w:bCs/>
        </w:rPr>
        <w:t>– PROJUDI</w:t>
      </w:r>
    </w:p>
    <w:p w:rsidR="009E121D" w:rsidRDefault="009E121D">
      <w:pPr>
        <w:pStyle w:val="Standard"/>
        <w:ind w:right="-852"/>
        <w:jc w:val="center"/>
        <w:rPr>
          <w:rFonts w:ascii="Times New Roman" w:hAnsi="Times New Roman" w:cs="Times New Roman"/>
          <w:b/>
          <w:bCs/>
        </w:rPr>
      </w:pPr>
    </w:p>
    <w:p w:rsidR="009E121D" w:rsidRDefault="00A16933">
      <w:pPr>
        <w:tabs>
          <w:tab w:val="left" w:pos="142"/>
          <w:tab w:val="left" w:pos="284"/>
        </w:tabs>
        <w:ind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2- 4002041-78.2023.8.04.0000 - Incidente de Resolução de Demandas Repetitivas.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Suscitante:</w:t>
      </w:r>
      <w:r>
        <w:rPr>
          <w:rFonts w:eastAsia="Times New Roman"/>
          <w:b/>
          <w:sz w:val="24"/>
          <w:szCs w:val="24"/>
        </w:rPr>
        <w:t xml:space="preserve"> Estado do Amazonas.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Procuradores: Debora Bandeira Dias Koenow OAB/AM nº 12.898 e  Isaltino José Barbosa Neto OAB/AM nº 9.055.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Interessada:</w:t>
      </w:r>
      <w:r>
        <w:rPr>
          <w:rFonts w:eastAsia="Times New Roman"/>
          <w:b/>
          <w:sz w:val="24"/>
          <w:szCs w:val="24"/>
        </w:rPr>
        <w:t xml:space="preserve"> Associação dos Subtenentes e Sargentos da Polícia e Bombeiros Militar do Amazonas</w:t>
      </w:r>
      <w:r>
        <w:rPr>
          <w:rFonts w:eastAsia="Times New Roman"/>
          <w:bCs/>
          <w:sz w:val="24"/>
          <w:szCs w:val="24"/>
        </w:rPr>
        <w:t>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Advogados: Ana Carolina Soares Souza OAB 12300N-AM  e  Antônio Carlos Gama Alves OAB 16215N-PA. 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Interessado:</w:t>
      </w:r>
      <w:r>
        <w:rPr>
          <w:rFonts w:eastAsia="Times New Roman"/>
          <w:b/>
          <w:sz w:val="24"/>
          <w:szCs w:val="24"/>
        </w:rPr>
        <w:t xml:space="preserve"> Associação dos Praças do Estado do Amazonas.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Advogado: Carlos Carioca da Costa Filho (14349/AM).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Presidente: Exm.º Sr. Des. Jomar Ricardo Saunders Fernandes.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Relatora: Exmo. Sr. Dra. Lia Maria Guedes de Freitas.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Procuradora-Geral de Justiça: Exma. Sra. Dra. Leda Mara Nascimento Albuquerque.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sz w:val="24"/>
          <w:szCs w:val="24"/>
          <w:u w:val="single"/>
        </w:rPr>
        <w:t>Voto do Relator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bCs/>
          <w:sz w:val="24"/>
          <w:szCs w:val="24"/>
        </w:rPr>
        <w:t>Não admite</w:t>
      </w:r>
      <w:r>
        <w:rPr>
          <w:rFonts w:eastAsia="Times New Roman"/>
          <w:sz w:val="24"/>
          <w:szCs w:val="24"/>
        </w:rPr>
        <w:t xml:space="preserve"> o Incidente de Resolução de Demandas Repetitivas – IRDR, ante ao não preenchimento do requisito elencado no art. 978, parágrafo único, do CPC e no Enunciado n.º 344 do 8º Fórum Permanente de Processualistas Civis – FPPC. </w:t>
      </w:r>
      <w:r>
        <w:rPr>
          <w:rFonts w:eastAsia="Times New Roman"/>
          <w:color w:val="00000A"/>
          <w:sz w:val="24"/>
          <w:szCs w:val="24"/>
        </w:rPr>
        <w:t>O Des. João de Jesus Abdala Simões apresentou voto divergente (em 04.02.2025), no seguinte sentido: “ Forte nessas razões, ouso divergir do ilustre Relator e voto no sentido de sanear o vício identificado para, substituindo-se a causa piloto, admitir o presente Incidente de Resolução de Demandas Repetitivas”.</w:t>
      </w:r>
    </w:p>
    <w:p w:rsidR="009E121D" w:rsidRDefault="009E121D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/>
          <w:color w:val="00000A"/>
          <w:sz w:val="24"/>
          <w:szCs w:val="24"/>
        </w:rPr>
      </w:pP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>Antecipam voto com o Relator: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1) Desdor. Flávio Humberto Pascarelli Lopes;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2) Desdora. Carla Maria Santos dos Reis;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3) Desdora. Nélia Caminha Jorge; e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 xml:space="preserve">4) Desdor. José Hamilton Saraiva dos Santos. </w:t>
      </w:r>
    </w:p>
    <w:p w:rsidR="009E121D" w:rsidRDefault="00A16933">
      <w:pPr>
        <w:pStyle w:val="PargrafodaLista"/>
        <w:tabs>
          <w:tab w:val="left" w:pos="142"/>
          <w:tab w:val="left" w:pos="284"/>
        </w:tabs>
        <w:ind w:left="0" w:right="-852"/>
        <w:jc w:val="both"/>
        <w:rPr>
          <w:rFonts w:eastAsia="Times New Roman"/>
          <w:color w:val="00000A"/>
          <w:sz w:val="24"/>
          <w:szCs w:val="24"/>
        </w:rPr>
      </w:pPr>
      <w:r>
        <w:rPr>
          <w:rFonts w:eastAsia="Times New Roman"/>
          <w:b/>
          <w:bCs/>
          <w:color w:val="00000A"/>
          <w:sz w:val="24"/>
          <w:szCs w:val="24"/>
        </w:rPr>
        <w:t>Abstenção:</w:t>
      </w:r>
      <w:r>
        <w:rPr>
          <w:rFonts w:eastAsia="Times New Roman"/>
          <w:color w:val="00000A"/>
          <w:sz w:val="24"/>
          <w:szCs w:val="24"/>
        </w:rPr>
        <w:t xml:space="preserve">  Des. Paulo Cesar Caminha e Lima (18.02.2025)</w:t>
      </w:r>
    </w:p>
    <w:p w:rsidR="009E121D" w:rsidRDefault="009E121D">
      <w:pPr>
        <w:pStyle w:val="PargrafodaLista"/>
        <w:ind w:left="0" w:right="-852"/>
        <w:jc w:val="both"/>
        <w:rPr>
          <w:rFonts w:eastAsia="Times New Roman"/>
          <w:color w:val="00000A"/>
          <w:sz w:val="24"/>
          <w:szCs w:val="24"/>
        </w:rPr>
      </w:pPr>
    </w:p>
    <w:p w:rsidR="009E121D" w:rsidRDefault="00A16933">
      <w:pPr>
        <w:pStyle w:val="PargrafodaLista"/>
        <w:ind w:left="0" w:right="-8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A"/>
          <w:sz w:val="24"/>
          <w:szCs w:val="24"/>
        </w:rPr>
        <w:t>J</w:t>
      </w:r>
      <w:r>
        <w:rPr>
          <w:rFonts w:eastAsia="Times New Roman"/>
          <w:b/>
          <w:bCs/>
          <w:sz w:val="24"/>
          <w:szCs w:val="24"/>
        </w:rPr>
        <w:t>ulgamento suspenso</w:t>
      </w:r>
      <w:r>
        <w:rPr>
          <w:rFonts w:eastAsia="Times New Roman"/>
          <w:sz w:val="24"/>
          <w:szCs w:val="24"/>
        </w:rPr>
        <w:t>: prorrogado pedido de vista requerida pelo Des. Abraham Peixoto Campos Filho (em 18.02.2025).</w:t>
      </w:r>
    </w:p>
    <w:p w:rsidR="009E121D" w:rsidRDefault="009E121D">
      <w:pPr>
        <w:ind w:right="-852"/>
        <w:jc w:val="both"/>
        <w:rPr>
          <w:sz w:val="24"/>
          <w:szCs w:val="24"/>
        </w:rPr>
      </w:pPr>
    </w:p>
    <w:p w:rsidR="009E121D" w:rsidRDefault="00A16933">
      <w:pPr>
        <w:tabs>
          <w:tab w:val="left" w:pos="1212"/>
        </w:tabs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3-4002347-13.2024.8.04.0000 - Mandado de Segurança Cível 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Mario Jorge Silva de Figueiredo. 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sz w:val="24"/>
          <w:szCs w:val="24"/>
        </w:rPr>
        <w:t>Advogados: Thiago Calandrini de Oliveira dos Anjos (15899/AM) e  Mayane Chaui Amorim (17681/AM) e Welton Lima da Silva (14785/AM)  .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Excelentíssimo Senhor Diretor Geral da Policia Civil do Estado do Amazonas.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Impetrado:Excelentíssimo Senhor Governador do Estado do Amazonas. Impetrado: Estado do Amazonas. </w:t>
      </w:r>
    </w:p>
    <w:p w:rsidR="009E121D" w:rsidRDefault="00A16933">
      <w:pPr>
        <w:pStyle w:val="Standard"/>
        <w:ind w:right="-852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ind w:right="-852"/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</w:t>
      </w:r>
      <w:r>
        <w:rPr>
          <w:rFonts w:eastAsia="Times New Roman"/>
          <w:b/>
          <w:sz w:val="24"/>
          <w:szCs w:val="24"/>
          <w:lang w:eastAsia="pt-BR" w:bidi="hi-IN"/>
        </w:rPr>
        <w:t xml:space="preserve">Exmo. Sr. Des. </w:t>
      </w:r>
      <w:r>
        <w:rPr>
          <w:b/>
          <w:sz w:val="24"/>
          <w:szCs w:val="24"/>
        </w:rPr>
        <w:t>Abraham Peixoto Campos</w:t>
      </w:r>
    </w:p>
    <w:p w:rsidR="009E121D" w:rsidRDefault="00A16933">
      <w:pPr>
        <w:ind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Sustentação oral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>Reqte: Mario Jorge Silva de Figueiredo.</w:t>
      </w:r>
    </w:p>
    <w:p w:rsidR="009E121D" w:rsidRDefault="00A16933">
      <w:pPr>
        <w:ind w:right="-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Advogados: Thiago Calandrini de Oliveira dos Anjos (15899/AM) e MayaneChaui Amorim (17681/AM) e Welton Lima da Silva (14785/AM).  </w:t>
      </w:r>
    </w:p>
    <w:p w:rsidR="009E121D" w:rsidRDefault="00A16933">
      <w:pPr>
        <w:ind w:right="-85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 pedido do Relator (em 25.02.2025)</w:t>
      </w:r>
    </w:p>
    <w:p w:rsidR="009E121D" w:rsidRDefault="009E121D">
      <w:pPr>
        <w:ind w:right="-852"/>
        <w:jc w:val="both"/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4-0013964-38.2024.8.04.0000 Embargos de Declaração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Embargante: Diego Assis Cruz</w:t>
      </w:r>
    </w:p>
    <w:p w:rsidR="009E121D" w:rsidRDefault="00A16933">
      <w:pPr>
        <w:ind w:right="-852"/>
        <w:jc w:val="both"/>
        <w:rPr>
          <w:sz w:val="24"/>
          <w:szCs w:val="24"/>
        </w:rPr>
      </w:pPr>
      <w:r>
        <w:rPr>
          <w:sz w:val="24"/>
          <w:szCs w:val="24"/>
        </w:rPr>
        <w:t>Advogado: JoabHardman Fagundes (8.812/AM)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Embargado: Estado do Amazonas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Airton Luís Corrêa Gentil</w:t>
      </w:r>
    </w:p>
    <w:p w:rsidR="009E121D" w:rsidRDefault="00A16933">
      <w:pPr>
        <w:ind w:right="-85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 pedido do Relator (em 25.02.2025)</w:t>
      </w:r>
    </w:p>
    <w:p w:rsidR="009E121D" w:rsidRDefault="009E121D">
      <w:pPr>
        <w:tabs>
          <w:tab w:val="left" w:pos="2388"/>
        </w:tabs>
        <w:rPr>
          <w:sz w:val="24"/>
          <w:szCs w:val="24"/>
        </w:rPr>
      </w:pPr>
    </w:p>
    <w:p w:rsidR="009E121D" w:rsidRDefault="00A16933">
      <w:pPr>
        <w:tabs>
          <w:tab w:val="left" w:pos="2172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5-4006802-21.2024.8.04.0000 - Mandado de Segurança Cível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Douglas Furtado de Oliveira </w:t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Jonathas Andrade dos Santos (17131/AM) 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Governador do Estado do Amazonas 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Impetrado: Exmo. Sr. Comandante-Geral do Corpo de Bombeiros Militar do Estado do Amazonas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Impetrado: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Onilza Abreu Gert</w:t>
      </w:r>
      <w:r>
        <w:rPr>
          <w:b/>
          <w:bCs/>
          <w:sz w:val="24"/>
          <w:szCs w:val="24"/>
        </w:rPr>
        <w:tab/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Reqte: Estado do Amazonas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Procurador:Isvaldo Lopes de Sales (19.995/AM)</w:t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ausência justificada da Relatora (em 25.02.2025).</w:t>
      </w:r>
    </w:p>
    <w:p w:rsidR="009E121D" w:rsidRDefault="009E121D">
      <w:pPr>
        <w:tabs>
          <w:tab w:val="left" w:pos="1620"/>
        </w:tabs>
        <w:jc w:val="both"/>
        <w:rPr>
          <w:b/>
          <w:bCs/>
          <w:sz w:val="24"/>
          <w:szCs w:val="24"/>
        </w:rPr>
      </w:pP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6-4005984-69.2024.8.04.0000 –Mandado de Segurança Cível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Raimundo Souza Moreira. 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Advogado: Gamal Swami de Abreu (OAB:9106/AM). 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Governador do Estado do Amazonas. 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Impetrado: Procuradoria Geral do Estado do Amazonas – PGE.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Onilza Abreu Gerth.</w:t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ausência justificada da Relatora (em 25.02.2025).</w:t>
      </w:r>
    </w:p>
    <w:p w:rsidR="009E121D" w:rsidRDefault="009E121D">
      <w:pPr>
        <w:jc w:val="both"/>
        <w:rPr>
          <w:b/>
          <w:bCs/>
          <w:sz w:val="24"/>
          <w:szCs w:val="24"/>
        </w:rPr>
      </w:pP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7-4005866-93.2024.8.04.0000 - Mandado de Segurança Cível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José Delcimar Ribeiro dos Santos 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Advogado: Andrelino Nogueira Rabelo (13032/AM) 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Advogado: Ana Luiza Nascimento da Costa Marques Rabelo (19268/AM) Impetrado: Exmo. Sr. Governador do Estado do Amazonas 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Comandante-Geral do Corpo de Bombeiros Militar do Estado do Amazonas 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Relatora: Exma. Sra. Desa. Onilza Abreu Gerth </w:t>
      </w:r>
    </w:p>
    <w:p w:rsidR="009E121D" w:rsidRDefault="00A1693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Averbou Impedimento: </w:t>
      </w:r>
      <w:r>
        <w:rPr>
          <w:sz w:val="24"/>
          <w:szCs w:val="24"/>
        </w:rPr>
        <w:t>Desa. Luiza Cristina Nascimento C. Marques (em 25.02.2025)</w:t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ausência justificada da Relatora (em 25.02.2025).</w:t>
      </w:r>
    </w:p>
    <w:p w:rsidR="009E121D" w:rsidRDefault="009E121D">
      <w:pPr>
        <w:jc w:val="both"/>
        <w:rPr>
          <w:sz w:val="24"/>
          <w:szCs w:val="24"/>
        </w:rPr>
      </w:pPr>
    </w:p>
    <w:p w:rsidR="009E121D" w:rsidRDefault="009E121D">
      <w:pPr>
        <w:jc w:val="both"/>
        <w:rPr>
          <w:b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8-4003067-77.2024.8.04.0000 - Mandado de Segurança Cível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Ercilio Braulio da Silva Junior.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Advogado: Thiago Teixeira da Costa (OAB:12263/AM).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Impetrado: Exmo. Sr. Governador do Estado do Amazonas.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Comandante-Geral da Polícia Militar do Estado do Amazonas - PMAM.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Procuradoria Geral do Estado do Amazonas - PGE.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Secretaria de Estado de Administração de Gestão – SEAD.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Onilza Abreu Gerth.</w:t>
      </w:r>
    </w:p>
    <w:p w:rsidR="009E121D" w:rsidRDefault="00A16933">
      <w:p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Adiado: </w:t>
      </w:r>
      <w:r>
        <w:rPr>
          <w:sz w:val="24"/>
          <w:szCs w:val="24"/>
        </w:rPr>
        <w:t>ausência justificada da Relatora (em 25.02.2025).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pStyle w:val="Standard"/>
        <w:ind w:righ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 - PAUTA ORDINÁRIA - PROJUDI</w:t>
      </w:r>
    </w:p>
    <w:p w:rsidR="009E121D" w:rsidRDefault="009E121D">
      <w:pPr>
        <w:jc w:val="center"/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9 - 4005511-83.2024.8.04.0000 - Mandado de Segurança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Impetrante: Wilson Moreira Fernandes Junior.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sz w:val="24"/>
          <w:szCs w:val="24"/>
        </w:rPr>
        <w:t>Advogado: Thiago Calandrini de Oliveira dos Anjos (15899/AM).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Advogado: Welton Lima da Silva (14.785/AM)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Advogada: MayeneChaul Amorim (17.681/AM)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Governador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João de Jesus Abdala Simões</w:t>
      </w:r>
    </w:p>
    <w:p w:rsidR="009E121D" w:rsidRDefault="00A16933">
      <w:pPr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Reqte: Wilson Moreira Fernandes Junior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</w:t>
      </w:r>
      <w:r>
        <w:rPr>
          <w:sz w:val="24"/>
          <w:szCs w:val="24"/>
        </w:rPr>
        <w:t>Advogados: Thiago Calandrini de Oliveira dos Anjos (15899/AM).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  Welton Lima da Silva (14.785/AM) e MayeneChaul Amorim (17.681/AM).</w:t>
      </w:r>
    </w:p>
    <w:p w:rsidR="009E121D" w:rsidRDefault="009E121D">
      <w:pPr>
        <w:rPr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10 - 4006897-51.2024.8.04.0000 - Mandado de Injunção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Adriana Almeida Lima.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Luziane de Figueiredo Simão Leal.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Denison Melo de Aguiar.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Mário Vitor Magalhães Aufiero.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Patricia Fortes Attademo Ferreira.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Ygor Felipe Távora da Silva.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Thiago Henrique Andrade Marques (14.585 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Advogada: Luziane de Figueiredo Simão Leal (8044/AM).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Denison Melo de Aguiar (6825/AM).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Mário Vitor Magalhães Aufiero (8787/AM).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Advogada: Patricia Fortes Attademo Ferreira (6170/AM).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Ygor Felipe Távora da Silva (8341/AM).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Governador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João de Jesus Abdala Simões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Reqte:</w:t>
      </w:r>
      <w:r>
        <w:rPr>
          <w:b/>
          <w:bCs/>
          <w:sz w:val="24"/>
          <w:szCs w:val="24"/>
        </w:rPr>
        <w:t xml:space="preserve"> Adriana Almeida Lima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Advogado: Thiago Henrique Andrade Marques (14.585 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Reqte:  </w:t>
      </w:r>
      <w:r>
        <w:rPr>
          <w:b/>
          <w:bCs/>
          <w:sz w:val="24"/>
          <w:szCs w:val="24"/>
        </w:rPr>
        <w:t>Estado do Amazonas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Procurador do Estado:Renan Taketomi de Magalhães</w:t>
      </w:r>
    </w:p>
    <w:p w:rsidR="009E121D" w:rsidRDefault="009E121D">
      <w:pPr>
        <w:rPr>
          <w:sz w:val="24"/>
          <w:szCs w:val="24"/>
        </w:rPr>
      </w:pP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11-4007555-75.2024.8.04.0000 - Mandado de Segurança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Município de Parintins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Procurador: Rondinelle Farias Viana (12627/AM)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Litisconsorte Passiva: Exma. Sra. Secretária de Educação do Estado do Amazonas - SEDUC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Litisconsorte Passivo: Exmo. Sr. Governador do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Paulo César Caminha e Lima</w:t>
      </w: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Reqte:Estado do Amazonas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Procuradora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Natasha Yukie Hara de Oliveira Vasquez</w:t>
      </w:r>
    </w:p>
    <w:p w:rsidR="009E121D" w:rsidRDefault="009E121D">
      <w:pPr>
        <w:rPr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12- 4007287-21.2024.8.04.0000 - Mandado de Segurança Cível </w:t>
      </w: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Sindicato dos Trabalhadores da Justiça do Estado do Amazonas -SINTJAM. </w:t>
      </w:r>
      <w:r>
        <w:rPr>
          <w:sz w:val="24"/>
          <w:szCs w:val="24"/>
        </w:rPr>
        <w:t xml:space="preserve">Advogado: Samuel Cavalcante da Silva (3260/AM).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Presidente Tribunal de Justiça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Representante: Procuradoria Geral do Estado do Amazonas – PGE.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Desdor. Délcio Luís Santos.</w:t>
      </w:r>
    </w:p>
    <w:p w:rsidR="009E121D" w:rsidRDefault="009E121D">
      <w:pPr>
        <w:rPr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13- 4008130-83.2024.8.04.0000 - Mandado de Segurança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Noeme Henriques Freitas.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Advogado: Enio de Oliveira Malveira (17332/AM).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Governador do Estado do Amazonas. </w:t>
      </w: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Impetrado: Exmo. Sr. Comandate Geral do Corpo de Bombeiros Militar do Amazonas.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Representante: Procuradoria Geral do Estado do Amazonas – PGE.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Joana dos Santos Meirelles.</w:t>
      </w:r>
    </w:p>
    <w:p w:rsidR="009E121D" w:rsidRDefault="00A16933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u w:val="single"/>
        </w:rPr>
        <w:t>Sustentação oral</w:t>
      </w:r>
      <w:r>
        <w:rPr>
          <w:bCs/>
          <w:sz w:val="24"/>
          <w:szCs w:val="24"/>
        </w:rPr>
        <w:t>: Reqte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Noeme Henriques Rodrigues</w:t>
      </w:r>
    </w:p>
    <w:p w:rsidR="009E121D" w:rsidRDefault="00A16933">
      <w:r>
        <w:rPr>
          <w:sz w:val="24"/>
          <w:szCs w:val="24"/>
        </w:rPr>
        <w:t xml:space="preserve">                              Advogado:</w:t>
      </w:r>
      <w:r>
        <w:t xml:space="preserve"> Ênio de Oliveira Malveira (17.332 /AM)</w:t>
      </w:r>
    </w:p>
    <w:p w:rsidR="009E121D" w:rsidRDefault="001E357E">
      <w:pPr>
        <w:rPr>
          <w:b/>
          <w:bCs/>
          <w:sz w:val="24"/>
          <w:szCs w:val="24"/>
        </w:rPr>
      </w:pPr>
      <w:r>
        <w:t xml:space="preserve"> </w:t>
      </w:r>
      <w:r w:rsidR="00A16933">
        <w:t xml:space="preserve">           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14 - 4004359-97.2024.8.04.0000 - Mandado de Segurança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Thiemmy Daiany dos Santos Brito.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Advogada: Samara Alves dos Santos (OAB:15562/AM).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Governador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Representate: Procuradoria Geral do Estado do Amazonas - PGE.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 : Exmo. Sr.Des. Abraham Peixoto Campos Filho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15 - 4008494-55.2024.8.04.0000 - Mandado de Segurança Cível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Antonio Paulo Correa Alves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Advogada: Paula Larissa Almeida Alves (18789/AM)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Exmo. Sr. Governador do Estado do Amazonas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Des. Cezar Luiz Bandiera</w:t>
      </w:r>
    </w:p>
    <w:p w:rsidR="009E121D" w:rsidRDefault="009E121D">
      <w:pPr>
        <w:rPr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16 - 4007449-16.2024.8.04.0000 - Mandado de Segurança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Impetrante: Marilza Ramos de Lima.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KleperEvanovick Leitão Junior (10322/AM).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Impetrado: Excelentíssimo Senhor Governador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Representante: Procuradoria Geral do Estado do Amazonas  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Desdor. Cézar Luiz Bandiera.</w:t>
      </w:r>
    </w:p>
    <w:p w:rsidR="009E121D" w:rsidRDefault="009E121D">
      <w:pPr>
        <w:rPr>
          <w:sz w:val="24"/>
          <w:szCs w:val="24"/>
        </w:rPr>
      </w:pPr>
    </w:p>
    <w:p w:rsidR="009E121D" w:rsidRDefault="009E121D">
      <w:pPr>
        <w:rPr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17- 4012128-59.2024.8.04.0000 - Mandado de Segurança Cível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Impetrante : Jane Luce Oliveira Nogueira.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Advogado : Mário Robustelli Filho (9380/AM).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Advogada : Vanessa Oliveira Almeida (9558/AM).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Impetrado : Governador do Estado do Amazonas.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Representante: Procuradoria Geral do Estado do Amazonas 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Relatora : Exma. Sra. Desdora. Mirza Telma de Oliveira Cunha 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18- 4007164-23.2024.8.04.0000 - Reclamação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Reclamante: Abel de Melo Marques.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Antônio Jarlison Pires da Silva (OAB:12261/AM).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Carlos Augusto Gordinho Bindá (OAB:12972/AM).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Reclamada: Egrégia Segunda Câmara Cível do Tj/am.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Interessado: Banco BMG S/A.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Gustavo Antônio Feres Paixao ( 7675/TO) e ( 1324A/AM)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Advogado: Vitor de Carvalho Lopes (131.298/RJ)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Advogada:  Monica Lopes de Mendonça  (162.292/RJ)</w:t>
      </w:r>
    </w:p>
    <w:p w:rsidR="009E121D" w:rsidRDefault="00A16933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Procuradora-Geral de Justiça: Exma. Sra. Dra. </w:t>
      </w:r>
      <w:r>
        <w:rPr>
          <w:rFonts w:ascii="Times New Roman" w:hAnsi="Times New Roman" w:cs="Times New Roman"/>
          <w:bCs/>
        </w:rPr>
        <w:t>Leda Mara Nascimento Albuquerque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Desdora</w:t>
      </w:r>
      <w:r w:rsidR="001E357E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Mirza Telma de Oliveira Cunha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>Reqte: Banco BMG S/A</w:t>
      </w:r>
      <w:r>
        <w:rPr>
          <w:b/>
          <w:bCs/>
          <w:sz w:val="24"/>
          <w:szCs w:val="24"/>
        </w:rPr>
        <w:t>.</w:t>
      </w:r>
    </w:p>
    <w:p w:rsidR="009E121D" w:rsidRDefault="00A16933">
      <w:pPr>
        <w:ind w:right="-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Advogados:Gustavo Antônio Feres Paixão (7675/TO) e ( 1324A/AM), Vitor de Carvalho Lopes (131.298/RJ) e  Monica Lopes de Mendonça  (162.292/RJ).</w:t>
      </w:r>
    </w:p>
    <w:p w:rsidR="009E121D" w:rsidRDefault="009E121D">
      <w:pPr>
        <w:jc w:val="both"/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19 - 0015517-23.2024.8.04.0000 - Embargos de Declaração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Embargante : Estado do Amazonas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Procuradora: Leila Maria Raposo Xavier Leite (3.726/AM)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Embargado: Ricardo Ferreira Gomes.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 : Jonathas Andrade dos Santos (17131/AM). 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 : Exma. Sra. Desdora. Mirza Telma de Oliveira Cunha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20 - 0005747-06.2024.8.04.0000 - Embargos de Declaração Cível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Embargante: Estado do Amazonas.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Procuradora: Simonete Gomes Santos Araujo(2.516/AM)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Embargado: Jose Itamar Castro da Costa.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 xml:space="preserve">Advogado: AntonioJarlison Pires da Silva (OAB:12261/AM).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sz w:val="24"/>
          <w:szCs w:val="24"/>
        </w:rPr>
        <w:t>Advogado: Carlos Augusto Gordinho Bindá (OAB:12972/AM).</w:t>
      </w:r>
    </w:p>
    <w:p w:rsidR="009E121D" w:rsidRDefault="00A16933">
      <w:pPr>
        <w:jc w:val="both"/>
        <w:rPr>
          <w:sz w:val="24"/>
          <w:szCs w:val="24"/>
        </w:rPr>
      </w:pPr>
      <w:r>
        <w:rPr>
          <w:sz w:val="24"/>
          <w:szCs w:val="24"/>
        </w:rPr>
        <w:t>Presidente:Exmo. Sr. Des. Jomar Ricardo Saunders Fernandes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Relator: Exmo. Sr. Desdor. Henrique Veiga Lima.</w:t>
      </w:r>
    </w:p>
    <w:p w:rsidR="009E121D" w:rsidRDefault="009E121D">
      <w:pPr>
        <w:rPr>
          <w:b/>
          <w:bCs/>
          <w:sz w:val="24"/>
          <w:szCs w:val="24"/>
        </w:rPr>
      </w:pP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21 - 0016159-93.2024.8.04.0000 - Agravo Interno  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Agravante: Estado do Amazonas 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Procurador: Isvaldo Lopes de Sales (19.995/AM)</w:t>
      </w: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Agravado: José Ribamar Marçal Martins, </w:t>
      </w:r>
      <w:r>
        <w:rPr>
          <w:sz w:val="24"/>
          <w:szCs w:val="24"/>
        </w:rPr>
        <w:t>em causa própria (3.670/AM)</w:t>
      </w:r>
    </w:p>
    <w:p w:rsidR="009E121D" w:rsidRDefault="00A169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Presidente/Relator: Exmo. Sr. Des. Jomar Ricardo Saunders Fernandes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t>Assunto :   Honorários Advocatícios em Execução Contra a Fazenda Pública</w:t>
      </w:r>
    </w:p>
    <w:p w:rsidR="009E121D" w:rsidRDefault="00A16933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Sustentação oral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1-Reqte: Estado do Amazonas</w:t>
      </w:r>
    </w:p>
    <w:p w:rsidR="009E121D" w:rsidRDefault="00A169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Procurador: Isvaldo Lopes de Sales (19.995/AM)</w:t>
      </w:r>
    </w:p>
    <w:p w:rsidR="009E121D" w:rsidRDefault="00A16933">
      <w:pPr>
        <w:ind w:right="-568"/>
        <w:rPr>
          <w:rFonts w:eastAsia="Times New Roman"/>
          <w:color w:val="00000A"/>
          <w:sz w:val="24"/>
          <w:szCs w:val="24"/>
        </w:rPr>
      </w:pPr>
      <w:r>
        <w:rPr>
          <w:sz w:val="24"/>
          <w:szCs w:val="24"/>
        </w:rPr>
        <w:t xml:space="preserve">                              2-Reqte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José Ribamar Marçal Martins, em causa própria(3.670/AM).</w:t>
      </w:r>
    </w:p>
    <w:sectPr w:rsidR="009E121D" w:rsidSect="009E121D">
      <w:headerReference w:type="default" r:id="rId8"/>
      <w:footerReference w:type="default" r:id="rId9"/>
      <w:pgSz w:w="11906" w:h="16838"/>
      <w:pgMar w:top="1702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8EB" w:rsidRDefault="00A578EB" w:rsidP="009E121D">
      <w:r>
        <w:separator/>
      </w:r>
    </w:p>
  </w:endnote>
  <w:endnote w:type="continuationSeparator" w:id="1">
    <w:p w:rsidR="00A578EB" w:rsidRDefault="00A578EB" w:rsidP="009E1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4371829"/>
      <w:docPartObj>
        <w:docPartGallery w:val="AutoText"/>
      </w:docPartObj>
    </w:sdtPr>
    <w:sdtContent>
      <w:p w:rsidR="009E121D" w:rsidRDefault="001E70C7">
        <w:pPr>
          <w:pStyle w:val="Rodap"/>
          <w:jc w:val="right"/>
        </w:pPr>
        <w:r>
          <w:fldChar w:fldCharType="begin"/>
        </w:r>
        <w:r w:rsidR="00A16933">
          <w:instrText>PAGE   \* MERGEFORMAT</w:instrText>
        </w:r>
        <w:r>
          <w:fldChar w:fldCharType="separate"/>
        </w:r>
        <w:r w:rsidR="007B2584">
          <w:rPr>
            <w:noProof/>
          </w:rPr>
          <w:t>11</w:t>
        </w:r>
        <w:r>
          <w:fldChar w:fldCharType="end"/>
        </w:r>
      </w:p>
    </w:sdtContent>
  </w:sdt>
  <w:p w:rsidR="009E121D" w:rsidRDefault="009E121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8EB" w:rsidRDefault="00A578EB" w:rsidP="009E121D">
      <w:r>
        <w:separator/>
      </w:r>
    </w:p>
  </w:footnote>
  <w:footnote w:type="continuationSeparator" w:id="1">
    <w:p w:rsidR="00A578EB" w:rsidRDefault="00A578EB" w:rsidP="009E1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1D" w:rsidRDefault="00A1693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569201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20134" name="image1.png"/>
                  <pic:cNvPicPr preferRelativeResize="0"/>
                </pic:nvPicPr>
                <pic:blipFill>
                  <a:blip r:embed="rId1"/>
                  <a:srcRect l="-1086" t="-832" r="-1086" b="-832"/>
                  <a:stretch>
                    <a:fillRect/>
                  </a:stretch>
                </pic:blipFill>
                <pic:spPr>
                  <a:xfrm>
                    <a:off x="0" y="0"/>
                    <a:ext cx="619125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121D" w:rsidRDefault="009E121D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</w:p>
  <w:p w:rsidR="009E121D" w:rsidRDefault="009E121D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</w:p>
  <w:p w:rsidR="009E121D" w:rsidRDefault="00A16933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TRIBUNAL DE JUSTIÇA DO ESTADO DO AMAZONAS</w:t>
    </w:r>
  </w:p>
  <w:p w:rsidR="009E121D" w:rsidRDefault="00A16933">
    <w:pPr>
      <w:pStyle w:val="LO-normal5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sz w:val="16"/>
        <w:szCs w:val="16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9F649A"/>
    <w:multiLevelType w:val="singleLevel"/>
    <w:tmpl w:val="BC9F649A"/>
    <w:lvl w:ilvl="0">
      <w:start w:val="10"/>
      <w:numFmt w:val="decimal"/>
      <w:suff w:val="space"/>
      <w:lvlText w:val="%1."/>
      <w:lvlJc w:val="left"/>
    </w:lvl>
  </w:abstractNum>
  <w:abstractNum w:abstractNumId="1">
    <w:nsid w:val="494A5551"/>
    <w:multiLevelType w:val="multilevel"/>
    <w:tmpl w:val="494A55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005"/>
    <w:rsid w:val="00026876"/>
    <w:rsid w:val="0008101C"/>
    <w:rsid w:val="000A1339"/>
    <w:rsid w:val="000B1077"/>
    <w:rsid w:val="000B6297"/>
    <w:rsid w:val="000E5442"/>
    <w:rsid w:val="000F2111"/>
    <w:rsid w:val="000F72D7"/>
    <w:rsid w:val="00105904"/>
    <w:rsid w:val="0013346F"/>
    <w:rsid w:val="00152543"/>
    <w:rsid w:val="001529E3"/>
    <w:rsid w:val="00155D84"/>
    <w:rsid w:val="00164E27"/>
    <w:rsid w:val="001A2E8B"/>
    <w:rsid w:val="001D5F64"/>
    <w:rsid w:val="001E1E0F"/>
    <w:rsid w:val="001E357E"/>
    <w:rsid w:val="001E70C7"/>
    <w:rsid w:val="001F1247"/>
    <w:rsid w:val="00203F00"/>
    <w:rsid w:val="00214D85"/>
    <w:rsid w:val="002251A2"/>
    <w:rsid w:val="002351F7"/>
    <w:rsid w:val="0024343A"/>
    <w:rsid w:val="002629B3"/>
    <w:rsid w:val="002717CD"/>
    <w:rsid w:val="002827B3"/>
    <w:rsid w:val="002C1507"/>
    <w:rsid w:val="002F0EC3"/>
    <w:rsid w:val="00362455"/>
    <w:rsid w:val="00374CD9"/>
    <w:rsid w:val="003869F3"/>
    <w:rsid w:val="00386E55"/>
    <w:rsid w:val="003B44AB"/>
    <w:rsid w:val="003D6927"/>
    <w:rsid w:val="003F0EBD"/>
    <w:rsid w:val="0042031B"/>
    <w:rsid w:val="0042155F"/>
    <w:rsid w:val="00461CED"/>
    <w:rsid w:val="00474576"/>
    <w:rsid w:val="00482F67"/>
    <w:rsid w:val="004B2F15"/>
    <w:rsid w:val="004C10BD"/>
    <w:rsid w:val="004C18A6"/>
    <w:rsid w:val="004D015A"/>
    <w:rsid w:val="004E3CB1"/>
    <w:rsid w:val="005306CF"/>
    <w:rsid w:val="00560961"/>
    <w:rsid w:val="00594DEB"/>
    <w:rsid w:val="00597653"/>
    <w:rsid w:val="005E36E3"/>
    <w:rsid w:val="00602330"/>
    <w:rsid w:val="006141FE"/>
    <w:rsid w:val="0061597E"/>
    <w:rsid w:val="00617725"/>
    <w:rsid w:val="0062405D"/>
    <w:rsid w:val="00645F60"/>
    <w:rsid w:val="00655CB2"/>
    <w:rsid w:val="00660FB1"/>
    <w:rsid w:val="00666AAB"/>
    <w:rsid w:val="006848DF"/>
    <w:rsid w:val="00686D5E"/>
    <w:rsid w:val="006A33B0"/>
    <w:rsid w:val="006B2741"/>
    <w:rsid w:val="00710432"/>
    <w:rsid w:val="0072024C"/>
    <w:rsid w:val="00720E8A"/>
    <w:rsid w:val="00723E27"/>
    <w:rsid w:val="007357D3"/>
    <w:rsid w:val="00744C95"/>
    <w:rsid w:val="007543A7"/>
    <w:rsid w:val="007646CB"/>
    <w:rsid w:val="007944E2"/>
    <w:rsid w:val="007B2584"/>
    <w:rsid w:val="007F30C9"/>
    <w:rsid w:val="008005BA"/>
    <w:rsid w:val="00841785"/>
    <w:rsid w:val="00862617"/>
    <w:rsid w:val="00864B5D"/>
    <w:rsid w:val="00892436"/>
    <w:rsid w:val="008A432F"/>
    <w:rsid w:val="008D3989"/>
    <w:rsid w:val="00936128"/>
    <w:rsid w:val="00940991"/>
    <w:rsid w:val="00963447"/>
    <w:rsid w:val="00964042"/>
    <w:rsid w:val="00972201"/>
    <w:rsid w:val="00981680"/>
    <w:rsid w:val="009827C2"/>
    <w:rsid w:val="009A7D06"/>
    <w:rsid w:val="009B300D"/>
    <w:rsid w:val="009B50BB"/>
    <w:rsid w:val="009E121D"/>
    <w:rsid w:val="00A16933"/>
    <w:rsid w:val="00A2711D"/>
    <w:rsid w:val="00A31BC9"/>
    <w:rsid w:val="00A34B71"/>
    <w:rsid w:val="00A4067B"/>
    <w:rsid w:val="00A429BA"/>
    <w:rsid w:val="00A5247C"/>
    <w:rsid w:val="00A578EB"/>
    <w:rsid w:val="00A73005"/>
    <w:rsid w:val="00A76850"/>
    <w:rsid w:val="00A93491"/>
    <w:rsid w:val="00AD3494"/>
    <w:rsid w:val="00AD5231"/>
    <w:rsid w:val="00B062E5"/>
    <w:rsid w:val="00B07A90"/>
    <w:rsid w:val="00B13011"/>
    <w:rsid w:val="00B22D93"/>
    <w:rsid w:val="00B40D4C"/>
    <w:rsid w:val="00B61B5D"/>
    <w:rsid w:val="00B65CB0"/>
    <w:rsid w:val="00B75925"/>
    <w:rsid w:val="00BA1D73"/>
    <w:rsid w:val="00BA6AB7"/>
    <w:rsid w:val="00BE609F"/>
    <w:rsid w:val="00C02875"/>
    <w:rsid w:val="00C06E68"/>
    <w:rsid w:val="00C106A2"/>
    <w:rsid w:val="00C17395"/>
    <w:rsid w:val="00C2289F"/>
    <w:rsid w:val="00C6434C"/>
    <w:rsid w:val="00C66D39"/>
    <w:rsid w:val="00C705C8"/>
    <w:rsid w:val="00C973B4"/>
    <w:rsid w:val="00CB14D0"/>
    <w:rsid w:val="00CB3F21"/>
    <w:rsid w:val="00CE6AE9"/>
    <w:rsid w:val="00D11BEA"/>
    <w:rsid w:val="00D247DE"/>
    <w:rsid w:val="00D36E93"/>
    <w:rsid w:val="00D65F85"/>
    <w:rsid w:val="00D716E9"/>
    <w:rsid w:val="00D81520"/>
    <w:rsid w:val="00D92C45"/>
    <w:rsid w:val="00DA3B29"/>
    <w:rsid w:val="00DA78F9"/>
    <w:rsid w:val="00DB72D6"/>
    <w:rsid w:val="00DD28A9"/>
    <w:rsid w:val="00DF613A"/>
    <w:rsid w:val="00E01009"/>
    <w:rsid w:val="00E12A16"/>
    <w:rsid w:val="00E52D99"/>
    <w:rsid w:val="00E617B5"/>
    <w:rsid w:val="00E7042C"/>
    <w:rsid w:val="00E713D2"/>
    <w:rsid w:val="00E812FB"/>
    <w:rsid w:val="00EC6FAE"/>
    <w:rsid w:val="00ED1DDE"/>
    <w:rsid w:val="00F038FB"/>
    <w:rsid w:val="00F20A60"/>
    <w:rsid w:val="00F352BC"/>
    <w:rsid w:val="00F74431"/>
    <w:rsid w:val="00FA41CD"/>
    <w:rsid w:val="00FC709A"/>
    <w:rsid w:val="00FF6FFD"/>
    <w:rsid w:val="51717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1D"/>
    <w:rPr>
      <w:kern w:val="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E1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12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12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12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12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12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12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12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E1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9E121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E121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E121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121D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qFormat/>
    <w:rsid w:val="009E1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E1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E121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9E121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9E12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9E12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9E121D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9E1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sid w:val="009E12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12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9E12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121D"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sid w:val="009E121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1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9E121D"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sid w:val="009E121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9E121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E121D"/>
  </w:style>
  <w:style w:type="character" w:customStyle="1" w:styleId="RodapChar">
    <w:name w:val="Rodapé Char"/>
    <w:basedOn w:val="Fontepargpadro"/>
    <w:link w:val="Rodap"/>
    <w:uiPriority w:val="99"/>
    <w:rsid w:val="009E121D"/>
  </w:style>
  <w:style w:type="paragraph" w:customStyle="1" w:styleId="Standard2">
    <w:name w:val="Standard2"/>
    <w:qFormat/>
    <w:rsid w:val="009E121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LO-normal15">
    <w:name w:val="LO-normal15"/>
    <w:autoRedefine/>
    <w:uiPriority w:val="2"/>
    <w:qFormat/>
    <w:rsid w:val="009E121D"/>
    <w:pPr>
      <w:suppressAutoHyphens/>
      <w:spacing w:after="200" w:line="276" w:lineRule="auto"/>
    </w:pPr>
    <w:rPr>
      <w:rFonts w:ascii="Arial" w:eastAsia="Arial" w:hAnsi="Arial" w:cs="Arial"/>
      <w:sz w:val="22"/>
      <w:szCs w:val="22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21D"/>
    <w:rPr>
      <w:rFonts w:ascii="Tahoma" w:hAnsi="Tahoma" w:cs="Tahoma"/>
      <w:sz w:val="16"/>
      <w:szCs w:val="16"/>
    </w:rPr>
  </w:style>
  <w:style w:type="paragraph" w:customStyle="1" w:styleId="LO-normal5">
    <w:name w:val="LO-normal5"/>
    <w:qFormat/>
    <w:rsid w:val="009E121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CB743-7D1A-470C-A1A1-E68FFC5E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3854</Words>
  <Characters>20816</Characters>
  <Application>Microsoft Office Word</Application>
  <DocSecurity>0</DocSecurity>
  <Lines>173</Lines>
  <Paragraphs>49</Paragraphs>
  <ScaleCrop>false</ScaleCrop>
  <Company/>
  <LinksUpToDate>false</LinksUpToDate>
  <CharactersWithSpaces>24621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cp:lastPrinted>2025-02-13T17:22:00Z</cp:lastPrinted>
  <dcterms:created xsi:type="dcterms:W3CDTF">2025-03-07T19:14:00Z</dcterms:created>
  <dcterms:modified xsi:type="dcterms:W3CDTF">2025-03-07T19:14:00Z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F8C11C12F95049338F2667AB98806484_12</vt:lpwstr>
  </property>
</Properties>
</file>