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Fonts w:ascii="Arial" w:cs="Arial" w:eastAsia="Arial" w:hAnsi="Arial"/>
          <w:b w:val="0"/>
          <w:bCs w:val="0"/>
          <w:i w:val="0"/>
          <w:iCs w:val="0"/>
          <w:smallCaps w:val="0"/>
          <w:strike w:val="0"/>
          <w:color w:val="000000"/>
          <w:sz w:val="22"/>
          <w:szCs w:val="22"/>
          <w:u w:val="none"/>
          <w:shd w:fill="auto" w:val="clear"/>
          <w:vertAlign w:val="baseline"/>
        </w:rPr>
        <w:drawing>
          <wp:inline distB="19050" distT="19050" distL="19050" distR="19050">
            <wp:extent cx="897331" cy="897331"/>
            <wp:effectExtent b="0" l="0" r="0" t="0"/>
            <wp:docPr id="2"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897331" cy="897331"/>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9.968000411987305"/>
          <w:szCs w:val="19.968000411987305"/>
          <w:u w:val="none"/>
          <w:shd w:fill="auto" w:val="clear"/>
          <w:vertAlign w:val="baseline"/>
          <w:rtl w:val="0"/>
        </w:rPr>
        <w:t xml:space="preserve">TRIBUNAL DE JUSTIÇA DO ESTADO DO AMAZONAS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Av. André Araújo, S/N - Bairro Aleixo - CEP 69060-000 - Manaus - AM - www.tjam.jus.br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261.058349609375" w:line="240" w:lineRule="auto"/>
        <w:ind w:left="0" w:right="0" w:firstLine="0"/>
        <w:jc w:val="center"/>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6.11199951171875"/>
          <w:szCs w:val="26.11199951171875"/>
          <w:u w:val="none"/>
          <w:shd w:fill="auto" w:val="clear"/>
          <w:vertAlign w:val="baseline"/>
          <w:rtl w:val="0"/>
        </w:rPr>
        <w:t xml:space="preserve">ATA DE JULGAMENTO </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09.033203125" w:line="231.48658275604248" w:lineRule="auto"/>
        <w:ind w:left="586.8133544921875" w:right="596.961669921875" w:firstLine="8.171539306640625"/>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Sessão Ordinária do Egrégio Tribunal Pleno, em Manaus, 23 de junho de 2026. </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30.574951171875" w:line="315.66372871398926" w:lineRule="auto"/>
        <w:ind w:left="587.1052551269531" w:right="1745.120849609375" w:firstLine="0"/>
        <w:jc w:val="left"/>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Presidente: Exmo. Sr. Des. Jomar Ricardo Saunders Fernandes. Procurador de Justiça: Exm. Sr. Dr. André Belota Seffair. Secretária de Justiça: Belª Daniele Costa Navegante. </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89.014892578125" w:line="231.48623943328857" w:lineRule="auto"/>
        <w:ind w:left="579.2256164550781" w:right="547.60009765625" w:firstLine="2.9183959960937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Aos 23 (vinte e três) dias do mês de junho de dois mil e vinte e seis nesta cidade de Manaus, reuniu-se às nove horas, em sessão ordinária, na sala de sessões, o Egrégio Tribunal Pleno, com a presença dos Excelentíssimos Senhores, Desdores. Jomar Ricardo Saunders Fernandes - Presidente, João de Jesus Abdala Simões, Maria do Perpétuo Socorro Guedes Moura, Yedo Simões de Oliveira, Flávio Humberto Pascarelli Lopes, Paulo Cesar Caminha e Lima, Cláudio César Ramalheira Roessing, Carla Maria Santos dos Reis, Jorge Manoel Lopes Lins, Lafayette Carneiro Vieira Júnior, Nélia Caminha Jorge, Airton Luis Corrêa Gentil, José Hamilton Saraiva dos Santos, Ernesto Anselmo Chíxaro, Délcio Luís Santos, Vânia Maria Marques Marinho, Abraham Peixoto Campos Filho, Onilza Abreu Gerth, Cézar Luiz Bandiera, Mirza Telma de Oliveira Cunha, Luiza Cristina Nascimento da Costa Marques, Ida Maria Costa Andrade, Lia Maria Guedes de Freitas, Dra. Ana Maria Diógenes, Dr. Paulo Fernando de Britto Feitoza e Dr. Dídimo Santana Barros Filho, Juízes de Direito convocados. Havendo número legal, o Desembargador Presidente, declarou aberta a Sessão, autorizando o senhor Secretário a fazer a leitura da Ata da Sessão anterior, que foi dispensada, com o assentimento dos demais pares e aprovada, na forma lavrada, sendo, em seguida, assinada. A seguir o Des. Presidente comunicou que seriam apreciados apenas os processos administrativos que tratavam das promoções ao cargo de Desembargador, os demais processos da Pauta seriam adiados para a próxima semana. Na sequência chamou o processo nº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01 - Processo Administrativo n.º 2026/000018895-00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que trata do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EDITAL N.° 13/2026 – PTJ - PROMOÇÃO PARA O CARGO DE DESEMBARGADOR(A) (Critério: Merecimento).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Inscritos:1. Dr. Rogério José da Costa Vieira - Titular da 19ª Vara Cível e de Acidentes de Trabalho (PA n.º 2026/000020348-00) – 1º Quinto; 2. Dr. Rosselberto Himenes - Titular da 7ª Vara Cível e de Acidentes de Trabalho (PA n.º 2026/000020912-00) – 1º Quinto; 3. Dr. Diógenes Vidal Pessoa Neto - Titular da 6ª Vara Cível e de Acidentes do </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0.575408935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1</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79733276367" w:lineRule="auto"/>
        <w:ind w:left="584.7705078125" w:right="577.320556640625" w:firstLine="3.793945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Trabalho (PA n.º 2026/000021309-00) – 1º Quinto; 4. Dr. Dídimo Santana Barros Filho - Titular da 5ª Vara de Família (PA n.º 2026/000019572-00) – 1º Quinto; 5. Dr. Vicente de Oliveira Rocha Pinheiro - Titular da 6ª Vara de Família (PA n.º 2026/000021731-00) – 1º Quinto; 6. Dr. Roberto Santos Taketomi - Titular da 2ª Vara Cível e de Acidentes do Trabalho (PA n.º 2026/000019811-00) </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582.1440124511719" w:right="608.040771484375" w:hanging="4.66949462890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1º Quinto; 7. Dr. Luís Carlos Honório de Valois Coêlho - Titular da 9ª Vara Cível e Acidentes de Trabalho (PA n.º 2026/000021537-00) – 1º Quinto; 8. Dra. Ana Maria de Oliveira Diógenes - Titular da Vara Especializada da Dívida Ativa Municipal (PA n.º 2026/000020334-00) – 1º Quinto; 9. Dr. Victor André Liuzzi Gomes - Titular da 16ª Vara Cível e de Acidentes do Trabalho (PA n.º 2026/000021869-00) – 1º Quinto; 10. Dr. Roberto Hermidas de Aragão Filho - </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58275604248" w:lineRule="auto"/>
        <w:ind w:left="582.1440124511719" w:right="627.6806640625" w:firstLine="6.4204406738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Titular da 20ª Vara Cível e de Acidentes de Trabalho (PA n.º 2026/000020785- 00) – 1º Quinto; 11. Dr. Marcelo Manuel da Costa Vieira - Titular da 8ª Vara do Juizado Especial Cível (PA n.º 2026/000020984-00) – 1º Quinto; 12. Dr. Gildo Alves de Carvalho Filho - Titular da 8ª Vara de Família (PA n.º 2026/000020860- 00); 13. Dr. Francisco Carlos Gonçalves de Queiroz - Titular da 14ª Vara Cível e Acidentes de Trabalho (PA n.º 2026/000022256-00) – 1º Quinto; 14. Dra. Irlena Leal Benchimol - Titular da 15ª Vara Cível e de Acidentes de Trabalho (PA n.º </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47021484375" w:line="231.4860963821411" w:lineRule="auto"/>
        <w:ind w:left="582.1440124511719" w:right="527.081298828125" w:firstLine="3.793945312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2026/000021655-00) – 1º Quinto; 15. Dra. Etelvina Lobo Braga - Titular da 3ª Vara da Fazenda Pública (PA n.º 2026/000021856-00) – 1º Quinto. Procedida a votação eletrônica, foi apurado o seguinte: 1º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Ana Maria de Oliveira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Diógenes,</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com 99,57 pontos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2º –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Marcelo Manuel da Costa Vieira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com </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53125" w:line="231.4860963821411" w:lineRule="auto"/>
        <w:ind w:left="582.1440124511719" w:right="553.5205078125" w:firstLine="6.71234130859375"/>
        <w:jc w:val="both"/>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93,82 pontos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 3 º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Roberto Santos Teketomi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93, 39 pontos.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O Egrégio Tribunal Pleno, decidiu promover 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Dra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Juíza de Direito de Entrância final, para o cargo de Desembargadora,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critério de Merecimento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(segue anexo Mapa de resultado da votação)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02 - Processo Administrativo n.º 2026/000024696-00. EDITAL N. </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9775390625" w:line="231.48622512817383" w:lineRule="auto"/>
        <w:ind w:left="576.3072204589844" w:right="575.68115234375" w:firstLine="11.96533203125"/>
        <w:jc w:val="left"/>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14/2026 – PTJ - PROMOÇÃO PARA O CARGO DE DESEMBARGADOR(A) (Critério: Antiguidade).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Inscritos: 1. Dr. Paulo Fernando de Britto Feitoza — Titular da 4ª Vara de Fazenda Pública (PA n.º 2026/000025705-00); 2. Dr. Rogério José da Costa Vieira — Titular da 19ª Vara Cível e de Acidentes de Trabalho (PA n.º 2026/000025199-00); 3. Dr. Rosselberto Himenes — Titular da 7ª Vara Cível e de Acidentes de Trabalho (PA n.º 2026/000026213-00);4. Dr. Diógenes Vidal Pessoa Neto — Titular da 6ª Vara Cível e de Acidentes de Trabalho (PA n.º 2026/000027826-00); 5. Dr. Dídimo Santana Barros Filho — Titular da 5ª Vara de Família (PA n.º 2026/000025356-00); 6. Dra. Jaci Cavalcanti Gomes Atanázio — Titular da 16ª Vara do Juizado Especial Cível (PA n.º 2026/000026859-00); 7. Dra. Sanã Nogueira Almendros de Oliveira — Titular da 22ª Vara do Juizado Especial Cível (PA n.º 2026/000027925-00); 8. Dra. Irlena Leal Benchimol — Titular da 15ª Vara Cível e de Acidentes de Trabalho (PA n.º 2026/000027406-00).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Decisão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 Egrégio Tribunal Pleno, decidiu promover por aclamação,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Juiz de Direito de Entrância final, para o cargo de Desembargador, obedecido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single"/>
          <w:shd w:fill="auto" w:val="clear"/>
          <w:vertAlign w:val="baseline"/>
          <w:rtl w:val="0"/>
        </w:rPr>
        <w:t xml:space="preserve">critério de Antiguidade</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Em seguida, o Exmo. Sr. Des. Jomar Ricardo Saunders Fernandes, Presidente, congratulou-se com os novos Membros do Tribunal de Justiça do Estado do Amazonas </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5495605469"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2</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79.2256164550781" w:right="532.239990234375" w:firstLine="10.214385986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desejando-lhes sucesso. Nesse momento a Sessão Ordinária, foi transformada em sessão solene a fim de dar posse aos novos Desembargadores. O Desembargador Jomar Ricardo Saunders Fernandes, Presidente declarou aberta esta sessão em que serão empossados os dois novos Desembargadores do Tribunal de Justiça do Estado do Amazonas, indago ao cerimonial que proceda à abertura dos procedimentos. Em seguida, o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Subsecretário de Justiça Dr. Alexander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anunciou o início da solenidade de posse da e Excelentíssima Senhora Doutora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Ana Maria de Oliveira Diógenes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 do Excelentíssimo Senhor Doutor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Paulo Fernando de Brito Feitoza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nos cargos de Desembargadores do Tribunal de Justiça do Estado do Amazonas, pelo critério de merecimento e antiguidade, respectivamente. A seguir, Dra. Ana Maria de Oliveira Diógenes, foi convidada para o centro do dispositivo e em seguida a Dra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Daniele Costa Navegante, procedeu a leitura do termo de posse da Dra. Ana Maria de Oliveira Diógenes que prometeu desempenhar bem e fielmente os deveres do cargo, assinando o termo em seguida. Na sequência, o Des.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Fernandes, Presidente,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declarou empossada a Dra. Ana Maria de Oliveira Diógenes, no cargo de Desembargadora do Tribunal de Justiça do Estado do Amazonas. A Desa.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Maria do Perpétuo Socorro Guedes Moura</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com a palavra manifestou-se saudando a Desembargadora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Ana Maria de Oliveira Diógenes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“Eu saúdo o excelentíssimo senhor presidente, Desembargador Jomar Fernandes, toda a corte, na pessoa do nosso decano, desembargador João Simões, mas hoje esta corte está em festa, porque está tomando posse dois grandes magistrados. Eu tive o privilégio de, a convite do eminente Desembargador Jomar, saudar a nossa querida Desembargadora Ana Maria Diógenes, uma magistrada que sempre honrou esse Tribunal, nesses 33 anos de magistratura que amanhã completa, ela que iniciou sua carreira na longínqua comarca de Santo Antônio do Içá e que todo Alto Solimões a conheceu de perto. Morou na comarca, prestou sua jurisdição com plena efetividade, fazendo tudo aquilo que nós esperamos de um magistrado, se comprometendo com a comunidade, estando presente, sendo solidária. Doutora, desculpe, a nossa douta Desembargadora Ana Maria, ela tem aquilo que todo ser humano precisa ter quando exerce uma função pública, esse olhar de serviço. Ela jamais é superior a ninguém, jamais foi, sempre esteve olhando nos olhos de igual. Ela procura viver aquela regra de ouro que independe de religião, apesar de ser uma cristã autêntica, que é fazer o outro que eu gostaria de fazer que fosse feito a mim. Nas suas decisões, no atendimento ao público, eu digo isso conhecendo os de perto, porque em 2007, fui convidada a assumir a ouvidoria do Tribunal de Justiça. Naquela ocasião, a primeira mulher que assumia a ouvidoria. E convidei a, então, querida doutora Ana Maria Diógenes para me auxiliar na Ouvidoria. E ela sempre teve esse perfil conciliador, atento, a Ouvidoria que está ali para auxiliar justamente aquele cidadão que não sabe o que fazer com aquele processo que, por algum motivo, deixa de tramitar normalmente e com esse seu jeito conciliador e sereno, conversava com o magistrado, resolvia a situação, de maneira que o seu trabalho foi tão bem feito que já se passaram mais de uma década, quase duas, e até ontem a doutora Ana Maria ainda continuava colaborando com o nosso Ouvidor, porque o seu trabalho independe </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3</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27.081298828125" w:firstLine="31.810607910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de quem está à frente, o colega trocava, mas o trabalho da, hoje, desembargadora Ana, era tão profícuo que ela permaneceu ali, auxiliando a justiça. Então, muito obrigada, desembargadora, por esse serviço. Ela veio promovida para a capital em 1998, e foi promovida para a segunda entrância, para exercer seu mister na Fazenda Municipal e depois, posteriormente, foi para a 2ª Vara da Dívida Ativa Municipal, onde permaneceu até hoje. É claro que antes disso já estava conosco por um período, com a aposentadoria do nosso querido desembargador Chalub, ela já esteve conosco desde agosto do ano passado e permanece, mas então convocada. Agora é um novo momento. O que toda a Corte deseja para a senhora, Desembargadora, é que a senhora continue sendo quem é, esse ser humano ímpar, comprometido com a justiça, com a ética, com o trabalho, que certamente vai enriquecer esta Corte. Então, seja muito feliz e muito bem-vinda entre nós. É o que nós lhe desejamos. Com a palavra a novel Desembargadora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Ana Maria Diógenes: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Excelentíssimo Senhor Desembargador, Presidente deste Egrégio Tribunal de Justiça,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Excelentíssimo Senhor Desembargador, vice presidente, 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Airton Luiz Corrêa Gentil</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Excelentíssimo senhor Desembargador, Corregedor-Geral de Justiça, 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José Hamilton Saraiva dos Santos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Excelentíssimo Senhor 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Abraham Campos Peixoto Filho</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Ouvidor-Geral desta Corte. Saúdo igualmente o reverendíssimo Dom Luiz Soares Vieira, que está presente aqui no meio de nós. Na pessoa de quem cumprimento todas as autoridades eclesiais do Estado, da nossa arquidiocese e as religiosas também. Eminentes Desembargadores e Desembargadoras aqui presentes e os que nos acompanham, igualmente, pelas redes sociais. Senhoras e senhores, familiares, amigos, que alegria e que honra viver este momento. Agradeço primeiramente a Deus por guiar meus passos e à Nossa Mãe Santíssima Obrigada. Por sempre me proteger com seu divino manto. Minha expressiva gratidão aos excelentíssimos Desembargadores e Desembargadoras pela acolhida e confiança depositada em meu nome e na minha trajetória. Espero somar a este iminente colegiado com maturidade e entusiasmo a bem da justiça amazonense. A minha família, meus pais, Raimunda e João Miguel, que muito me ensinaram com seus exemplos de honra e respeito ao próximo, hoje, com certeza, estão festejando no céu. O meu saudoso marido e companheiro Francisco Fernandes Diógenes, meu grande incentivador na carreira profissional. Ele sonhou com essa toga comigo e caminhou as estradas, as águas e os ares de Santo Antônio do Içá, minha primeira comarca e as demais por onde passei. Aos meus filhos Geise, Gisele e Maria, Rodrigo, Arthur e Juliana Maria. Aos meus netos, Juliana Maria, Francisco Neto, Ana Yasmin, Caio Arthur, Ayla Maria, Vitória e Marcos. Aos genros, Marcos, Valério e Fábio José. A minha nora, Mara Rubia. Sem vocês, o meu céu não teria tanto brilho estelar. Muito obrigada por suportarem minhas ausências, são todos a prova viva de que o amor não se aposenta e que a justiça que defendo começa em casa, no exemplo do dia a dia. Aos colegas, amigos, magistrados, aos doutos membros do Ministério Público, defensores e defensoras, que comigo compartilharam as angústias e as esperanças do 1º grau, onde aprendemos que acusação e defesa são dois lados da mesma justiça. Aos servidores desta corte, aos funcionários </w:t>
      </w:r>
    </w:p>
    <w:p w:rsidR="00000000" w:rsidDel="00000000" w:rsidP="00000000" w:rsidRDefault="00000000" w:rsidRPr="00000000" w14:paraId="0000001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3969726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4</w:t>
      </w:r>
    </w:p>
    <w:p w:rsidR="00000000" w:rsidDel="00000000" w:rsidP="00000000" w:rsidRDefault="00000000" w:rsidRPr="00000000" w14:paraId="0000001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57.62939453125" w:right="553.5205078125" w:firstLine="32.10235595703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cedidos pelo município de Manaus e por empresas terceirizadas que bravamente me auxiliaram junto a Varas Especializadas da Dívida Ativa Municipal, estendo o meu muito obrigado e toda gratidão aos meus brilhantes colegas amigos, concorrentes deixo meu abraço fraterno e reconhecimento da capacidade intelectual de cada um e cada uma, foi um orgulho estar ao lado de vocês e tenho certeza de que muito em breve serão agraciados com o devido reconhecimento, tudo no tempo do Senhor, da vida e da paz. Também peço licença para recordar a minha emoção vivida há exatamente 33 anos atrás, precisamente no dia 24, portanto amanhã, por ocasião da minha posse na magistratura estadual, não haveria forma mais sublime de celebrar este marco se não assumindo esta elevada missão de Desembargadora. Olho para o passado com gratidão pelas lições colhidas e volto-me para o futuro pronta para somar a este iminente colegiado quero dizer que a caneta que acabei de assinar a minha posse foi a mesma que eu usei há 33 anos atrás. Concluindo, reitero o compromisso de assumir essa cadeira, ciente de que o verdadeiro poder do magistrado reside na sua capacidade de pacificar conflitos e restaurar, sobretudo, a dignidade humana, quer na esfera pessoal quanto na patrimonial assim reafirmo a este cargo todos os dias da minha vida e rogo que a sabedoria divina guie meus votos e a justiça inspire minhas decisões em sede colegiada é com esse espírito que inicio este novo capítulo da minha vida, muito obrigada a todos. Muito obrigada de coração e que Deus nos proteja sempre nesta corte. Obrigada! A seguir o Dr.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Paulo Fernando de Britto Feitoza,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foi convidado pra o centro do dispositivo e após a leitura do termo de posse, prestou juramento e assinou o termo de posse. Em seguida o 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João e Jesus Abdala Simões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passou a proferir seu discurso de saudação ao Desembargador Paulo Fernando de Britto Feitoza</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Bom dia a todas e a todos. Sejam bem-vindos a esta Casa de Justiça. Cumprimento o nosso presidente, o Desembargador Jomar Fernandes. E desde logo, presidente, eu quero agradecer pela honra que a excelência acabou de me avisar que vou fazer a saudação ao eminente Desembargador Paulo Feitoza. Para mim, quero cumprimentar a todos, hoje na pessoa, na nossa recém-empossada Desembargadora Ana Diógenes. Seja muito bem-vinda à nossa corte e lhe acolhe com muito carinho, na certeza que Vossa Excelência vai trazer toda a sua bagagem de equilíbrio, sensatez e sabedoria para essa corte. Muito obrigado por toda a sua carreira na magistratura. Quero cumprimentar também o Dom Luiz Soares Vieira, que está aqui conosco. Agradecer a Deus por essa cerimônia maravilhosa que nos proporciona. Hoje, nós temos a oportunidade, presidente, de dar posse a dois excelentes magistrados. A Desembargadora Socorro Guedes já falou muito bem a respeito da nossa Desembargadora Ana Diógenes. E agora é meu encargo, que eu faço com muita tranquilidade, muita leveza, saudar o eminente desembargador Paulo Feitoza. Quero dizer, Desembargador Paulo, que conheço Vossa Excelência há muito tempo. O vosso pai, Desembargador Paulo Feitoza, foi, meu professor. Na época, a disciplina não se chamava processo civil, chamava-se processo judiciário, era direito judiciário civil. Depois é que tomou esse nome de processo civil, dividido em vários processos civis, um, dois, três, etc. E Vossa Excelência nasceu nesse berço, Desembargador Paulo Feitoza, no berço do </w:t>
      </w:r>
    </w:p>
    <w:p w:rsidR="00000000" w:rsidDel="00000000" w:rsidP="00000000" w:rsidRDefault="00000000" w:rsidRPr="00000000" w14:paraId="000000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44732666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5</w:t>
      </w:r>
    </w:p>
    <w:p w:rsidR="00000000" w:rsidDel="00000000" w:rsidP="00000000" w:rsidRDefault="00000000" w:rsidRPr="00000000" w14:paraId="0000001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1109466553" w:lineRule="auto"/>
        <w:ind w:left="557.62939453125" w:right="532.239990234375" w:firstLine="31.810607910156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direito e da justiça. E também no berço do direito e da justiça e também no berço cristão. Vossa Excelência recebeu uma excelente educação. Primeiro como advogado, e lembro Vossa Excelência como advogado ainda, e depois já como magistrado, e a vossa carreira é um espelho para os magistrados. Vossa Excelência, além de ser um excelente julgador, com muito equilíbrio, Vossa Excelência também trilhou o caminho da academia, com pós-graduação, com mestrado e com doutorado. E isso enriquece muito o nosso tribunal, a vossa chegada. E, portanto, Desembargador Pascarelli, vai ser mais um reforço para a nossa querida ESMAM, que Vossa Excelência muito bem administra. Então, a carreira do agora Desembargador Paulo Feitoza, ela é recheada de vitórias e de sucesso. E uma das coisas que mais se admira no juiz é exatamente o equilíbrio, a tranquilidade. E isso nós podemos ver na pessoa do Desembargador Paulo Feitoza. Uma pessoa sensata, equilibrada e, com certeza, vai trazer agora, muito mais agora no segundo grau, muito mais justiça e aplicar o direito para aqueles que necessitam. E dizer que essa carreira que nós abraçamos como missão, ela transforma a vida das pessoas. Muitas das vezes, são alimentos que deferimos. Outras vezes, nós damos direito à casa de quem tenha sido desapossada dela, do direito à vida quando deferimos um medicamento essencial para a manutenção da vida e, portanto, a justiça é essencial na vida das pessoas e Vossa Excelência faz isso muito bem. Nós sabemos, porque no segundo grau, nós examinamos as vossas sentenças. Podemos afirmar isso. São sentenças de qualidade e com a profundidade que é exigido de um ato processual. Portanto, presidente, nós queremos acolher o Desembargador Paulo Feitoza no nosso seio desta Casa de Justiça, na certeza de que ele virá acrescentar com o seu equilíbrio, com a sua sensatez e o vasto conhecimento jurídico para a melhoria da nossa Casa de Justiça, cada vez mais decidindo com qualidade, indo ao encontro daquelas pessoas mais necessitadas. Portanto, seja bem-vindo, desembargador Paulo Feitoza. Nós nos acolhemos com alegria e com satisfação e parabéns. Chegou o seu dia, tão esperado dia. Deus continue lhe abençoando e lhe protegendo. Muito obrigado, presidente. Dada a palavra ao Desembargador </w:t>
      </w:r>
      <w:r w:rsidDel="00000000" w:rsidR="00000000" w:rsidRPr="00000000">
        <w:rPr>
          <w:rFonts w:ascii="Times New Roman" w:cs="Times New Roman" w:eastAsia="Times New Roman" w:hAnsi="Times New Roman"/>
          <w:b w:val="1"/>
          <w:bCs w:val="1"/>
          <w:i w:val="0"/>
          <w:iCs w:val="0"/>
          <w:smallCaps w:val="0"/>
          <w:strike w:val="0"/>
          <w:color w:val="000000"/>
          <w:sz w:val="29.18400001525879"/>
          <w:szCs w:val="29.18400001525879"/>
          <w:u w:val="none"/>
          <w:shd w:fill="auto" w:val="clear"/>
          <w:vertAlign w:val="baseline"/>
          <w:rtl w:val="0"/>
        </w:rPr>
        <w:t xml:space="preserve">Paulo Feitoza: </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“Mas, em algum momento, eu solicitei ao Dom Luiz Soares que me prefacia-se um livro. Ele escreveu no prefácio, o poeta Paulo Feitoza. Eu não levei em consideração a nossa amizade. Terminei acreditando que eu era um poeta, eu comecei a fazer poesias algumas eu tenho a impressão que são péssimas outras são razoáveis e o restante pode ser admitido, mas eu tenho certeza que uma coisa como certa que tenho é a minha crença na justiça. Eu quero compartilhar com todos, não um poema, mas um breviário de fé que eu faço diariamente para conviver com a justiça, quando eu digo que creio que a justiça seja feita, que a justiça seja igualitária, que não olhe a classe social, que a justiça seja imparcial, que a justiça seja legal, que a justiça seja constante no presente, que a justiça seja um norte social, que a justiça seja esperança, que a justiça seja a fortaleza dos desesperados, que a justiça ilumine a escuridão de muitos, que a justiça dê confiança aos esperançosos, que a justiça seja equânime, que a justiça seja ânimo dos desfalecidos, que a justiça seja a segurança dos desvalidos, que a justiça seja o receio dos malfeitores, que a justiça seja o respeito sagrado por todos, que a justiça seja a certeza da paz, que </w:t>
      </w:r>
    </w:p>
    <w:p w:rsidR="00000000" w:rsidDel="00000000" w:rsidP="00000000" w:rsidRDefault="00000000" w:rsidRPr="00000000" w14:paraId="0000001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27978515625"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6</w:t>
      </w:r>
    </w:p>
    <w:p w:rsidR="00000000" w:rsidDel="00000000" w:rsidP="00000000" w:rsidRDefault="00000000" w:rsidRPr="00000000" w14:paraId="0000001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32.239990234375" w:firstLine="14.0083312988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a justiça seja segura, firme e apta a funcionar, que a justiça seja a letra da lei, que a justiça esteja em consonância com o coração, que a justiça seja presente no mundo, pela justiça, com a realização da paz. Excelentíssimo Senhor Desembargador, Jomar Ricardo Saunders Fernandes, Presidente do Egrégio Tribunal de Justiça do Estado do Amazonas. Excelentíssimo Senhor Desembargador, Airton Corrêa Gentil, digníssimo Vice-Presidente do Egrégio Tribunal de Justiça do Estado do Amazonas. Excelentíssimo Senhor Desembargador, Corregedor-Geral de Justiça, José Hamilton Saraiva dos Santos, excelentíssimas senhoras desembargadoras, e aqui eu fiz questão de designar a cada uma pelo significado, pela importância que todas têm nessa Casa de Justiça e a mim pessoalmente. Senhoras desembargadoras Carla Maria Santos dos Reis, Ida Maria Costa de Andrade, Lia Maria Guedes de Freitas, Luiza Cristina Nascimento da Costa Marques, Mirza Telma de Oliveira Cunha, Nélia Caminha Jorge, Onilza Abreu Gerth, Socorro Guedes Moura. Excelentíssimos senhores e senhores advogados, senhoras e senhores representantes do órgão ministerial, excelentíssimos senhores membros e integrantes da Defensoria Pública, senhores julgadores e integrantes de outros órgãos jurisdicionais, servidores da Casa, serventuários de justiça, senhoras e senhores. O Tribunal de Justiça do Estado do Amazonas, ao qual passo a pertencer doravante, em seus 135 anos, que celebra o dia 4 de julho de 2026, tem uma das mais belas histórias das Cortes Brasileiras e não poderia ser diferente. Notadamente, quando se extrai do discurso do meu saudoso pai, no centenário do Tribunal, fatos relevantes que fez ele recordar a todos os presentes, filio-me a ideia de que estou integrando uma corte da mais alta coragem, da maior conceitualidade e intelectualidade. Ocorreu ao Tribunal algumas situações que devem ser recordadas neste momento de celebração do seu aniversário para logo mais. Historicamente, a primeira Constituição do Estado do Amazonas, outorgada pelo governador Eduardo Gonçalves Ribeiro, em 13 de março de 1991, e promulgada pelo Congresso Constituinte do Estado, concedeu, como um dos poderes do Estado membro, o judiciário estruturado em primeiro grau, por juízes de direito e juízes municipais. E, em segundo lugar, pelo Superior Tribunal de Justiça, com sede na capital. Assim nasceu o Tribunal que foi instalado no dia 4 de julho de 1891, na Rua Visconde de Mauá, precisamente atrás da antiga sede da Câmara Municipal. E logo foram pensadas as instalações com a edificação de um prédio Eduardo Ribeiro, denominado de Palácio da Justiça Clóvis Bevilácqua, o qual concluiu a obra na sua administração do coronel José Cardoso Ramalho Júnior, para lá se mudou o Tribunal em 1900. O Tribunal de Justiça, pela sua importância social e jurídica, recebe o tratamento de egrégio, ou seja, notável, ilustre, distinto e eminente, conforme Lei Complementar 261 de 2023. No entanto, com esta distinção que ele leva adiante no seu cotidiano, não foram pacíficas e acolhidas plenamente as decisões do Tribunal de Justiça do Estado do Amazonas. Recorda-se a situação preocupante vivida no dia 24 de junho de 1931, quando o interventor federal, em um ato de violência e desrespeito aos princípios e harmonia dos poderes do Estado, dissolveu o Tribunal de Justiça em represália a uma decisão proferida em </w:t>
      </w:r>
      <w:r w:rsidDel="00000000" w:rsidR="00000000" w:rsidRPr="00000000">
        <w:rPr>
          <w:rFonts w:ascii="Times New Roman" w:cs="Times New Roman" w:eastAsia="Times New Roman" w:hAnsi="Times New Roman"/>
          <w:b w:val="0"/>
          <w:bCs w:val="0"/>
          <w:i w:val="1"/>
          <w:iCs w:val="1"/>
          <w:smallCaps w:val="0"/>
          <w:strike w:val="0"/>
          <w:color w:val="000000"/>
          <w:sz w:val="29.18400001525879"/>
          <w:szCs w:val="29.18400001525879"/>
          <w:u w:val="none"/>
          <w:shd w:fill="auto" w:val="clear"/>
          <w:vertAlign w:val="baseline"/>
          <w:rtl w:val="0"/>
        </w:rPr>
        <w:t xml:space="preserve">Habeas corpus</w:t>
      </w: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 nomeou a partir daí juízes e bacharéis em direito para o </w:t>
      </w:r>
    </w:p>
    <w:p w:rsidR="00000000" w:rsidDel="00000000" w:rsidP="00000000" w:rsidRDefault="00000000" w:rsidRPr="00000000" w14:paraId="0000001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356079101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7</w:t>
      </w:r>
    </w:p>
    <w:p w:rsidR="00000000" w:rsidDel="00000000" w:rsidP="00000000" w:rsidRDefault="00000000" w:rsidRPr="00000000" w14:paraId="0000001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48262023926" w:lineRule="auto"/>
        <w:ind w:left="557.62939453125" w:right="547.60009765625" w:firstLine="21.5962219238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provimento das vagas dos magistrados demitidos. Os atingidos pelo ato de absoluta ilegalidade recorreram ao governo provisório, resultando a demissão do interventor federal com a subsequente reintegração dos destituídos da função jurisdicional. Algum tempo depois, quando se pensava que o passado não voltava, sobreveio a Revolução de 1964, quando foi cassado o governador eleito pelo povo. Nessa ocasião foi assinado o Decreto n.º 2612/1964 Aposentando de ofício e a revelia do tribunal o Juiz de Direito da 7ª Vara Criminal da Capital por haver proferido ao desagrado do governante do regime de exceção Sentença absolutória do acusado cassado. Quase simultaneamente o Palácio da Justiça foi ocupado por um contingente da Polícia Militar em ato intimidatório. Nova crise entre os dois poderes, quando o Presidente do Tribunal, à época, João Pereira Machado Júnior, ordenou a suspensão de todas as atividades da magistratura do Estado até a restituição das garantias para o livre exercício da função judicante. A paralisação dos serviços foi mantida até a chegada do emissário da Presidência da República e a elevada patente militar que assegurou a normalidade do funcionamento da Justiça, havendo o Tribunal apreciado o mandado de segurança impetrado pelo juiz aposentado, com veredito de insubstância do ato governamental. Muitas outras bravuras feitas pelo Tribunal de Justiça do Estado do Amazonas podem ser contadas, bem como outras tantas estão nos fartos documentos processuais que tramitaram por esta Corte de Justiça ativa e independentemente da sua missão de julgar e pacificar muito provavelmente há que se perguntar das razões pelas quais o discurso de posse traz um conteúdo histórico e não pessoal do empossado, em sede que o empossado tem a modéstia de ser conhecido no âmbito das suas atuações como advogado, professor público, juiz, professor e escritor, pelo que tem a pretensão de ser um pouco identificável no mundo jurídico do Estado. Optou, assim, por trazer à baila fatos ilustrativos da coragem e da hegemonia da Justiça do Estado do Amazonas, que nunca se curvou àqueles desavisados poderosos que tentaram e tentam ainda diminuir a importância da Justiça Estadual. Por isso, estou verdadeiramente satisfeito com o elevado brilho para participar da Corte, porque reconheço na sua composição ilustrada cultura jurídica, dignidade, responsabilidade e dedicação que os fazem merecer o tratamento preconizado em lei e excelências, como devem ser tratados assim os Desembargadores. Este momento nacional tem coarctado as prerrogativas constitucionais deferidas à magistratura. A cada novo dia, há uma forma abjeta de desacreditar no valor e na importância do Poder Judiciário, que não pode bem desempenhar suas atribuições com limitações ou com ameaças de um mal, que lhe possa sobrevir ou até mesmo a sua família. Também considero oportuno salientar, para tornar público a minha maneira de pensar e encaminhar minhas decisões, que tenho duas exposições muito pessoais, filio-me à escola do saudoso José Carlos Barbosa Moreira, para o qual todo exercício técnico tinha um vocabulário e acepções adequadas com a identificação de que estava sendo tratado ou discorrido. Assim é no mundo presente, quando a técnica é manifestada por um vocabulário muito próprio daquela profissão. Tenho, assim, alguma preocupação com a lei nacional de linguagem simplificada, diante da dificuldade que teria para explicar determinados atos processuais de uma forma estritamente </w:t>
      </w:r>
    </w:p>
    <w:p w:rsidR="00000000" w:rsidDel="00000000" w:rsidP="00000000" w:rsidRDefault="00000000" w:rsidRPr="00000000" w14:paraId="0000001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367.6991271972656"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8</w:t>
      </w:r>
    </w:p>
    <w:p w:rsidR="00000000" w:rsidDel="00000000" w:rsidP="00000000" w:rsidRDefault="00000000" w:rsidRPr="00000000" w14:paraId="0000001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1.4863395690918" w:lineRule="auto"/>
        <w:ind w:left="576.3072204589844" w:right="547.60009765625" w:firstLine="17.802276611328125"/>
        <w:jc w:val="both"/>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9.18400001525879"/>
          <w:szCs w:val="29.18400001525879"/>
          <w:u w:val="none"/>
          <w:shd w:fill="auto" w:val="clear"/>
          <w:vertAlign w:val="baseline"/>
          <w:rtl w:val="0"/>
        </w:rPr>
        <w:t xml:space="preserve">simplificada. Por seu turno, ainda está o brasileiro se familiarizando com o acordo ortográfico da língua portuguesa, quando já se encontra a proibição de não usar novas formas de flexão de gênero e de número das palavras da língua portuguesa. É arriscada a possibilidade de se ter um dialeto jurídico a cada região brasileira, considerando que já temos uma dimensão continental e uma diversificação cultural e ponderável, que define exatamente quem fala, como pode falar ou por que pode falar. Talvez fosse melhor acender no Brasil todo o conhecimento da língua, com a sua grandeza e capacidade de traduzir emoções e sentimentos com tão grande propriedade, como dizia José Saramago, não há uma língua portuguesa, há línguas em português. Outro aspecto que pondero como necessário é o juiz legislador. Sinceramente, não saberia como suprir uma ausência legislativa com a diretriz legal por mim instituída. É impossível que quase 20 mil juízes tenham, cada um deles, autoridade de suprir, com suas manifestações escritas, a ausência de uma lei. São considerações que orientam a minha judicatura para bem desempenhar a minha função de julgar. Saindo um pouco da técnica e da vontade e voltando às minhas impressões para as emoções e sentimentos, penso neste momento que muitas pessoas que me antecederam por vínculos consanguíneos ou por vínculos cordiais. Nesse aspecto funcional, lembro saudosamente do senhor José Fernandes e da senhora Júlia Mourão de Brito, que foram dois exemplos de dedicação, responsabilidade e seriedade no exercício de seus cargos e servidores da justiça estadual. Lembro-me também de alguns magistrados que foram igualmente meus professores, recordando o saudoso Mário Silvio Cordeiro Verçosa e Ana Belém Pereira Mendonça de Sousa, ambos afáveis, atenciosos, dedicados e intelectualizados. Tive o privilégio de ser filho de dois professores que me ensinaram, tanto que suas lições me permitiram chegar aqui, nesse momento. Minha mãe, com sua delicadeza e afeto materno, me fez um ser sentimental, afetuoso e cordato. E o meu pai foi uma lição de direito, responsabilidade e amor. São inúmeras pessoas que passam pelas nossas vidas, e em especial na minha vida. Mas todas essas pessoas cabem no meu coração. Agradeço aos meus pares o voto de confiança que me concederam, aclamando-me Desembargador do Tribunal de Justiça do Estado do Amazonas. Agradeço aos meus filhos que sempre me estimulam e me incentivam a ir, a fazer, a alcançar. Acho formidável ser avô. Fernando José, Samuel, João Gabriel, a Bela, o bisneto que está a caminho. Muito obrigado a todos. E, por último, com a qualidade de primais, penso sempre que Deus faz maravilha. Muito obrigado! Nada mais havendo a tratar, o Desdor. Presidente, agradeceu a presença de todos e declarou encerrada a Sessão. E, para constar, eu, Conceição Liane Pinheiro Gomes, Secretária do Egrégio Tribunal Pleno, lavrei a presente ata, que vai subscrita pela Belª. Daniele Costa Navegante, Secretária de Justiça e a seguir, assinada pelo Exmo. Sr. Des. Presidente. </w:t>
      </w:r>
    </w:p>
    <w:p w:rsidR="00000000" w:rsidDel="00000000" w:rsidP="00000000" w:rsidRDefault="00000000" w:rsidRPr="00000000" w14:paraId="0000001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06.7341613769531" w:line="240" w:lineRule="auto"/>
        <w:ind w:left="0" w:right="0" w:firstLine="0"/>
        <w:jc w:val="center"/>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Desembargador </w:t>
      </w:r>
      <w:r w:rsidDel="00000000" w:rsidR="00000000" w:rsidRPr="00000000">
        <w:rPr>
          <w:rFonts w:ascii="Times New Roman" w:cs="Times New Roman" w:eastAsia="Times New Roman" w:hAnsi="Times New Roman"/>
          <w:b w:val="1"/>
          <w:bCs w:val="1"/>
          <w:i w:val="0"/>
          <w:iCs w:val="0"/>
          <w:smallCaps w:val="0"/>
          <w:strike w:val="0"/>
          <w:color w:val="000000"/>
          <w:sz w:val="24.576000213623047"/>
          <w:szCs w:val="24.576000213623047"/>
          <w:u w:val="none"/>
          <w:shd w:fill="auto" w:val="clear"/>
          <w:vertAlign w:val="baseline"/>
          <w:rtl w:val="0"/>
        </w:rPr>
        <w:t xml:space="preserve">Jomar Ricardo Saunders Fernandes </w:t>
      </w:r>
    </w:p>
    <w:p w:rsidR="00000000" w:rsidDel="00000000" w:rsidP="00000000" w:rsidRDefault="00000000" w:rsidRPr="00000000" w14:paraId="0000001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112.56332397460938" w:line="240" w:lineRule="auto"/>
        <w:ind w:left="0" w:right="0" w:firstLine="0"/>
        <w:jc w:val="center"/>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4.576000213623047"/>
          <w:szCs w:val="24.576000213623047"/>
          <w:u w:val="none"/>
          <w:shd w:fill="auto" w:val="clear"/>
          <w:vertAlign w:val="baseline"/>
          <w:rtl w:val="0"/>
        </w:rPr>
        <w:t xml:space="preserve">Presidente </w:t>
      </w:r>
    </w:p>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4.3975067138672" w:line="240" w:lineRule="auto"/>
        <w:ind w:left="0" w:right="0" w:firstLine="0"/>
        <w:jc w:val="center"/>
        <w:rPr>
          <w:rFonts w:ascii="Arial" w:cs="Arial" w:eastAsia="Arial" w:hAnsi="Arial"/>
          <w:b w:val="0"/>
          <w:bCs w:val="0"/>
          <w:i w:val="0"/>
          <w:iCs w:val="0"/>
          <w:smallCaps w:val="0"/>
          <w:strike w:val="0"/>
          <w:color w:val="bebebe"/>
          <w:sz w:val="20"/>
          <w:szCs w:val="20"/>
          <w:u w:val="none"/>
          <w:shd w:fill="auto" w:val="clear"/>
          <w:vertAlign w:val="baseline"/>
        </w:rPr>
        <w:sectPr>
          <w:pgSz w:h="16840" w:w="11900" w:orient="portrait"/>
          <w:pgMar w:bottom="200" w:top="535.670166015625" w:left="723.8706970214844" w:right="708.319091796875" w:header="0" w:footer="720"/>
          <w:pgNumType w:start="1"/>
        </w:sectPr>
      </w:pP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9</w:t>
      </w:r>
    </w:p>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76.80664062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Jomar Ricardo Saunders Fernandes</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-29721</wp:posOffset>
            </wp:positionV>
            <wp:extent cx="868070" cy="585216"/>
            <wp:effectExtent b="0" l="0" r="0" t="0"/>
            <wp:wrapSquare wrapText="right" distB="19050" distT="19050" distL="19050" distR="19050"/>
            <wp:docPr id="4" name="image2.png"/>
            <a:graphic>
              <a:graphicData uri="http://schemas.openxmlformats.org/drawingml/2006/picture">
                <pic:pic>
                  <pic:nvPicPr>
                    <pic:cNvPr id="0" name="image2.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Desembargador de Justiça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01/07/2026, às 11:23, conforme art. 1º, III, "b", da Lei 11.419/2006. </w:t>
      </w:r>
    </w:p>
    <w:p w:rsidR="00000000" w:rsidDel="00000000" w:rsidP="00000000" w:rsidRDefault="00000000" w:rsidRPr="00000000" w14:paraId="0000002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496.644287109375"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Documento assinado eletronicamente por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Daniele Costa Navegante</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Secretário(a)</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em 01/07/2026, às 12:33, conforme art. 1º, III, "b", da Lei 11.419/2006.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-107744</wp:posOffset>
            </wp:positionV>
            <wp:extent cx="868070" cy="585216"/>
            <wp:effectExtent b="0" l="0" r="0" t="0"/>
            <wp:wrapSquare wrapText="right" distB="19050" distT="19050" distL="19050" distR="19050"/>
            <wp:docPr id="3" name="image3.png"/>
            <a:graphic>
              <a:graphicData uri="http://schemas.openxmlformats.org/drawingml/2006/picture">
                <pic:pic>
                  <pic:nvPicPr>
                    <pic:cNvPr id="0" name="image3.png"/>
                    <pic:cNvPicPr preferRelativeResize="0"/>
                  </pic:nvPicPr>
                  <pic:blipFill>
                    <a:blip r:embed="rId7"/>
                    <a:srcRect b="0" l="0" r="0" t="0"/>
                    <a:stretch>
                      <a:fillRect/>
                    </a:stretch>
                  </pic:blipFill>
                  <pic:spPr>
                    <a:xfrm>
                      <a:off x="0" y="0"/>
                      <a:ext cx="868070" cy="585216"/>
                    </a:xfrm>
                    <a:prstGeom prst="rect"/>
                    <a:ln/>
                  </pic:spPr>
                </pic:pic>
              </a:graphicData>
            </a:graphic>
          </wp:anchor>
        </w:drawing>
      </w:r>
    </w:p>
    <w:p w:rsidR="00000000" w:rsidDel="00000000" w:rsidP="00000000" w:rsidRDefault="00000000" w:rsidRPr="00000000" w14:paraId="0000002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58.089599609375"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 autenticidade do documento pode ser conferida no site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-58978</wp:posOffset>
            </wp:positionV>
            <wp:extent cx="838810" cy="838809"/>
            <wp:effectExtent b="0" l="0" r="0" t="0"/>
            <wp:wrapSquare wrapText="right" distB="19050" distT="19050" distL="19050" distR="19050"/>
            <wp:docPr id="1" name="image4.png"/>
            <a:graphic>
              <a:graphicData uri="http://schemas.openxmlformats.org/drawingml/2006/picture">
                <pic:pic>
                  <pic:nvPicPr>
                    <pic:cNvPr id="0" name="image4.png"/>
                    <pic:cNvPicPr preferRelativeResize="0"/>
                  </pic:nvPicPr>
                  <pic:blipFill>
                    <a:blip r:embed="rId8"/>
                    <a:srcRect b="0" l="0" r="0" t="0"/>
                    <a:stretch>
                      <a:fillRect/>
                    </a:stretch>
                  </pic:blipFill>
                  <pic:spPr>
                    <a:xfrm>
                      <a:off x="0" y="0"/>
                      <a:ext cx="838810" cy="838809"/>
                    </a:xfrm>
                    <a:prstGeom prst="rect"/>
                    <a:ln/>
                  </pic:spPr>
                </pic:pic>
              </a:graphicData>
            </a:graphic>
          </wp:anchor>
        </w:drawing>
      </w:r>
    </w:p>
    <w:p w:rsidR="00000000" w:rsidDel="00000000" w:rsidP="00000000" w:rsidRDefault="00000000" w:rsidRPr="00000000" w14:paraId="0000002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199.92000102996826"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https://sei.tjam.jus.br/sei/controlador_externo.php? </w:t>
      </w:r>
    </w:p>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6.57826900482178" w:lineRule="auto"/>
        <w:ind w:left="0" w:right="0" w:firstLine="0"/>
        <w:jc w:val="left"/>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acao=documento_conferir&amp;id_orgao_acesso_externo=0 informando o código verificador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6337992 </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e o código CRC </w:t>
      </w:r>
      <w:r w:rsidDel="00000000" w:rsidR="00000000" w:rsidRPr="00000000">
        <w:rPr>
          <w:rFonts w:ascii="Times New Roman" w:cs="Times New Roman" w:eastAsia="Times New Roman" w:hAnsi="Times New Roman"/>
          <w:b w:val="1"/>
          <w:bCs w:val="1"/>
          <w:i w:val="0"/>
          <w:iCs w:val="0"/>
          <w:smallCaps w:val="0"/>
          <w:strike w:val="0"/>
          <w:color w:val="000000"/>
          <w:sz w:val="23.040000915527344"/>
          <w:szCs w:val="23.040000915527344"/>
          <w:u w:val="none"/>
          <w:shd w:fill="auto" w:val="clear"/>
          <w:vertAlign w:val="baseline"/>
          <w:rtl w:val="0"/>
        </w:rPr>
        <w:t xml:space="preserve">EE56D639</w:t>
      </w:r>
      <w:r w:rsidDel="00000000" w:rsidR="00000000" w:rsidRPr="00000000">
        <w:rPr>
          <w:rFonts w:ascii="Times New Roman" w:cs="Times New Roman" w:eastAsia="Times New Roman" w:hAnsi="Times New Roman"/>
          <w:b w:val="0"/>
          <w:bCs w:val="0"/>
          <w:i w:val="0"/>
          <w:iCs w:val="0"/>
          <w:smallCaps w:val="0"/>
          <w:strike w:val="0"/>
          <w:color w:val="000000"/>
          <w:sz w:val="23.040000915527344"/>
          <w:szCs w:val="23.040000915527344"/>
          <w:u w:val="none"/>
          <w:shd w:fill="auto" w:val="clear"/>
          <w:vertAlign w:val="baseline"/>
          <w:rtl w:val="0"/>
        </w:rPr>
        <w:t xml:space="preserve">. </w:t>
      </w:r>
    </w:p>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680.966796875" w:line="11569.331359863281" w:lineRule="auto"/>
        <w:ind w:left="0" w:right="0" w:firstLine="0"/>
        <w:jc w:val="left"/>
        <w:rPr>
          <w:rFonts w:ascii="Arial" w:cs="Arial" w:eastAsia="Arial" w:hAnsi="Arial"/>
          <w:b w:val="0"/>
          <w:bCs w:val="0"/>
          <w:i w:val="0"/>
          <w:iCs w:val="0"/>
          <w:smallCaps w:val="0"/>
          <w:strike w:val="0"/>
          <w:color w:val="bebebe"/>
          <w:sz w:val="20"/>
          <w:szCs w:val="20"/>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18.43199920654297"/>
          <w:szCs w:val="18.43199920654297"/>
          <w:u w:val="none"/>
          <w:shd w:fill="auto" w:val="clear"/>
          <w:vertAlign w:val="baseline"/>
          <w:rtl w:val="0"/>
        </w:rPr>
        <w:t xml:space="preserve">2025/000004978-00 6337992v6 </w:t>
      </w:r>
      <w:r w:rsidDel="00000000" w:rsidR="00000000" w:rsidRPr="00000000">
        <w:rPr>
          <w:rFonts w:ascii="Arial" w:cs="Arial" w:eastAsia="Arial" w:hAnsi="Arial"/>
          <w:b w:val="0"/>
          <w:bCs w:val="0"/>
          <w:i w:val="0"/>
          <w:iCs w:val="0"/>
          <w:smallCaps w:val="0"/>
          <w:strike w:val="0"/>
          <w:color w:val="bebebe"/>
          <w:sz w:val="20"/>
          <w:szCs w:val="20"/>
          <w:u w:val="none"/>
          <w:shd w:fill="auto" w:val="clear"/>
          <w:vertAlign w:val="baseline"/>
          <w:rtl w:val="0"/>
        </w:rPr>
        <w:t xml:space="preserve">Ata de julgamento SECJUS 6337992 SEI 2025/000004978-00 / pg. 10</w:t>
      </w:r>
    </w:p>
    <w:sectPr>
      <w:type w:val="continuous"/>
      <w:pgSz w:h="16840" w:w="11900" w:orient="portrait"/>
      <w:pgMar w:bottom="200" w:top="535.670166015625" w:left="1440" w:right="1440" w:header="0" w:footer="720"/>
      <w:cols w:equalWidth="0" w:num="1">
        <w:col w:space="0" w:w="9020"/>
      </w:cols>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 Id="rId7" Type="http://schemas.openxmlformats.org/officeDocument/2006/relationships/image" Target="media/image2.png"/><Relationship Id="rId8"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