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2"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472412109375" w:line="231.48658275604248" w:lineRule="auto"/>
        <w:ind w:left="586.8133544921875" w:right="596.961669921875" w:firstLine="8.1715393066406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07 de abril de 2026.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315.66412925720215" w:lineRule="auto"/>
        <w:ind w:left="587.1052551269531" w:right="1821.9207763671875" w:firstLine="0"/>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Procurador de Justiça: Exmo. Sr. Dr. André Luís Belota Seffair. Secretária de Justiça: Dra. Daniele Costa Navegante.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9.014892578125" w:line="231.48623943328857" w:lineRule="auto"/>
        <w:ind w:left="576.3072204589844" w:right="562.960205078125" w:firstLine="5.83679199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sete dias do mês de abril de dois mil e vinte e seis nesta cidade de Manaus, reuniu-se às nove horas, em sessão ordinária, na sala de sessões, o Egrégio Tribunal Pleno, com a presença dos Excelentíssimos Senhores Desdores. Jomar Ricardo Saunders Fernandes – Presidente, João de Jesus Abdala Simões, Maria das Graças Pessôa Figueiredo, Yedo Simões de Oliveira, Flávio Humberto Pascarelli Lopes, Paulo Cesar Caminha e Lima, Carla Maria Santos dos Reis, Jorge Manoel Lopes Lins, Lafayette Carneiro Vieira Júnior, Airton Luís Corrêa Gentil, José Hamilton Saraiva dos Santos, Ernesto Anselmo Chíxaro, Délcio Luís Santos, Vânia Maria Marques Marinho, Cezar Luiz Bandiera, Luiza Cristina Nascimento da Costa Marques, Ida Maria Costa Andrade, Lia Maria Guedes de Freitas, Dra. Ana Maria Diógenes e Dr. Paulo Fernando de Britto Feitosa, Juízes de Direito convocados.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Maria do Perpétuo Socorro Guedes Moura, Cláudio César Ramalheira Roessing, Nélia Caminha Jorge, Abraham Peixoto Campos Filho e Onilza Abreu Gerth. Havendo número legal, o Desembargador Presidente, declarou aberta a sessão, autorizando a senhora Secretária a fazer a leitura da Ata da Sessão anterior, que foi dispensada, com o assentimento dos demais pares e aprovada, na forma lavrada, sendo, em seguida, assinada.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COM SUSTENTAÇÃO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ORAL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01 - 0621706-91.2025.8.04.9001- Medida Cautelar em Ação Direta de Inconstitucionalidade. (Lei Municipal nº 3.450/2024, de Manaus)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Requerente: Associação Brasileira das Concessionárias Privadas de Serviços Públicos de Água e Esgoto – ABCON. Advogados: Érico Andrade (64.102/MG), Gabrielle Teixeira Ribeiro (207.141/ MG), Gabriel Mori Campos Pereira (228.343/MG), Letícia Bolivar Melhem de Carvalho (210.617/MG), Daniel Jacob Nogueira (3136/AM), Ney Bastos Soares Junior (4.336/AM), Gabriela de Oliveira Muniz (14.803/AM) e Marcelo Victor Dias dos Santos (15.604/(AM). Interessada: Câmara Municipal de Manaus. Procurador: Eloi Pinto de Andrade Junior. Procuradora-Geral de Justiça: Exma. Sra. Dra. Leda Mara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134979248046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1</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76.3072204589844" w:right="532.239990234375" w:firstLine="0"/>
        <w:jc w:val="both"/>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Nascimento Albuquerque. Presidente: Exmo. Sr. Des. Jomar Ricardo Saunders Fernandes. Relator: Exmo. Sr. Des. Cézar Luiz Bandiera. Sustentação oral realizada. Advogado: Dr. Daniel Jacob Nogueira. Rejeitada a preliminar arguida pela Câmara Municipal de Manaus, à unanimidade. Julgamento Suspenso: Vista ao Des. Délcio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 ou ADIADO – PROJUDI</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02 - 0014776-09.2025.8.04.9001 - Mandado de Segurança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Impetrante: Luiz Fernandes da Rocha Júnior. Advogados: Roosevelt Jobim Filho (3920/AM) e Rodrigo Oliveira Acioli Lins (15675/AM). Impetrado: Governador do Estado do Amazonas. Representante: Estado do Amazonas. Procuradora: Roberta Rodrigues Viana. Procuradora-Geral de Justiça: Exma. Sra. Dra. Leda Mara Nascimento Albuquerque. Presidente: Exmo. Sr. Des. Jomar Ricardo Saunders Fernandes. Relatora: Exma. Sra. Desdora.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 sustentação oral (em 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Dr. Rodrigo Oliveira Acioli Lins (15675/AM), pelo impetrante.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Segurança, reconhecendo a legalidade do ato administrativo que promoveu o servidor Glaucio Oliveira de Souza à Classe Especial, nos termos da legislação estadual e da interpretação conferida em controle concentrado de constitucionalidade. Voto-vista divergente lançado pelo Des. Cézar Bandiera, na sessão de 24/03/2026: Diverge do voto condutor, para conceder a segurança ao Impetrante Luiz Fernandes da Rocha Júnior, determinando que a autoridade coatora promova-o ao cargo de Delegado de Polícia de Classe Especial, com todos os efeitos funcionais a contar da data da promoção indevidamente negada (06/06/2025) e com efeitos financeiros a contar da data da impetração do writ.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03 - 0017830- 80.2025.8.04.9001 - Mandado de Segurança.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Impetrante: Rugles Junio Alves da Silva. Advogado: Orley de Andrade Gerônimo (9.130/AM). Impetrados: Fundação Getúlio Vargas e Exmo. Sr. Des. Presidente do Tribunal de Justiça do Estado do Amazonas. Representante: Estado do Amazonas. Procuradora: Mariana Ferroz Gagliano. Procuradora-Geral de Justiça: Exma. Sra. Dra. Leda Mara Nascimento Albuquerque. Presidente: Exmo. Sr. Des. Jomar Ricardo Saunders Fernandes. Relator: Exmo. Sr. Des. Cézar Luiz Bandiera. Realizada sustentação oral (em 24.02.2026): Dr. Almir Albuquerque, pelo impetrante. Impedidos: Des. Jomar Ricardo Saunders Fernandes-Presidente e Des. Flávio Pascarelli (em 07/04/2026). Averbação de Suspeição: Des. Délcio Santos (em 24/02/26) e Dra. Ana Maria Diogenes (em 24/02/26).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Denega a segurança pleiteada, por não vislumbrar a presença de direito líquido e certo do impetrante à majoração de nota ou à manutenção no certame, em face da regularidade dos atos administrativos praticados pela banca examinadora do concurso público. *Vista ao Des. Lafayette Carneiro Vieira Júnior (em 24.03.2026).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prorrogação de vista do Des. Lafayette.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04 - 0002645-02.2025.8.04.9001 - Medida Cautelar em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(Art. 5º da Lei Estadual nº 5.729, de 14 de dezembro de 2021, que regula a migração de servidores para o Regime de Previdência Complementar (RPC) do Estado do Amazonas, instituído pela Lei nº 5.633, de 29 de setembro de 2021).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Requerente: Associação Amazonense do Ministério Público do Estado do Amazonas – AAMP. Interessado: Estado 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82.1440124511719" w:right="532.239990234375" w:firstLine="0"/>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Amazonas. P</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rocuradora do Estado: Luciana Guimarães Pinheiro Vieira. Procuradora-Geral de Justiça: Exma. Sra. Dra. Leda Mara Nascimento Albuquerque.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Interessado: Assembleia Legislativa do Estado 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Procurador: Robert Wagner Fonseca de Oliveira (6529/AM). Presidente: Exmo. Sr. Des. Jomar Ricardo Saunders Fernandes. Relatora: Exma. Sra. Desdora.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Realizadas Sustentações orais (em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38248443604" w:lineRule="auto"/>
        <w:ind w:left="557.62939453125" w:right="566.241455078125" w:firstLine="28.308563232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24.02.2026):</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 Dr. Daniel Cardoso Gerhard (A-1317/AM), pela Associação Amazonense do Ministério Público do Estado do Amazonas – AAMP. Dra. Luciana Guimarães Pinheiro Vieira, pelo Estado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Preliminar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suscitada pelo Estado do Amazonas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Preliminar de ilegitimidade ativa da Associação Amazonense do Ministério Público do Estado do Amazonas, sob o fundamento de que a entidade não representaria a integralidade da categoria alcançada pela norma impugnada, mas apenas parte dos servidores públicos estaduais, pois o Egrégio Tribunal Pleno desta Corte já consolidou entendimento em sentido contrário, reconhecendo a legitimidade ativa de associações que representam parcela dos destinatários da norma questionada, desde que evidenciadas a pertinência temática e a relevância institucional da controvérsia, circunstâncias que se mostram presentes no caso em exame. Preliminar: Rejeitada por unanimidade, com as ressalvas efetuadas pela Desa. Vânia Marinho e Des. Délcio Luís Santos, em prestígio ao princípio da colegialidade.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Improcedência do pedido, julgando constitucional o art. 5.º da Lei Estadual n.º 5.729/2021.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votos com 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Yedo Simões (em 24/02/26);2) Des. Délcio Santos (31/03/26). Julgamento suspenso: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05 - 0018587-74.2025.8.04.9001 - Agravo Interno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Agravante: Rodrigo Pereira Alves. Advogado: Ivan Silva Pires (OAB/BA n.º 55518). Agravado: Presidente da Comissão do Concurso Público para ingresso na Magistratura do Tribunal de Justiça do Estado do Amazonas. Agravado: Fundação Getúlio Vargas. 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Impedido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Jomar Ricardo Saunders Fernandes – Presidente.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(em 31.03.2026).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Conhece do recurso para negar-lhe provimento. Adiado: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06 - 0003989-18.2025.8.04.9001 – Embargos de Declaração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Embargante: Estado do Amazonas. Procuradora: Leila Maria Raposo Xavier Leite. Embargada: Silvana Freitas Spínola. Advogados: Antônio Jarlison Pires da Silva (12.261/AM) e Carlos Augusto Gordinho Bindá (12.972/AM). Presidente: Exmo. Sr. Des. Jomar Ricardo Saunders Fernandes. Relatora: Exma. Sra Desa. Mirza Telma de Oliveira Cunha.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07 - 0004622-29.2025.8.04.9001 - Embargos de Declaração (IRDR nº 0004464-79.2023.8.04.0000).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Embargante: Associação dos Advogados Defensores do Consumidor Amazonense – AADCAM. Advogado: Daniel Marcelo Benvenutti de Sales (7.949/AM).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nos termos da fundamentação de seu voto. Julgamento suspenso: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3</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9.2256164550781" w:right="560.321044921875" w:firstLine="3.21014404296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do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08 - 0004805-97.2025.8.04.9001 - Embargos de Declaração (IRDR nº 0004464- 79.2023.8.04.0000).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Embargante: Banco Bradesco 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Teresa Arruda Alvim (22.129/PR), Maria Lúcia Lins Conceição (15.348/PR) e Isaltino Barbosa Neto (9.055/AM).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Dá parcial provimento aos Embargos de Declaração, para:sanar a omissão formal e determinar a imediata juntada aos autos eletrônicos dos votos proferidos pelos Desembargadores João de Jesus Abdala Simões, Paulo César Caminha e Lima e Délcio Luis Santos; a) imprimir efeitos infringentes para excluir do acórdão a Tese Jurídica n° 4, ante o óbice do art. 976, § 4°, do CPC; e b) manter inalterados os demais pontos do acórdão embargado. Julgamento suspenso: 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09 - 0005758-61.2025.8.04.9001- Embargos de Declaração (IRDR nº 0004464- 79.2023.8.04.0000).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Embargante: Ordem dos Advogados do Brasil Seccional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do Estado do Amazonas – OAB/AM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Advogados: Almir Albuquerque dos Santos Anselmo (8.441/AM) Vitória S. Gargin Mársico 438.527/SP e 1564/AMA.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nos termos da fundamentação de seu voto. Julgamento suspenso: pedido de 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10 - 0005761-16.2025.8.04.9001- Embargos de Declaração (IRDR nº 0004464-79.2023.8.04.0000).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Embargante: Renato Carneiro Pereira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Advogado: Alan Augusto de Souza Santos (14742/AM).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nos termos da fundamentação de seu voto. Julgamento suspenso: pedido de 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11 - 0005763-83.2025.8.04.9001 - Embargos de Declaração (IRDR nº 0004464-79.2023.8.04.0000).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Embargante: Federação Brasileira de Bancos – FEBRABAN. Advogados: Luiz Rodrigues Wambier (38.828/DF), Leonardo de Souza Naves Barcellos (65.944/PR), Thaís Lunardon Toledo (70.334/PR) e Patrícia Yamasaki (34.143/PR). Presidente: Exmo. Sr. Des. Jomar Ricardo Saunders Fernandes. Relator: Exmo. Sr. Des. Cézar Luiz Bandiera.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Acolhe os Embargos de Declaração, com atribuição de efeitos infringentes, para: a) sanar a omissão apontada e reconhecer a incidência do art. 976, § 4°, do CPC; b) imprimir efeitos infringentes para excluir do acórdão a Tese Jurídica n° 4, ante o óbice do art. 976, § 4°, do CPC; e c) manter inalterados os demais pontos do acórdão embargado. Julgamento suspenso: pedido de vista ao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12 - 0001379- 43.2026.8.04.9001- Embargos de Declaração.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Embargante: Jonathan Lucas de Souza Teixeira. Advogada: Aldenires Augusta Nunes Oliveira de Sousa (8105/AM). Presidente: Exmo. Sr. Des. Jomar Ricardo Saunders Fernandes. Relatora: Exma. Sra. Desa.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do P. Socorro Guedes Moura (em 31.03.2026)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Rejeita os embargos de declaração. Vista ao Des. Yedo Simões de Oliveira (em 31.03.2026). Julgamento suspenso: ausência justificada da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895141601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4</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579.2256164550781" w:right="547.60009765625" w:firstLine="5.5448913574218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ADMINISTRATIVOS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SEI: 01 -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ao Des. Délcio Luís Santos (em 24.03.2026).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Pedido de prorrogação de vista. Nesse momento o Des. Presidente manifestou-se sobre a plataforma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Arandu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que foi um dos destaques do Expojud Portugal 2026, evento internacional realizado entre os dias 23 e 27 de março, que reuniu especialistas e instituições voltadas à transformação digital no sistema de Justiça na qual o sistema desenvolvido pelo TJAM foi classificado em 1.º lugar no ranking das melhores avaliações entre os projetos apresentados por instituições participantes. Conforme matéria publicada pelo setor de comunicação do Tribunal de Justiça, a seguir transcrita: “(...) Na ocasião, o Corregedor-Geral de Justiça do Amazonas, Desembargador Hamilton Saraiva, parabenizou a presidente da Comissão de Gestão de Tecnologia da Informação e Comunicação do Tribunal, Desembargadora Vânia Marques Marinho, e toda a equipe técnica responsável pelo desenvolvimento da ferramenta. “Gostaria de parabenizar a Desembargadora Vânia e toda a equipe da Tecnologia da Informação. A nossa plataforma ‘Arandu’ foi premiada em primeiro lugar em Portugal recentemente e, a meu ver, trata-se de um avanço extremamente significativo, que inclusive evita que o Tribunal tenha de investir na aquisição de soluções externas de Inteligência Artificial, uma vez que possuímos uma ferramenta própria, premiada internacionalmente e já utilizada por outros tribunais”, destacou o corregedor. O decano da Corte, desembargador João Simões, também ressaltou que o reconhecimento internacional reflete o elevado nível de desenvolvimento tecnológico alcançado pela plataforma criada no Judiciário amazonense. O magistrado enfatizou que especialistas estrangeiros da área de TI ficaram impressionados com o grau de avanço do Tribunal de Justiça do Amazonas na área de Tecnologia da Informação após assistirem à apresentação do “Arandu” ao evento internacional. Representando o Ministério Público do Amazonas na sessão, o procurador André Seffair também elogiou o sistema e o trabalho realizado pela equipe de Tecnologia da Informação do Tribunal, ressaltando a eficiência demonstrada no cotidiano de atuação institucional. A desembargadora Vânia Marques Marinho, coordenadora da Comissão de Gestão de Tecnologia da Informação e Comunicação, agradeceu as manifestações de reconhecimento e destacou o esforço da equipe responsável pelo desenvolvimento da plataforma. Ela afirmou que os profissionais da área têm “sido gigantes”, apresentando resultados expressivos na criação e no aperfeiçoamento das soluções tecnológicas do Tribunal. “Faço questão de estender essas parabenizações à valorosa equipe de Tecnologia da Informação do Tribunal, que, embora seja uma equipe reduzida, tem sido gigante no desenvolvimento dos nossos sistemas e da nossa plataforma. Também gostaria de reforçar a importância de que todos utilizem a ‘Arandu’. Trata-se de uma ferramenta segura, cuja base de conhecimento é alimentada com jurisprudência 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4732666015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5</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79.2256164550781" w:right="558.680419921875" w:firstLine="10.214385986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dados institucionais, e que já vem sendo utilizada por diversos tribunais, afirmou a magistrada. Ao final das manifestações, o presidente do TJAM, Desembargador Jomar Ricardo Saunders Fernandes, também parabenizou publicamente os servidores responsáveis pelo desenvolvimento da ferramenta. ‘ O Tribunal de Justiça do Amazonas sente muito orgulho dessa conquista internacional. A premiação da plataforma Arandu demonstra a capacidade técnica e a dedicação dos nossos servidores da área de Tecnologia da Informação. Estendo as homenagens a toda a equipe que compõe esse setor estratégico do Tribunal de Justiça, pelo trabalho de excelência que vem sendo desenvolvido”. Na sequência foi chamado o processo nº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2025/000039556-00</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ANTEPROJETO DE LEI QUE ALTERA O ANEXO DA LEI N.º 3.226, DE 04 DE MARÇO DE 2008,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58275604248" w:lineRule="auto"/>
        <w:ind w:left="585.6460571289062" w:right="577.320556640625" w:firstLine="1.4591979980468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PARA CRIAÇÃO DE 05 (CINCO) CARGOS DE DIRETOR DE SECRETARIA DE VARA, SIMBOLOGIA PJ-DSV, NO ÂMBITO DO TRIBUNAL DE JUSTIÇA DO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Retirado de pauta por determinação do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03 - Processo Administrativo n.° 2026/000013416-01. PROCESSO ADMINISTRATIVO DISCIPLINAR EM DESFAVOR DE IRACEMA DE ALMEIDA NEVES,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47021484375" w:line="231.48643970489502" w:lineRule="auto"/>
        <w:ind w:left="579.2256164550781" w:right="553.5205078125" w:firstLine="4.37759399414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DELEGATÁRIA DO CARTÓRIO EXTRAJUDICIAL DA COMARCA DE SILVES/AM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Decisão: À unanimidade, o egrégio Tribunal Pleno do Tribunal de Justiça do Estado do Amazonas, decidiu referendar a decisão proferida pelo Exmo. Sr. Des. José Hamilton Saraiva dos Santos, Corregedor Geral de Justiça em desfavor de Iracema De Almeida Neves, delegatária do cartório extrajudicial da Comarca de Silves/Am.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 Processo Administrativo n.º 2026/000017191-00. MINUTA DE RESOLUÇÃO QUE INSTITUI A FIGURA DO PATRONO DAS TURMAS DE JUÍZES SUBSTITUTOS EMPOSSADOS NA CARREIRA DA MAGISTRATURA DO ESTADO DO AMAZONAS. RESULTADO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APROVADO por Unanimidade, sugerindo o nome do Ministro Mauro Campbel. Obs: Afastar a denominação patrono para denominar o nome da turma.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05 - Processo Administrativo nº 2026/000000594-00. MINUTA DE RESOLUÇÃO QUE ALTERA A RESOLUÇÃO N.º 35, DE 24 DE SETEMBRO DE 2024, PARA ADEQUAR A POLÍTICA JUDICIAL DE ATENÇÃO ÀS PESSOAS EM SITUAÇÃO DE RUA E SUAS INTERSECCIONALIDADES, NO ÂMBITO DO TRIBUNAL DE JUSTIÇA DO ESTADO DO AMAZONAS, ÀS ALTERAÇÕES PROMOVIDAS PELA RESOLUÇÃO CNJ N.º 605/2024 NA RESOLUÇÃO CNJ N.º 425/2021</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RESULTADO: APROVADO por unanimidade.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06 -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da Desa. Nélia Caminha Jorge (em 16/12/2025)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apresenta minuta substitutiva e sugere que a regionalização ocorra, em princípio, com a instalação da Vara de Garantias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8943786621094"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6</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58275604248" w:lineRule="auto"/>
        <w:ind w:left="557.62939453125" w:right="562.960205078125" w:firstLine="27.1411132812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Penais e Inquéritos Policiais da Comarca de Iranduba/AM, a qual ficaria competente para toda a primeira entrância.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Voto-vista do Des. Délcio Santos (10/02/2025)</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Vota no sentido de que os autos sejam baixados em diligências para que sejam colhidas informações e dados junto à Vara de Garantias, bem como junto às Varas das Comarcas do interior do Estado do Amazonas, para que respondam aos seguintes questionamentos, no que pertine ao funcionamento da juízo especializado de garantias:1. a quantidade de audiências de custódia realizadas entre janeiro/2024 e dezembro/2025, identificadas por mês e por magistrado; 2. a quantidade de decisões e respectivo assuntos, proferidas entre janeiro/2024 e dezembro/2025, identificadas por mês e por magistrado; 3. a quantidade de despachos proferidas entre janeiro/2024 e dezembro/2025, identificadas por mês e por magistrado; 4. a distribuição de processos, entre janeiro/2024 e dezembro/2025, identificadas por mês e por magistrado; 5. a produtividade mensal e individual dos magistrados entre janeiro/2024 e dezembro/2025. RESULTADO: Aprovado por unanimidade, conforme a decisão do Presidente.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07 - Processo Administrativo nº 2026/000016713- 00.DESIGNAÇÃO DE NOVA COMARCA OU VARA AO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953125" w:line="231.4860963821411" w:lineRule="auto"/>
        <w:ind w:left="581.5603637695312" w:right="553.5205078125" w:firstLine="4.08569335937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MAGISTRADO JÂNIO TUTOMU TAKEDA, EM RAZÃO DA PENALIDADE DE REMOÇÃO COMPULSÓRIA APLICADA PELO TRIBUNAL PLENO, NA SESSÃO ORDINÁRIA DE 17 DE MARÇO DE 2026, NOS TERMOS DO ART. 125 DA LC Nº 261/2023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.Com a palavra o Des. Airton Luís Corrêa Gentil, Relator do Processo Administrativo Disciplinar nº 0012658-34.2024.8.04.0000, após alguns esclarecimentos indicou a Comarca de Barcelos/Am para que fosse procedida a remoção.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À unanimidade, o egrégio Tribunal Pleno do Tribunal de Justiça do Estado do Amazonas, acatando a sugestão apresentada pelo Exmo. Sr. Des. Airton Luis Corrêa Gentil, Relator do Processo Administrativo Disciplinar nº 0012658-34.2024.8.04.0000, decidiu remover o Magistrado JÂNIO TUTOMU TAKEDA, para a Comarca de Barcelos/Am, em cumprimento à penalidade de Remoção compulsória aplicada, nos termos do art. 125 DA LC Nº 261/2023.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6.734619140625" w:line="240" w:lineRule="auto"/>
        <w:ind w:left="0" w:right="0" w:firstLine="0"/>
        <w:jc w:val="center"/>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4.576000213623047"/>
          <w:szCs w:val="24.576000213623047"/>
          <w:u w:val="none"/>
          <w:shd w:fill="auto" w:val="clear"/>
          <w:vertAlign w:val="baseline"/>
          <w:rtl w:val="0"/>
        </w:rPr>
        <w:t xml:space="preserve">Jomar Ricardo Saunders Fernandes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5537109375" w:line="240" w:lineRule="auto"/>
        <w:ind w:left="0" w:right="0" w:firstLine="0"/>
        <w:jc w:val="center"/>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576000213623047"/>
          <w:szCs w:val="24.576000213623047"/>
          <w:u w:val="none"/>
          <w:shd w:fill="auto" w:val="clear"/>
          <w:vertAlign w:val="baseline"/>
          <w:rtl w:val="0"/>
        </w:rPr>
        <w:t xml:space="preserve">Presidente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7240600585938" w:line="226.570086479187" w:lineRule="auto"/>
        <w:ind w:left="1466.9261169433594" w:right="547.921142578125" w:hanging="23.0400085449218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14/04/2026, às 09:40,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0236206054688" w:line="226.57434940338135" w:lineRule="auto"/>
        <w:ind w:left="1442.9644775390625" w:right="619.920654296875" w:firstLine="0.921630859375"/>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15/04/2026, às 08:51,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-29721</wp:posOffset>
            </wp:positionV>
            <wp:extent cx="868070" cy="585216"/>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8473205566406"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200" w:top="535.67993164062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7</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87353515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-58974</wp:posOffset>
            </wp:positionV>
            <wp:extent cx="838810" cy="838809"/>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2828843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CE66577B</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66796875" w:line="15134.570617675781"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2828843v7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2828843 SEI 2025/000004978-00 / pg. 8</w:t>
      </w:r>
    </w:p>
    <w:sectPr>
      <w:type w:val="continuous"/>
      <w:pgSz w:h="16840" w:w="11900" w:orient="portrait"/>
      <w:pgMar w:bottom="200" w:top="535.67993164062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