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00F" w:rsidRDefault="00C727CC">
      <w:pPr>
        <w:pStyle w:val="normal0"/>
        <w:spacing w:before="260" w:after="26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114300" distB="114300" distL="114300" distR="114300">
            <wp:extent cx="762000" cy="828675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8286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0300F" w:rsidRDefault="00C727CC">
      <w:pPr>
        <w:pStyle w:val="normal0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TRIBUNAL DE JUSTIÇA DO ESTADO DO AMAZONAS</w:t>
      </w:r>
    </w:p>
    <w:p w:rsidR="0070300F" w:rsidRDefault="00C727CC">
      <w:pPr>
        <w:pStyle w:val="normal0"/>
        <w:jc w:val="center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www.tjam.jus.br</w:t>
      </w:r>
      <w:proofErr w:type="gramEnd"/>
    </w:p>
    <w:p w:rsidR="0070300F" w:rsidRDefault="00C727CC">
      <w:pPr>
        <w:pStyle w:val="normal0"/>
        <w:spacing w:before="260" w:after="2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ATA DE JULGAMENTO</w:t>
      </w:r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C727CC">
      <w:pPr>
        <w:pStyle w:val="normal0"/>
        <w:spacing w:before="120" w:after="120"/>
        <w:ind w:right="60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Sessão Ordinária do Egrégio Tribunal Pleno, em Manaus, 03 de junho de 2025.</w:t>
      </w:r>
    </w:p>
    <w:p w:rsidR="0070300F" w:rsidRDefault="00C727CC">
      <w:pPr>
        <w:pStyle w:val="normal0"/>
        <w:spacing w:before="120" w:after="120"/>
        <w:ind w:right="60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Presidente, em substituição legal: Exmo. Sr. Des. Airton Luis Corrêa Gentil</w:t>
      </w:r>
    </w:p>
    <w:p w:rsidR="0070300F" w:rsidRDefault="00C727CC">
      <w:pPr>
        <w:pStyle w:val="normal0"/>
        <w:spacing w:before="120" w:after="120"/>
        <w:ind w:right="60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Procuradora-Geral de Justiça: </w:t>
      </w:r>
      <w:proofErr w:type="spellStart"/>
      <w:r>
        <w:rPr>
          <w:b/>
          <w:sz w:val="24"/>
          <w:szCs w:val="24"/>
        </w:rPr>
        <w:t>Exma</w:t>
      </w:r>
      <w:proofErr w:type="spellEnd"/>
      <w:r>
        <w:rPr>
          <w:b/>
          <w:sz w:val="24"/>
          <w:szCs w:val="24"/>
        </w:rPr>
        <w:t>. Sra. Dra. Leda Mara Nascimento Albuquerque</w:t>
      </w:r>
    </w:p>
    <w:p w:rsidR="0070300F" w:rsidRDefault="00C727CC">
      <w:pPr>
        <w:pStyle w:val="normal0"/>
        <w:spacing w:before="120" w:after="120"/>
        <w:ind w:right="60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Secretária de Justiça: Dra. Daniele Costa Navegante.</w:t>
      </w:r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Aos três dias do mês de junho de dois mil e v</w:t>
      </w:r>
      <w:r>
        <w:rPr>
          <w:sz w:val="24"/>
          <w:szCs w:val="24"/>
        </w:rPr>
        <w:t>inte e cinco, nesta cidade de Manaus, reuniu-se às nove horas, em sessão ordinária, na sala de sessões, o Egrégio Tribunal Pleno, com a presença dos Excelentíssimos Senhores Desembargadores Airton Luis Corrêa Gentil, Presidente, em substituição legal, João</w:t>
      </w:r>
      <w:r>
        <w:rPr>
          <w:sz w:val="24"/>
          <w:szCs w:val="24"/>
        </w:rPr>
        <w:t xml:space="preserve"> de Jesus Abdala Simões, Maria das Graças </w:t>
      </w:r>
      <w:proofErr w:type="spellStart"/>
      <w:r>
        <w:rPr>
          <w:sz w:val="24"/>
          <w:szCs w:val="24"/>
        </w:rPr>
        <w:t>Pessôa</w:t>
      </w:r>
      <w:proofErr w:type="spellEnd"/>
      <w:r>
        <w:rPr>
          <w:sz w:val="24"/>
          <w:szCs w:val="24"/>
        </w:rPr>
        <w:t xml:space="preserve"> Figueiredo, Cláudio César </w:t>
      </w:r>
      <w:proofErr w:type="spellStart"/>
      <w:r>
        <w:rPr>
          <w:sz w:val="24"/>
          <w:szCs w:val="24"/>
        </w:rPr>
        <w:t>Ramalheira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Roessing</w:t>
      </w:r>
      <w:proofErr w:type="spellEnd"/>
      <w:r>
        <w:rPr>
          <w:sz w:val="24"/>
          <w:szCs w:val="24"/>
        </w:rPr>
        <w:t xml:space="preserve">, Jorge Manoel Lopes Lins, Lafayette Carneiro Vieira Júnior,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Jorge, José Hamilton Saraiva dos Santos, Ernesto Anselmo </w:t>
      </w:r>
      <w:proofErr w:type="spellStart"/>
      <w:r>
        <w:rPr>
          <w:sz w:val="24"/>
          <w:szCs w:val="24"/>
        </w:rPr>
        <w:t>Chíxaro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Délcio</w:t>
      </w:r>
      <w:proofErr w:type="spellEnd"/>
      <w:r>
        <w:rPr>
          <w:sz w:val="24"/>
          <w:szCs w:val="24"/>
        </w:rPr>
        <w:t xml:space="preserve"> Luís Santos, V</w:t>
      </w:r>
      <w:r>
        <w:rPr>
          <w:sz w:val="24"/>
          <w:szCs w:val="24"/>
        </w:rPr>
        <w:t xml:space="preserve">ânia Maria Marques Marinho, Abraham Peixoto Campos Filho, </w:t>
      </w:r>
      <w:proofErr w:type="spellStart"/>
      <w:r>
        <w:rPr>
          <w:sz w:val="24"/>
          <w:szCs w:val="24"/>
        </w:rPr>
        <w:t>Onilza</w:t>
      </w:r>
      <w:proofErr w:type="spellEnd"/>
      <w:r>
        <w:rPr>
          <w:sz w:val="24"/>
          <w:szCs w:val="24"/>
        </w:rPr>
        <w:t xml:space="preserve"> Abreu </w:t>
      </w:r>
      <w:proofErr w:type="spellStart"/>
      <w:r>
        <w:rPr>
          <w:sz w:val="24"/>
          <w:szCs w:val="24"/>
        </w:rPr>
        <w:t>Gerth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Cézar</w:t>
      </w:r>
      <w:proofErr w:type="spellEnd"/>
      <w:r>
        <w:rPr>
          <w:sz w:val="24"/>
          <w:szCs w:val="24"/>
        </w:rPr>
        <w:t xml:space="preserve"> Luiz </w:t>
      </w:r>
      <w:proofErr w:type="spellStart"/>
      <w:r>
        <w:rPr>
          <w:sz w:val="24"/>
          <w:szCs w:val="24"/>
        </w:rPr>
        <w:t>Bandiera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Cunha, Luiza Cristina Nascimento da Costa Marques, Henrique Veiga Lima, Lia Maria Guedes de Freitas, Ida Maria da Costa Marques, Juíz</w:t>
      </w:r>
      <w:r>
        <w:rPr>
          <w:sz w:val="24"/>
          <w:szCs w:val="24"/>
        </w:rPr>
        <w:t xml:space="preserve">as de Direito convocadas com jurisdição Plena, presente também a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>. Sra. Dra. Leda Mara Nascimento Albuquerque, Procuradora Geral de Justiça.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>Ausências justificadas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Desdores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 – Presidente, Maria do Perpétuo Socorro Gued</w:t>
      </w:r>
      <w:r>
        <w:rPr>
          <w:sz w:val="24"/>
          <w:szCs w:val="24"/>
        </w:rPr>
        <w:t xml:space="preserve">es Moura, Domingos Jorge </w:t>
      </w:r>
      <w:proofErr w:type="spellStart"/>
      <w:r>
        <w:rPr>
          <w:sz w:val="24"/>
          <w:szCs w:val="24"/>
        </w:rPr>
        <w:t>Chalub</w:t>
      </w:r>
      <w:proofErr w:type="spellEnd"/>
      <w:r>
        <w:rPr>
          <w:sz w:val="24"/>
          <w:szCs w:val="24"/>
        </w:rPr>
        <w:t xml:space="preserve"> Pereira, </w:t>
      </w:r>
      <w:proofErr w:type="spellStart"/>
      <w:r>
        <w:rPr>
          <w:sz w:val="24"/>
          <w:szCs w:val="24"/>
        </w:rPr>
        <w:t>Yedo</w:t>
      </w:r>
      <w:proofErr w:type="spellEnd"/>
      <w:r>
        <w:rPr>
          <w:sz w:val="24"/>
          <w:szCs w:val="24"/>
        </w:rPr>
        <w:t xml:space="preserve"> Simões de Oliveira, Flávio Humberto </w:t>
      </w:r>
      <w:proofErr w:type="spellStart"/>
      <w:r>
        <w:rPr>
          <w:sz w:val="24"/>
          <w:szCs w:val="24"/>
        </w:rPr>
        <w:t>Pascarelli</w:t>
      </w:r>
      <w:proofErr w:type="spellEnd"/>
      <w:r>
        <w:rPr>
          <w:sz w:val="24"/>
          <w:szCs w:val="24"/>
        </w:rPr>
        <w:t xml:space="preserve"> Lopes, Paulo Cesar Caminha e Lima e Carla Maria Santos dos Reis. Havendo número legal, o Desembargador Presidente, declarou aberta a sessão, autorizando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senhora </w:t>
      </w:r>
      <w:r>
        <w:rPr>
          <w:sz w:val="24"/>
          <w:szCs w:val="24"/>
        </w:rPr>
        <w:t>Secretária a fazer a leitura da Ata da Sessão anterior, que foi dispensada, com o assentimento dos demais pares e aprovada, na forma lavrada, sendo, em seguida, assinada. Invertida a ordem de pauta, foi chamado o processo com pedido de sustentação oral:</w:t>
      </w:r>
      <w:r>
        <w:rPr>
          <w:b/>
          <w:sz w:val="24"/>
          <w:szCs w:val="24"/>
        </w:rPr>
        <w:t xml:space="preserve"> 01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4012553-86.2024.8.04.0000 - Mandado de Segurança Cível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- nº 03 na Pauta eletrônica</w:t>
      </w:r>
      <w:r>
        <w:rPr>
          <w:sz w:val="24"/>
          <w:szCs w:val="24"/>
        </w:rPr>
        <w:t xml:space="preserve">. </w:t>
      </w:r>
      <w:r>
        <w:rPr>
          <w:b/>
          <w:sz w:val="24"/>
          <w:szCs w:val="24"/>
        </w:rPr>
        <w:t xml:space="preserve">Impetrante: Victor Amaral Magalhães. </w:t>
      </w: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(15899/AM),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(14.785/AM) e Anderson da Silva Costa (12.455/RO</w:t>
      </w:r>
      <w:r>
        <w:rPr>
          <w:sz w:val="24"/>
          <w:szCs w:val="24"/>
        </w:rPr>
        <w:t xml:space="preserve">). </w:t>
      </w:r>
      <w:r>
        <w:rPr>
          <w:b/>
          <w:sz w:val="24"/>
          <w:szCs w:val="24"/>
        </w:rPr>
        <w:t xml:space="preserve">Impetrado: Governador do </w:t>
      </w:r>
      <w:r>
        <w:rPr>
          <w:b/>
          <w:sz w:val="24"/>
          <w:szCs w:val="24"/>
        </w:rPr>
        <w:lastRenderedPageBreak/>
        <w:t xml:space="preserve">Estado do Amazonas. Impetrado: Estado do Amazonas. </w:t>
      </w:r>
      <w:r>
        <w:rPr>
          <w:sz w:val="24"/>
          <w:szCs w:val="24"/>
        </w:rPr>
        <w:t xml:space="preserve">Representante: Procuradoria-Geral do Estado do Amazonas - PGE. 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Dra. Leda Mara Nascimento Albuquerque. 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</w:t>
      </w:r>
      <w:r>
        <w:rPr>
          <w:sz w:val="24"/>
          <w:szCs w:val="24"/>
        </w:rPr>
        <w:t xml:space="preserve">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João de Jesus Abdala Simões. </w:t>
      </w:r>
      <w:r>
        <w:rPr>
          <w:b/>
          <w:sz w:val="24"/>
          <w:szCs w:val="24"/>
          <w:u w:val="single"/>
        </w:rPr>
        <w:t>Sustentação oral</w:t>
      </w:r>
      <w:r>
        <w:rPr>
          <w:sz w:val="24"/>
          <w:szCs w:val="24"/>
        </w:rPr>
        <w:t xml:space="preserve"> realizada pelo Dr.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(14.785/AM). Adiado a pedido do Relator. Após comunicar a Presidência, 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>. Luíza Cristina Nascimento da Costa Marqu</w:t>
      </w:r>
      <w:r>
        <w:rPr>
          <w:sz w:val="24"/>
          <w:szCs w:val="24"/>
        </w:rPr>
        <w:t xml:space="preserve">es, retirou-se do Plenário. A seguir foram Apreciados os </w:t>
      </w:r>
      <w:r>
        <w:rPr>
          <w:b/>
          <w:sz w:val="24"/>
          <w:szCs w:val="24"/>
        </w:rPr>
        <w:t xml:space="preserve">PROCESSOS COM JULGAMENTO SUSPENSO/ADIADO – PROJUDI: </w:t>
      </w:r>
      <w:proofErr w:type="gramStart"/>
      <w:r>
        <w:rPr>
          <w:b/>
          <w:sz w:val="24"/>
          <w:szCs w:val="24"/>
        </w:rPr>
        <w:t>2</w:t>
      </w:r>
      <w:proofErr w:type="gramEnd"/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0000108-33.2025.8.04.9001 - Mandado de Segurança</w:t>
      </w:r>
      <w:r>
        <w:rPr>
          <w:sz w:val="24"/>
          <w:szCs w:val="24"/>
        </w:rPr>
        <w:t xml:space="preserve"> -</w:t>
      </w:r>
      <w:r>
        <w:rPr>
          <w:b/>
          <w:sz w:val="24"/>
          <w:szCs w:val="24"/>
        </w:rPr>
        <w:t xml:space="preserve"> nº 01 na Pauta eletrônica. Impetrante: </w:t>
      </w:r>
      <w:proofErr w:type="spellStart"/>
      <w:r>
        <w:rPr>
          <w:b/>
          <w:sz w:val="24"/>
          <w:szCs w:val="24"/>
        </w:rPr>
        <w:t>Prisco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Junio</w:t>
      </w:r>
      <w:proofErr w:type="spellEnd"/>
      <w:r>
        <w:rPr>
          <w:b/>
          <w:sz w:val="24"/>
          <w:szCs w:val="24"/>
        </w:rPr>
        <w:t xml:space="preserve"> Sousa Santos. </w:t>
      </w: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</w:t>
      </w:r>
      <w:r>
        <w:rPr>
          <w:sz w:val="24"/>
          <w:szCs w:val="24"/>
        </w:rPr>
        <w:t>ni</w:t>
      </w:r>
      <w:proofErr w:type="spellEnd"/>
      <w:r>
        <w:rPr>
          <w:sz w:val="24"/>
          <w:szCs w:val="24"/>
        </w:rPr>
        <w:t xml:space="preserve"> de Oliveira dos Anjos (15.899/AM) e </w:t>
      </w:r>
      <w:proofErr w:type="spellStart"/>
      <w:r>
        <w:rPr>
          <w:sz w:val="24"/>
          <w:szCs w:val="24"/>
        </w:rPr>
        <w:t>Mayene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Chaul</w:t>
      </w:r>
      <w:proofErr w:type="spellEnd"/>
      <w:r>
        <w:rPr>
          <w:sz w:val="24"/>
          <w:szCs w:val="24"/>
        </w:rPr>
        <w:t xml:space="preserve"> Amorim (17.681/AM). </w:t>
      </w:r>
      <w:r>
        <w:rPr>
          <w:b/>
          <w:sz w:val="24"/>
          <w:szCs w:val="24"/>
        </w:rPr>
        <w:t xml:space="preserve">Impetrado: Governador do Estado Amazonas. Impetrada: Secretaria de Estado da Educação e da Cultura. </w:t>
      </w:r>
      <w:r>
        <w:rPr>
          <w:sz w:val="24"/>
          <w:szCs w:val="24"/>
        </w:rPr>
        <w:t xml:space="preserve">Representante: Estado do Amazonas. 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>. Sra. Dra. Led</w:t>
      </w:r>
      <w:r>
        <w:rPr>
          <w:sz w:val="24"/>
          <w:szCs w:val="24"/>
        </w:rPr>
        <w:t xml:space="preserve">a Mara Nascimento Albuquerque. 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João de Jesus Abdala Simões </w:t>
      </w:r>
      <w:r>
        <w:rPr>
          <w:b/>
          <w:sz w:val="24"/>
          <w:szCs w:val="24"/>
          <w:u w:val="single"/>
        </w:rPr>
        <w:t>Decisão</w:t>
      </w:r>
      <w:r>
        <w:rPr>
          <w:sz w:val="24"/>
          <w:szCs w:val="24"/>
        </w:rPr>
        <w:t>: Por unanimidade de votos, em consonância com o parecer ministerial, o egrégio Tribunal Pleno decidiu co</w:t>
      </w:r>
      <w:r>
        <w:rPr>
          <w:sz w:val="24"/>
          <w:szCs w:val="24"/>
        </w:rPr>
        <w:t xml:space="preserve">nceder parcialmente a segurança, nos termos do voto do Relator. </w:t>
      </w:r>
      <w:r>
        <w:rPr>
          <w:b/>
          <w:sz w:val="24"/>
          <w:szCs w:val="24"/>
        </w:rPr>
        <w:t>03 -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4002347-13.2024.8.04.0000 - Mandado de Segurança Cível - nº 05 na Pauta eletrônica. Impetrante: Mário Jorge Silva de Figueiredo. </w:t>
      </w: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</w:t>
      </w:r>
      <w:r>
        <w:rPr>
          <w:sz w:val="24"/>
          <w:szCs w:val="24"/>
        </w:rPr>
        <w:t xml:space="preserve">AM), </w:t>
      </w:r>
      <w:proofErr w:type="spellStart"/>
      <w:r>
        <w:rPr>
          <w:sz w:val="24"/>
          <w:szCs w:val="24"/>
        </w:rPr>
        <w:t>Mayane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Chaui</w:t>
      </w:r>
      <w:proofErr w:type="spellEnd"/>
      <w:r>
        <w:rPr>
          <w:sz w:val="24"/>
          <w:szCs w:val="24"/>
        </w:rPr>
        <w:t xml:space="preserve"> Amorim (17681/AM) e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(14785/AM). </w:t>
      </w:r>
      <w:r>
        <w:rPr>
          <w:b/>
          <w:sz w:val="24"/>
          <w:szCs w:val="24"/>
        </w:rPr>
        <w:t xml:space="preserve">Impetrado: Excelentíssimo Senhor Diretor Geral da Polícia Civil do Estado do Amazonas. Impetrado: Excelentíssimo Senhor Governador do Estado do Amazonas. Impetrado: Estado do Amazonas. </w:t>
      </w:r>
      <w:r>
        <w:rPr>
          <w:sz w:val="24"/>
          <w:szCs w:val="24"/>
        </w:rPr>
        <w:t xml:space="preserve">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Dra. Leda Mara Nascimento Albuquerque. 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Abraham Peixoto Campos Filho. </w:t>
      </w:r>
      <w:r>
        <w:rPr>
          <w:b/>
          <w:sz w:val="24"/>
          <w:szCs w:val="24"/>
        </w:rPr>
        <w:t>Realizada Sustentação oral</w:t>
      </w:r>
      <w:r>
        <w:rPr>
          <w:sz w:val="24"/>
          <w:szCs w:val="24"/>
        </w:rPr>
        <w:t xml:space="preserve">: Em 18.03.2025. Preliminares do impetrado - Governador do Estado: </w:t>
      </w: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. Ausência de interesse processual, derivado de suposta inexistência dos requisitos da adequação e utilidade. Rejeitada; </w:t>
      </w: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. Alegação de hipotética litispendência entre </w:t>
      </w:r>
      <w:proofErr w:type="gramStart"/>
      <w:r>
        <w:rPr>
          <w:sz w:val="24"/>
          <w:szCs w:val="24"/>
        </w:rPr>
        <w:t>a presente</w:t>
      </w:r>
      <w:proofErr w:type="gramEnd"/>
      <w:r>
        <w:rPr>
          <w:sz w:val="24"/>
          <w:szCs w:val="24"/>
        </w:rPr>
        <w:t xml:space="preserve"> demanda e</w:t>
      </w:r>
      <w:r>
        <w:rPr>
          <w:sz w:val="24"/>
          <w:szCs w:val="24"/>
        </w:rPr>
        <w:t xml:space="preserve"> a Ação Coletiva n.º 0695755-16.2020.8.04.0001. Rejeitada. </w:t>
      </w:r>
      <w:r>
        <w:rPr>
          <w:b/>
          <w:sz w:val="24"/>
          <w:szCs w:val="24"/>
          <w:u w:val="single"/>
        </w:rPr>
        <w:t>Voto do Relator</w:t>
      </w:r>
      <w:r>
        <w:rPr>
          <w:sz w:val="24"/>
          <w:szCs w:val="24"/>
        </w:rPr>
        <w:t xml:space="preserve">: Em </w:t>
      </w:r>
      <w:r>
        <w:rPr>
          <w:b/>
          <w:sz w:val="24"/>
          <w:szCs w:val="24"/>
        </w:rPr>
        <w:t>divergência</w:t>
      </w:r>
      <w:r>
        <w:rPr>
          <w:sz w:val="24"/>
          <w:szCs w:val="24"/>
        </w:rPr>
        <w:t xml:space="preserve"> ao Parecer Ministerial, concede a segurança. </w:t>
      </w:r>
      <w:r>
        <w:rPr>
          <w:b/>
          <w:sz w:val="24"/>
          <w:szCs w:val="24"/>
        </w:rPr>
        <w:t>Antecipação de voto com o Relator (em 18.03.25)</w:t>
      </w:r>
      <w:r>
        <w:rPr>
          <w:sz w:val="24"/>
          <w:szCs w:val="24"/>
        </w:rPr>
        <w:t xml:space="preserve">: 1) Des. Cezar Luiz </w:t>
      </w:r>
      <w:proofErr w:type="spellStart"/>
      <w:r>
        <w:rPr>
          <w:sz w:val="24"/>
          <w:szCs w:val="24"/>
        </w:rPr>
        <w:t>Bandiera</w:t>
      </w:r>
      <w:proofErr w:type="spellEnd"/>
      <w:r>
        <w:rPr>
          <w:sz w:val="24"/>
          <w:szCs w:val="24"/>
        </w:rPr>
        <w:t xml:space="preserve"> e 2)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Onilza</w:t>
      </w:r>
      <w:proofErr w:type="spellEnd"/>
      <w:r>
        <w:rPr>
          <w:sz w:val="24"/>
          <w:szCs w:val="24"/>
        </w:rPr>
        <w:t xml:space="preserve"> Abreu </w:t>
      </w:r>
      <w:proofErr w:type="spellStart"/>
      <w:r>
        <w:rPr>
          <w:sz w:val="24"/>
          <w:szCs w:val="24"/>
        </w:rPr>
        <w:t>Gerth</w:t>
      </w:r>
      <w:proofErr w:type="spellEnd"/>
      <w:r>
        <w:rPr>
          <w:sz w:val="24"/>
          <w:szCs w:val="24"/>
        </w:rPr>
        <w:t xml:space="preserve">. </w:t>
      </w:r>
      <w:r>
        <w:rPr>
          <w:b/>
          <w:sz w:val="24"/>
          <w:szCs w:val="24"/>
        </w:rPr>
        <w:t>Voto-vista d</w:t>
      </w:r>
      <w:r>
        <w:rPr>
          <w:b/>
          <w:sz w:val="24"/>
          <w:szCs w:val="24"/>
        </w:rPr>
        <w:t xml:space="preserve">ivergente do Des. </w:t>
      </w:r>
      <w:proofErr w:type="spellStart"/>
      <w:r>
        <w:rPr>
          <w:b/>
          <w:sz w:val="24"/>
          <w:szCs w:val="24"/>
        </w:rPr>
        <w:t>Yedo</w:t>
      </w:r>
      <w:proofErr w:type="spellEnd"/>
      <w:r>
        <w:rPr>
          <w:b/>
          <w:sz w:val="24"/>
          <w:szCs w:val="24"/>
        </w:rPr>
        <w:t xml:space="preserve"> Simões de Oliveira</w:t>
      </w:r>
      <w:r>
        <w:rPr>
          <w:sz w:val="24"/>
          <w:szCs w:val="24"/>
        </w:rPr>
        <w:t xml:space="preserve">: Diverge do eminente Relator, para, em </w:t>
      </w:r>
      <w:r>
        <w:rPr>
          <w:b/>
          <w:sz w:val="24"/>
          <w:szCs w:val="24"/>
        </w:rPr>
        <w:t>harmonia</w:t>
      </w:r>
      <w:r>
        <w:rPr>
          <w:sz w:val="24"/>
          <w:szCs w:val="24"/>
        </w:rPr>
        <w:t xml:space="preserve"> com o parecer ministerial, denegar a segurança vindicada. </w:t>
      </w:r>
      <w:r>
        <w:rPr>
          <w:b/>
          <w:sz w:val="24"/>
          <w:szCs w:val="24"/>
        </w:rPr>
        <w:t>Julgamento suspenso</w:t>
      </w:r>
      <w:r>
        <w:rPr>
          <w:sz w:val="24"/>
          <w:szCs w:val="24"/>
        </w:rPr>
        <w:t xml:space="preserve">: ausência justificada do Relator. 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Cunha com vista devolv</w:t>
      </w:r>
      <w:r>
        <w:rPr>
          <w:sz w:val="24"/>
          <w:szCs w:val="24"/>
        </w:rPr>
        <w:t xml:space="preserve">eu os autos, manifestando-se pela denegação da segurança. </w:t>
      </w:r>
      <w:r>
        <w:rPr>
          <w:b/>
          <w:sz w:val="24"/>
          <w:szCs w:val="24"/>
        </w:rPr>
        <w:t xml:space="preserve">Julgamento suspenso: </w:t>
      </w:r>
      <w:r>
        <w:rPr>
          <w:sz w:val="24"/>
          <w:szCs w:val="24"/>
        </w:rPr>
        <w:t xml:space="preserve">vista da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 </w:t>
      </w:r>
    </w:p>
    <w:tbl>
      <w:tblPr>
        <w:tblStyle w:val="a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9025"/>
      </w:tblGrid>
      <w:tr w:rsidR="0070300F">
        <w:trPr>
          <w:trHeight w:hRule="exact" w:val="8996"/>
        </w:trPr>
        <w:tc>
          <w:tcPr>
            <w:tcW w:w="902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spacing w:before="120" w:after="120"/>
              <w:ind w:right="-250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04 </w:t>
            </w:r>
            <w:r>
              <w:rPr>
                <w:sz w:val="24"/>
                <w:szCs w:val="24"/>
              </w:rPr>
              <w:t xml:space="preserve">- </w:t>
            </w:r>
            <w:r>
              <w:rPr>
                <w:b/>
                <w:sz w:val="24"/>
                <w:szCs w:val="24"/>
              </w:rPr>
              <w:t>4006996-26.2021.8.04.0000 - Mandado de Segurança Coletivo</w:t>
            </w:r>
            <w:r>
              <w:rPr>
                <w:sz w:val="24"/>
                <w:szCs w:val="24"/>
              </w:rPr>
              <w:t xml:space="preserve"> - </w:t>
            </w:r>
            <w:r>
              <w:rPr>
                <w:b/>
                <w:sz w:val="24"/>
                <w:szCs w:val="24"/>
              </w:rPr>
              <w:t>nº 04 na Pauta eletrônica. Impetrante: Associação dos Notários e Registrador</w:t>
            </w:r>
            <w:r>
              <w:rPr>
                <w:b/>
                <w:sz w:val="24"/>
                <w:szCs w:val="24"/>
              </w:rPr>
              <w:t xml:space="preserve">es do Estado do Amazonas - </w:t>
            </w:r>
            <w:proofErr w:type="spellStart"/>
            <w:r>
              <w:rPr>
                <w:b/>
                <w:sz w:val="24"/>
                <w:szCs w:val="24"/>
              </w:rPr>
              <w:t>Anoreg</w:t>
            </w:r>
            <w:proofErr w:type="spellEnd"/>
            <w:r>
              <w:rPr>
                <w:b/>
                <w:sz w:val="24"/>
                <w:szCs w:val="24"/>
              </w:rPr>
              <w:t xml:space="preserve">/AM. </w:t>
            </w:r>
            <w:r>
              <w:rPr>
                <w:sz w:val="24"/>
                <w:szCs w:val="24"/>
              </w:rPr>
              <w:t xml:space="preserve">Advogados: Raul </w:t>
            </w:r>
            <w:proofErr w:type="spellStart"/>
            <w:r>
              <w:rPr>
                <w:sz w:val="24"/>
                <w:szCs w:val="24"/>
              </w:rPr>
              <w:t>Armonia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Zaidan</w:t>
            </w:r>
            <w:proofErr w:type="spellEnd"/>
            <w:r>
              <w:rPr>
                <w:sz w:val="24"/>
                <w:szCs w:val="24"/>
              </w:rPr>
              <w:t xml:space="preserve"> (376A/AM), Luiz Guilherme da Silva Morais (15437/AM), </w:t>
            </w:r>
            <w:proofErr w:type="spellStart"/>
            <w:r>
              <w:rPr>
                <w:sz w:val="24"/>
                <w:szCs w:val="24"/>
              </w:rPr>
              <w:t>Nilmar</w:t>
            </w:r>
            <w:proofErr w:type="spellEnd"/>
            <w:r>
              <w:rPr>
                <w:sz w:val="24"/>
                <w:szCs w:val="24"/>
              </w:rPr>
              <w:t xml:space="preserve"> dos Santos Costa (1610/AM), Marcus Vinicius Cavalcanti Albano de Souza (2520/AM), Márcio Silva Teixeira (4672/AM), Vasco Maced</w:t>
            </w:r>
            <w:r>
              <w:rPr>
                <w:sz w:val="24"/>
                <w:szCs w:val="24"/>
              </w:rPr>
              <w:t xml:space="preserve">o Vasques (5305/AM) e Thiago Andrade de Oliveira (7671/AM). </w:t>
            </w:r>
            <w:r>
              <w:rPr>
                <w:b/>
                <w:sz w:val="24"/>
                <w:szCs w:val="24"/>
              </w:rPr>
              <w:t>Impetrado: Presidente do Tribunal de Justiça do Amazonas</w:t>
            </w:r>
            <w:r>
              <w:rPr>
                <w:sz w:val="24"/>
                <w:szCs w:val="24"/>
              </w:rPr>
              <w:t xml:space="preserve">. Representante: Procuradoria Geral do Estado do Amazonas - PGE. Procurador: Victor Hugo Freire Saldanha. </w:t>
            </w:r>
            <w:r>
              <w:rPr>
                <w:b/>
                <w:sz w:val="24"/>
                <w:szCs w:val="24"/>
              </w:rPr>
              <w:t>Terceiro I: Miguel Jaime dos Santo</w:t>
            </w:r>
            <w:r>
              <w:rPr>
                <w:b/>
                <w:sz w:val="24"/>
                <w:szCs w:val="24"/>
              </w:rPr>
              <w:t xml:space="preserve">s Agra. </w:t>
            </w:r>
            <w:r>
              <w:rPr>
                <w:sz w:val="24"/>
                <w:szCs w:val="24"/>
              </w:rPr>
              <w:t xml:space="preserve">Advogados: Francisco Nascimento Marques (1192/AM) e Fabrício Frota Marques (6444/AM). </w:t>
            </w:r>
            <w:proofErr w:type="spellStart"/>
            <w:r>
              <w:rPr>
                <w:b/>
                <w:sz w:val="24"/>
                <w:szCs w:val="24"/>
              </w:rPr>
              <w:t>Lits</w:t>
            </w:r>
            <w:proofErr w:type="spellEnd"/>
            <w:r>
              <w:rPr>
                <w:b/>
                <w:sz w:val="24"/>
                <w:szCs w:val="24"/>
              </w:rPr>
              <w:t xml:space="preserve"> Ativo: Pedro Paulo Alencar da Silva. </w:t>
            </w:r>
            <w:r>
              <w:rPr>
                <w:sz w:val="24"/>
                <w:szCs w:val="24"/>
              </w:rPr>
              <w:t xml:space="preserve">Advogados: Rodrigo Fernando de Almeida Oliveira (799A/AM) (189340/SP), </w:t>
            </w:r>
            <w:proofErr w:type="spellStart"/>
            <w:proofErr w:type="gramStart"/>
            <w:r>
              <w:rPr>
                <w:sz w:val="24"/>
                <w:szCs w:val="24"/>
              </w:rPr>
              <w:t>KonTsih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Wang</w:t>
            </w:r>
            <w:proofErr w:type="spellEnd"/>
            <w:r>
              <w:rPr>
                <w:sz w:val="24"/>
                <w:szCs w:val="24"/>
              </w:rPr>
              <w:t xml:space="preserve"> (4646/AM) e </w:t>
            </w:r>
            <w:proofErr w:type="spellStart"/>
            <w:r>
              <w:rPr>
                <w:sz w:val="24"/>
                <w:szCs w:val="24"/>
              </w:rPr>
              <w:t>Vito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Sasso</w:t>
            </w:r>
            <w:proofErr w:type="spellEnd"/>
            <w:r>
              <w:rPr>
                <w:sz w:val="24"/>
                <w:szCs w:val="24"/>
              </w:rPr>
              <w:t xml:space="preserve"> Filho (10344/</w:t>
            </w:r>
            <w:r>
              <w:rPr>
                <w:sz w:val="24"/>
                <w:szCs w:val="24"/>
              </w:rPr>
              <w:t xml:space="preserve">AM). Procuradora-Geral de Justiça: </w:t>
            </w:r>
            <w:proofErr w:type="spellStart"/>
            <w:r>
              <w:rPr>
                <w:sz w:val="24"/>
                <w:szCs w:val="24"/>
              </w:rPr>
              <w:t>Exma</w:t>
            </w:r>
            <w:proofErr w:type="spellEnd"/>
            <w:r>
              <w:rPr>
                <w:sz w:val="24"/>
                <w:szCs w:val="24"/>
              </w:rPr>
              <w:t xml:space="preserve">. Sra. Dra. Leda Mara Nascimento Albuquerque. Presidente: Exmo. Sr. Des. </w:t>
            </w:r>
            <w:proofErr w:type="spellStart"/>
            <w:r>
              <w:rPr>
                <w:sz w:val="24"/>
                <w:szCs w:val="24"/>
              </w:rPr>
              <w:t>Jomar</w:t>
            </w:r>
            <w:proofErr w:type="spellEnd"/>
            <w:r>
              <w:rPr>
                <w:sz w:val="24"/>
                <w:szCs w:val="24"/>
              </w:rPr>
              <w:t xml:space="preserve"> Ricardo </w:t>
            </w:r>
            <w:proofErr w:type="spellStart"/>
            <w:r>
              <w:rPr>
                <w:sz w:val="24"/>
                <w:szCs w:val="24"/>
              </w:rPr>
              <w:t>Saunders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Fernandes.</w:t>
            </w:r>
            <w:proofErr w:type="gramEnd"/>
            <w:r>
              <w:rPr>
                <w:sz w:val="24"/>
                <w:szCs w:val="24"/>
              </w:rPr>
              <w:t xml:space="preserve">Relatora: </w:t>
            </w:r>
            <w:proofErr w:type="spellStart"/>
            <w:r>
              <w:rPr>
                <w:sz w:val="24"/>
                <w:szCs w:val="24"/>
              </w:rPr>
              <w:t>Exma</w:t>
            </w:r>
            <w:proofErr w:type="spellEnd"/>
            <w:r>
              <w:rPr>
                <w:sz w:val="24"/>
                <w:szCs w:val="24"/>
              </w:rPr>
              <w:t xml:space="preserve">. Sra. </w:t>
            </w:r>
            <w:proofErr w:type="spellStart"/>
            <w:r>
              <w:rPr>
                <w:sz w:val="24"/>
                <w:szCs w:val="24"/>
              </w:rPr>
              <w:t>Desdora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Mirza</w:t>
            </w:r>
            <w:proofErr w:type="spellEnd"/>
            <w:r>
              <w:rPr>
                <w:sz w:val="24"/>
                <w:szCs w:val="24"/>
              </w:rPr>
              <w:t xml:space="preserve"> Telma de Oliveira Cunha. </w:t>
            </w:r>
            <w:r>
              <w:rPr>
                <w:b/>
                <w:sz w:val="24"/>
                <w:szCs w:val="24"/>
                <w:u w:val="single"/>
              </w:rPr>
              <w:t>Averbou Suspeição</w:t>
            </w:r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Desa</w:t>
            </w:r>
            <w:proofErr w:type="spellEnd"/>
            <w:r>
              <w:rPr>
                <w:sz w:val="24"/>
                <w:szCs w:val="24"/>
              </w:rPr>
              <w:t>. Luiza Cristina (em 27/05/</w:t>
            </w:r>
            <w:r>
              <w:rPr>
                <w:sz w:val="24"/>
                <w:szCs w:val="24"/>
              </w:rPr>
              <w:t xml:space="preserve">25). </w:t>
            </w:r>
            <w:r>
              <w:rPr>
                <w:b/>
                <w:sz w:val="24"/>
                <w:szCs w:val="24"/>
                <w:u w:val="single"/>
              </w:rPr>
              <w:t>Voto da Relatora</w:t>
            </w:r>
            <w:r>
              <w:rPr>
                <w:sz w:val="24"/>
                <w:szCs w:val="24"/>
              </w:rPr>
              <w:t xml:space="preserve">: Em dissonância ao parecer do MPE/AM, concede a segurança. A </w:t>
            </w:r>
            <w:proofErr w:type="spellStart"/>
            <w:r>
              <w:rPr>
                <w:sz w:val="24"/>
                <w:szCs w:val="24"/>
              </w:rPr>
              <w:t>Desa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Nélia</w:t>
            </w:r>
            <w:proofErr w:type="spellEnd"/>
            <w:r>
              <w:rPr>
                <w:sz w:val="24"/>
                <w:szCs w:val="24"/>
              </w:rPr>
              <w:t xml:space="preserve"> Caminha Jorge</w:t>
            </w:r>
            <w:proofErr w:type="gramStart"/>
            <w:r>
              <w:rPr>
                <w:sz w:val="24"/>
                <w:szCs w:val="24"/>
              </w:rPr>
              <w:t>, solicitou</w:t>
            </w:r>
            <w:proofErr w:type="gramEnd"/>
            <w:r>
              <w:rPr>
                <w:sz w:val="24"/>
                <w:szCs w:val="24"/>
              </w:rPr>
              <w:t xml:space="preserve"> que fosse consignado que lançou voto neste processo.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  <w:u w:val="single"/>
              </w:rPr>
              <w:t>Julgamento Suspenso</w:t>
            </w:r>
            <w:r>
              <w:rPr>
                <w:sz w:val="24"/>
                <w:szCs w:val="24"/>
              </w:rPr>
              <w:t xml:space="preserve">: ausência justificada da vistora, </w:t>
            </w:r>
            <w:proofErr w:type="spellStart"/>
            <w:r>
              <w:rPr>
                <w:sz w:val="24"/>
                <w:szCs w:val="24"/>
              </w:rPr>
              <w:t>Desa</w:t>
            </w:r>
            <w:proofErr w:type="spellEnd"/>
            <w:r>
              <w:rPr>
                <w:sz w:val="24"/>
                <w:szCs w:val="24"/>
              </w:rPr>
              <w:t xml:space="preserve">. Carla Maria Santos dos </w:t>
            </w:r>
            <w:r>
              <w:rPr>
                <w:sz w:val="24"/>
                <w:szCs w:val="24"/>
              </w:rPr>
              <w:t xml:space="preserve">Reis. </w:t>
            </w:r>
            <w:r>
              <w:rPr>
                <w:b/>
                <w:sz w:val="24"/>
                <w:szCs w:val="24"/>
              </w:rPr>
              <w:t xml:space="preserve">05 </w:t>
            </w:r>
            <w:r>
              <w:rPr>
                <w:sz w:val="24"/>
                <w:szCs w:val="24"/>
              </w:rPr>
              <w:t xml:space="preserve">- </w:t>
            </w:r>
            <w:r>
              <w:rPr>
                <w:b/>
                <w:sz w:val="24"/>
                <w:szCs w:val="24"/>
              </w:rPr>
              <w:t>0010298-29.2024.8.04.0000 - Embargos de Declaração Cível</w:t>
            </w:r>
            <w:r>
              <w:rPr>
                <w:sz w:val="24"/>
                <w:szCs w:val="24"/>
              </w:rPr>
              <w:t xml:space="preserve"> - </w:t>
            </w:r>
            <w:r>
              <w:rPr>
                <w:b/>
                <w:sz w:val="24"/>
                <w:szCs w:val="24"/>
              </w:rPr>
              <w:t xml:space="preserve">nº 06 na Pauta eletrônica. Embargante: Banco Bradesco S/A. </w:t>
            </w:r>
            <w:r>
              <w:rPr>
                <w:sz w:val="24"/>
                <w:szCs w:val="24"/>
              </w:rPr>
              <w:t xml:space="preserve">Advogados: Rafaela Braga </w:t>
            </w:r>
            <w:proofErr w:type="spellStart"/>
            <w:r>
              <w:rPr>
                <w:sz w:val="24"/>
                <w:szCs w:val="24"/>
              </w:rPr>
              <w:t>Delmas</w:t>
            </w:r>
            <w:proofErr w:type="spellEnd"/>
            <w:r>
              <w:rPr>
                <w:sz w:val="24"/>
                <w:szCs w:val="24"/>
              </w:rPr>
              <w:t xml:space="preserve"> de Lima (221340/RJ), Renato </w:t>
            </w:r>
            <w:proofErr w:type="spellStart"/>
            <w:r>
              <w:rPr>
                <w:sz w:val="24"/>
                <w:szCs w:val="24"/>
              </w:rPr>
              <w:t>Faig</w:t>
            </w:r>
            <w:proofErr w:type="spellEnd"/>
            <w:r>
              <w:rPr>
                <w:sz w:val="24"/>
                <w:szCs w:val="24"/>
              </w:rPr>
              <w:t xml:space="preserve"> (170097/RJ) e Rafael Barroso </w:t>
            </w:r>
            <w:proofErr w:type="spellStart"/>
            <w:r>
              <w:rPr>
                <w:sz w:val="24"/>
                <w:szCs w:val="24"/>
              </w:rPr>
              <w:t>Fontelles</w:t>
            </w:r>
            <w:proofErr w:type="spellEnd"/>
            <w:r>
              <w:rPr>
                <w:sz w:val="24"/>
                <w:szCs w:val="24"/>
              </w:rPr>
              <w:t xml:space="preserve"> (119910/RJ). </w:t>
            </w:r>
            <w:r>
              <w:rPr>
                <w:b/>
                <w:sz w:val="24"/>
                <w:szCs w:val="24"/>
              </w:rPr>
              <w:t>Embargada:</w:t>
            </w:r>
            <w:r>
              <w:rPr>
                <w:b/>
                <w:sz w:val="24"/>
                <w:szCs w:val="24"/>
              </w:rPr>
              <w:t xml:space="preserve"> Raquel Gomes Bentes. </w:t>
            </w:r>
            <w:r>
              <w:rPr>
                <w:sz w:val="24"/>
                <w:szCs w:val="24"/>
              </w:rPr>
              <w:t xml:space="preserve">Advogada: Ana Paula Benevides de Araújo (10188/AM). </w:t>
            </w:r>
            <w:r>
              <w:rPr>
                <w:b/>
                <w:sz w:val="24"/>
                <w:szCs w:val="24"/>
              </w:rPr>
              <w:t xml:space="preserve">Terceiro I: Federação Brasileira de Bancos - FEBRABAN. </w:t>
            </w:r>
            <w:r>
              <w:rPr>
                <w:sz w:val="24"/>
                <w:szCs w:val="24"/>
              </w:rPr>
              <w:t xml:space="preserve">Advogados: Luiz Rodrigues </w:t>
            </w:r>
            <w:proofErr w:type="spellStart"/>
            <w:r>
              <w:rPr>
                <w:sz w:val="24"/>
                <w:szCs w:val="24"/>
              </w:rPr>
              <w:t>Wambier</w:t>
            </w:r>
            <w:proofErr w:type="spellEnd"/>
            <w:r>
              <w:rPr>
                <w:sz w:val="24"/>
                <w:szCs w:val="24"/>
              </w:rPr>
              <w:t xml:space="preserve"> (7295/PR) (38828/DF), </w:t>
            </w:r>
            <w:proofErr w:type="spellStart"/>
            <w:r>
              <w:rPr>
                <w:sz w:val="24"/>
                <w:szCs w:val="24"/>
              </w:rPr>
              <w:t>Patricia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Yamasaki</w:t>
            </w:r>
            <w:proofErr w:type="spellEnd"/>
            <w:r>
              <w:rPr>
                <w:sz w:val="24"/>
                <w:szCs w:val="24"/>
              </w:rPr>
              <w:t xml:space="preserve"> Teixeira (34143/PR), Mauri Marcelo </w:t>
            </w:r>
            <w:proofErr w:type="spellStart"/>
            <w:r>
              <w:rPr>
                <w:sz w:val="24"/>
                <w:szCs w:val="24"/>
              </w:rPr>
              <w:t>Bevervanço</w:t>
            </w:r>
            <w:proofErr w:type="spellEnd"/>
            <w:r>
              <w:rPr>
                <w:sz w:val="24"/>
                <w:szCs w:val="24"/>
              </w:rPr>
              <w:t xml:space="preserve"> Júnior </w:t>
            </w:r>
            <w:r>
              <w:rPr>
                <w:sz w:val="24"/>
                <w:szCs w:val="24"/>
              </w:rPr>
              <w:t xml:space="preserve">(42277/PR), Arthur Mendes Lobo (46828/PR), </w:t>
            </w:r>
            <w:r>
              <w:rPr>
                <w:i/>
                <w:sz w:val="24"/>
                <w:szCs w:val="24"/>
              </w:rPr>
              <w:t xml:space="preserve">Soc. Advogados: </w:t>
            </w:r>
            <w:proofErr w:type="spellStart"/>
            <w:r>
              <w:rPr>
                <w:i/>
                <w:sz w:val="24"/>
                <w:szCs w:val="24"/>
              </w:rPr>
              <w:t>Wambler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Yamasaki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Bevervanço</w:t>
            </w:r>
            <w:proofErr w:type="spellEnd"/>
            <w:r>
              <w:rPr>
                <w:i/>
                <w:sz w:val="24"/>
                <w:szCs w:val="24"/>
              </w:rPr>
              <w:t xml:space="preserve"> &amp; Lobo Advogados (2049/PR)</w:t>
            </w:r>
            <w:r>
              <w:rPr>
                <w:sz w:val="24"/>
                <w:szCs w:val="24"/>
              </w:rPr>
              <w:t xml:space="preserve">, Luiza Moreira Leite </w:t>
            </w:r>
            <w:proofErr w:type="spellStart"/>
            <w:r>
              <w:rPr>
                <w:sz w:val="24"/>
                <w:szCs w:val="24"/>
              </w:rPr>
              <w:t>Catão</w:t>
            </w:r>
            <w:proofErr w:type="spellEnd"/>
            <w:r>
              <w:rPr>
                <w:sz w:val="24"/>
                <w:szCs w:val="24"/>
              </w:rPr>
              <w:t xml:space="preserve"> (96923/PR), Leonardo de Souza Naves Barcellos (65944/PR) e Thaís </w:t>
            </w:r>
            <w:proofErr w:type="spellStart"/>
            <w:r>
              <w:rPr>
                <w:sz w:val="24"/>
                <w:szCs w:val="24"/>
              </w:rPr>
              <w:t>Lunardon</w:t>
            </w:r>
            <w:proofErr w:type="spellEnd"/>
            <w:r>
              <w:rPr>
                <w:sz w:val="24"/>
                <w:szCs w:val="24"/>
              </w:rPr>
              <w:t xml:space="preserve"> Toledo (70334/PR). </w:t>
            </w:r>
            <w:r>
              <w:rPr>
                <w:b/>
                <w:sz w:val="24"/>
                <w:szCs w:val="24"/>
              </w:rPr>
              <w:t>Terceiro I: Associaç</w:t>
            </w:r>
            <w:r>
              <w:rPr>
                <w:b/>
                <w:sz w:val="24"/>
                <w:szCs w:val="24"/>
              </w:rPr>
              <w:t xml:space="preserve">ão dos Advogados Defensores do Consumidor Amazonense - AADCAM. </w:t>
            </w:r>
            <w:r>
              <w:rPr>
                <w:sz w:val="24"/>
                <w:szCs w:val="24"/>
              </w:rPr>
              <w:t xml:space="preserve">Advogado: Daniel Marcelo </w:t>
            </w:r>
            <w:proofErr w:type="spellStart"/>
            <w:r>
              <w:rPr>
                <w:sz w:val="24"/>
                <w:szCs w:val="24"/>
              </w:rPr>
              <w:t>Benvenutti</w:t>
            </w:r>
            <w:proofErr w:type="spellEnd"/>
            <w:r>
              <w:rPr>
                <w:sz w:val="24"/>
                <w:szCs w:val="24"/>
              </w:rPr>
              <w:t xml:space="preserve"> de Sales (7949/AM). </w:t>
            </w:r>
            <w:r>
              <w:rPr>
                <w:b/>
                <w:sz w:val="24"/>
                <w:szCs w:val="24"/>
              </w:rPr>
              <w:t xml:space="preserve">Terceiro I: Ordem dos Advogados do Brasil - Seccional do Estado do Amazonas. </w:t>
            </w:r>
            <w:proofErr w:type="gramStart"/>
            <w:r>
              <w:rPr>
                <w:sz w:val="24"/>
                <w:szCs w:val="24"/>
              </w:rPr>
              <w:t>Advogados:</w:t>
            </w:r>
            <w:proofErr w:type="gramEnd"/>
            <w:r>
              <w:rPr>
                <w:sz w:val="24"/>
                <w:szCs w:val="24"/>
              </w:rPr>
              <w:t xml:space="preserve">Vitória </w:t>
            </w:r>
            <w:proofErr w:type="spellStart"/>
            <w:r>
              <w:rPr>
                <w:sz w:val="24"/>
                <w:szCs w:val="24"/>
              </w:rPr>
              <w:t>Salvi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Garbin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Marsico</w:t>
            </w:r>
            <w:proofErr w:type="spellEnd"/>
            <w:r>
              <w:rPr>
                <w:sz w:val="24"/>
                <w:szCs w:val="24"/>
              </w:rPr>
              <w:t xml:space="preserve"> (1564A/AM), Antônio R</w:t>
            </w:r>
            <w:r>
              <w:rPr>
                <w:sz w:val="24"/>
                <w:szCs w:val="24"/>
              </w:rPr>
              <w:t xml:space="preserve">aimundo Barros de Carvalho (2267/AM) e Vitoria </w:t>
            </w:r>
            <w:proofErr w:type="spellStart"/>
            <w:r>
              <w:rPr>
                <w:sz w:val="24"/>
                <w:szCs w:val="24"/>
              </w:rPr>
              <w:t>Salvi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Garbin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Marsico</w:t>
            </w:r>
            <w:proofErr w:type="spellEnd"/>
            <w:r>
              <w:rPr>
                <w:sz w:val="24"/>
                <w:szCs w:val="24"/>
              </w:rPr>
              <w:t xml:space="preserve"> (438527/SP). Relator: Exmo. Sr. Des. João de Jesus Abdala Simões. </w:t>
            </w:r>
            <w:r>
              <w:rPr>
                <w:b/>
                <w:sz w:val="24"/>
                <w:szCs w:val="24"/>
                <w:u w:val="single"/>
              </w:rPr>
              <w:t>Voto do Relator</w:t>
            </w:r>
            <w:r>
              <w:rPr>
                <w:sz w:val="24"/>
                <w:szCs w:val="24"/>
              </w:rPr>
              <w:t xml:space="preserve">: Rejeita os Embargos de Declaração. Voto vista do </w:t>
            </w:r>
            <w:proofErr w:type="spellStart"/>
            <w:r>
              <w:rPr>
                <w:sz w:val="24"/>
                <w:szCs w:val="24"/>
              </w:rPr>
              <w:t>Desdor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Délcio</w:t>
            </w:r>
            <w:proofErr w:type="spellEnd"/>
            <w:r>
              <w:rPr>
                <w:sz w:val="24"/>
                <w:szCs w:val="24"/>
              </w:rPr>
              <w:t xml:space="preserve"> Luis Santos (em 03.06.2025).  “Posto isto</w:t>
            </w:r>
            <w:r>
              <w:rPr>
                <w:sz w:val="24"/>
                <w:szCs w:val="24"/>
              </w:rPr>
              <w:t>, com as devidas vênias, divirjo do entendimento do e. relator para dar provimento aos embargos de declaração com efeitos infringentes para sanar a contradição existente no acórdão, o qual passará a registrar a seguinte tese e resultado de julgamento: “o d</w:t>
            </w:r>
            <w:r>
              <w:rPr>
                <w:sz w:val="24"/>
                <w:szCs w:val="24"/>
              </w:rPr>
              <w:t>esconto indevido em contas de pessoas físicas a título de “cestas de serviços”, ou outras denominações para pacotes de serviços (</w:t>
            </w:r>
            <w:proofErr w:type="spellStart"/>
            <w:r>
              <w:rPr>
                <w:sz w:val="24"/>
                <w:szCs w:val="24"/>
              </w:rPr>
              <w:t>arts</w:t>
            </w:r>
            <w:proofErr w:type="spellEnd"/>
            <w:r>
              <w:rPr>
                <w:sz w:val="24"/>
                <w:szCs w:val="24"/>
              </w:rPr>
              <w:t xml:space="preserve">. 7º e 8º da Resolução n. 3.919/10 do BACEN), não caracteriza dano moral </w:t>
            </w:r>
            <w:r>
              <w:rPr>
                <w:i/>
                <w:sz w:val="24"/>
                <w:szCs w:val="24"/>
              </w:rPr>
              <w:t xml:space="preserve">in re </w:t>
            </w:r>
            <w:proofErr w:type="spellStart"/>
            <w:r>
              <w:rPr>
                <w:i/>
                <w:sz w:val="24"/>
                <w:szCs w:val="24"/>
              </w:rPr>
              <w:t>ipsa</w:t>
            </w:r>
            <w:proofErr w:type="spellEnd"/>
            <w:r>
              <w:rPr>
                <w:sz w:val="24"/>
                <w:szCs w:val="24"/>
              </w:rPr>
              <w:t xml:space="preserve">.” </w:t>
            </w:r>
            <w:r>
              <w:rPr>
                <w:b/>
                <w:sz w:val="24"/>
                <w:szCs w:val="24"/>
              </w:rPr>
              <w:t>Julgamento suspenso</w:t>
            </w:r>
            <w:r>
              <w:rPr>
                <w:sz w:val="24"/>
                <w:szCs w:val="24"/>
              </w:rPr>
              <w:t xml:space="preserve">: </w:t>
            </w:r>
            <w:proofErr w:type="gramStart"/>
            <w:r>
              <w:rPr>
                <w:sz w:val="24"/>
                <w:szCs w:val="24"/>
              </w:rPr>
              <w:t>a pedido</w:t>
            </w:r>
            <w:proofErr w:type="gramEnd"/>
            <w:r>
              <w:rPr>
                <w:sz w:val="24"/>
                <w:szCs w:val="24"/>
              </w:rPr>
              <w:t xml:space="preserve"> do Rela</w:t>
            </w:r>
            <w:r>
              <w:rPr>
                <w:sz w:val="24"/>
                <w:szCs w:val="24"/>
              </w:rPr>
              <w:t xml:space="preserve">tor. A seguir, o Exmo. Sr. </w:t>
            </w:r>
            <w:proofErr w:type="spellStart"/>
            <w:r>
              <w:rPr>
                <w:sz w:val="24"/>
                <w:szCs w:val="24"/>
              </w:rPr>
              <w:t>Desdor</w:t>
            </w:r>
            <w:proofErr w:type="spellEnd"/>
            <w:r>
              <w:rPr>
                <w:sz w:val="24"/>
                <w:szCs w:val="24"/>
              </w:rPr>
              <w:t xml:space="preserve">. Airton Luís Correa Gentil - Presidente, em substituição, anunciou para apreciação, os processos administrativos de remoções para as Turmas Recursais e em seguida passou a palavra para a </w:t>
            </w:r>
            <w:proofErr w:type="spellStart"/>
            <w:r>
              <w:rPr>
                <w:sz w:val="24"/>
                <w:szCs w:val="24"/>
              </w:rPr>
              <w:t>Desa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Nélia</w:t>
            </w:r>
            <w:proofErr w:type="spellEnd"/>
            <w:r>
              <w:rPr>
                <w:sz w:val="24"/>
                <w:szCs w:val="24"/>
              </w:rPr>
              <w:t xml:space="preserve"> Caminha Jorge, Coordenad</w:t>
            </w:r>
            <w:r>
              <w:rPr>
                <w:sz w:val="24"/>
                <w:szCs w:val="24"/>
              </w:rPr>
              <w:t>ora dos Juizados Especiais que teceu algumas considerações acerca da votação, indicando alguns nomes que entendia preencherem os critérios indicados para escolha pelo critério de merecimento. Na sequência, o Des. Presidente passou a chamar os processos: P</w:t>
            </w:r>
            <w:r>
              <w:rPr>
                <w:b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ocesso Administrativo n.º 2025/000022744-00. EDITAL n.º 001/2025 – CGJECC - PREENCHIMENTO DE VAGA DE MEMBRO DA 4ª TURMA RECURSAL DO ESTADO DO AMAZONAS (Critério: Merecimento). Inscritos (conforme ordem da lista de antiguidade disponibilizada em 23/01/2025)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 xml:space="preserve">01 - Dr. Vicente de Oliveira Rocha Pinheiro, titular da 6ª Vara de Família da Comarca de Manaus, PA n.º 2025/000014912-00; 02 - Dra. Lídia de Abreu Carvalho, titular da 4ª Vara Cível da Comarca de Manaus; PA n.º 2025/000014533-00; 03 - Dr. Luiz Pires de </w:t>
            </w:r>
            <w:r>
              <w:rPr>
                <w:sz w:val="24"/>
                <w:szCs w:val="24"/>
              </w:rPr>
              <w:t xml:space="preserve">Carvalho Neto, titular da 14ª Vara do Juizado Especial Cível da Comarca de Manaus, PA n.º 2025/000011350-00; 04 - Dra. Vanessa Leite Mota, titular da 9ª Vara do Juizado Especial Cível da Comarca de Manaus, PA n.º 2025/000014560-00; 05 - Dr. Celso Souza de </w:t>
            </w:r>
            <w:r>
              <w:rPr>
                <w:sz w:val="24"/>
                <w:szCs w:val="24"/>
              </w:rPr>
              <w:t>Paula, titular da 3ª Vara de Delitos de Tráfico de Drogas da Comarca de Manaus, PA n.º 2025/000014482-00; 06 - Dr. Cid da Veiga Soares Júnior, 1ª Vara Cível da Comarca de Manaus, PA n.º 2025/000014477-00; 07 - Dr. James Oliveira dos Santos, titular da Vara</w:t>
            </w:r>
            <w:r>
              <w:rPr>
                <w:sz w:val="24"/>
                <w:szCs w:val="24"/>
              </w:rPr>
              <w:t xml:space="preserve"> das Garantias e de Inquéritos Policiais - Juiz 11, PA n.º 2025/000014817-00. </w:t>
            </w:r>
            <w:r>
              <w:rPr>
                <w:b/>
                <w:sz w:val="24"/>
                <w:szCs w:val="24"/>
                <w:u w:val="single"/>
              </w:rPr>
              <w:t>Decisão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Por maioria de votos, o Egrégio Tribunal Pleno, decidiu aprovar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 xml:space="preserve">a indicação do nome do Dra. </w:t>
            </w:r>
            <w:r>
              <w:rPr>
                <w:b/>
                <w:sz w:val="24"/>
                <w:szCs w:val="24"/>
              </w:rPr>
              <w:t>Vanessa Leite Mota,</w:t>
            </w:r>
            <w:r>
              <w:rPr>
                <w:sz w:val="24"/>
                <w:szCs w:val="24"/>
              </w:rPr>
              <w:t xml:space="preserve">  para a vaga de Membro da 4ª Turma Recursal, obedecido o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  <w:u w:val="single"/>
              </w:rPr>
              <w:t>critério de Merecimento</w:t>
            </w:r>
            <w:r>
              <w:rPr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Processo Administrativo n.º 2025/000022749-00. EDITAL n.º 002/2025-CGJECC - PREENCHIMENTO DE VAGA DE SUPLENTE DA 1ª TURMA RECURSAL DO ESTADO DO AMAZONAS (Critério: Antiguidade). Inscritos (conforme ordem da lista de antiguidade di</w:t>
            </w:r>
            <w:r>
              <w:rPr>
                <w:b/>
                <w:sz w:val="24"/>
                <w:szCs w:val="24"/>
              </w:rPr>
              <w:t xml:space="preserve">sponibilizada em 23/01/2025): </w:t>
            </w:r>
            <w:r>
              <w:rPr>
                <w:sz w:val="24"/>
                <w:szCs w:val="24"/>
              </w:rPr>
              <w:t>01 - Dr. Luiz Pires de Carvalho Neto, titular da 14ª Vara do Juizado Especial Cível de Manaus, PA n.º 2025/000013341-00; 02 – Dr. Celso Souza de Paula, titular da 3ª Vara de Delitos de Tráfico de Drogas, PA n.º 2025/000014892-</w:t>
            </w:r>
            <w:r>
              <w:rPr>
                <w:sz w:val="24"/>
                <w:szCs w:val="24"/>
              </w:rPr>
              <w:t>00; 03 - Dr. Cid da Veiga Soares Júnior, 1ª Vara Cível da Comarca de Manaus, PA n.º 2025/000014163-00; 04 - Dr. James Oliveira dos Santos, titular da Vara das Garantias e de Inquéritos Policiais - Juiz 11, PA n.º 2025/000014829-00.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  <w:u w:val="single"/>
              </w:rPr>
              <w:t>Decisão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O Egrégio Tribu</w:t>
            </w:r>
            <w:r>
              <w:rPr>
                <w:sz w:val="24"/>
                <w:szCs w:val="24"/>
              </w:rPr>
              <w:t xml:space="preserve">nal Pleno, à unanimidade, decidiu aclamar o Dr. </w:t>
            </w:r>
            <w:r>
              <w:rPr>
                <w:b/>
                <w:sz w:val="24"/>
                <w:szCs w:val="24"/>
              </w:rPr>
              <w:t>Luiz Pires de Carvalho Neto,</w:t>
            </w:r>
            <w:r>
              <w:rPr>
                <w:sz w:val="24"/>
                <w:szCs w:val="24"/>
              </w:rPr>
              <w:t xml:space="preserve"> Membro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 xml:space="preserve">Suplente da 1ª Turma Recursal, obedecido o </w:t>
            </w:r>
            <w:r>
              <w:rPr>
                <w:b/>
                <w:sz w:val="24"/>
                <w:szCs w:val="24"/>
                <w:u w:val="single"/>
              </w:rPr>
              <w:t>critério de antiguidade</w:t>
            </w:r>
            <w:r>
              <w:rPr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Processo Administrativo n.º 2025/000022752-00. EDITAL n.º 003/2025-CGJECC - PREENCHIMENTO DE VAGA DE SU</w:t>
            </w:r>
            <w:r>
              <w:rPr>
                <w:b/>
                <w:sz w:val="24"/>
                <w:szCs w:val="24"/>
              </w:rPr>
              <w:t>PLENTE DA 2ª TURMA RECURSAL DO ESTADO DO AMAZONAS (Critério: Merecimento</w:t>
            </w:r>
            <w:proofErr w:type="gramStart"/>
            <w:r>
              <w:rPr>
                <w:b/>
                <w:sz w:val="24"/>
                <w:szCs w:val="24"/>
              </w:rPr>
              <w:t>).</w:t>
            </w:r>
            <w:proofErr w:type="gramEnd"/>
            <w:r>
              <w:rPr>
                <w:b/>
                <w:sz w:val="24"/>
                <w:szCs w:val="24"/>
              </w:rPr>
              <w:t xml:space="preserve">Inscritos (conforme ordem da lista de antiguidade disponibilizada em 23/01/2025): </w:t>
            </w:r>
            <w:r>
              <w:rPr>
                <w:sz w:val="24"/>
                <w:szCs w:val="24"/>
              </w:rPr>
              <w:t>01 - Dr. Luiz Pires de Carvalho Neto, titular da 14ª Vara do Juizado Especial Cível de Manaus, PA n.</w:t>
            </w:r>
            <w:r>
              <w:rPr>
                <w:sz w:val="24"/>
                <w:szCs w:val="24"/>
              </w:rPr>
              <w:t xml:space="preserve">º 2025/000013345-00;02 – Dr. Celso Souza de Paula, titular da 3ª Vara de Delitos de Tráfico de Drogas, PA n.º 2025/000014499-00; 03 - Dr. Cid da Veiga Soares Júnior, 1ª Vara Cível da Comarca de Manaus, PA n.º 2025/000014486-00; 04 - Dr. James Oliveira dos </w:t>
            </w:r>
            <w:r>
              <w:rPr>
                <w:sz w:val="24"/>
                <w:szCs w:val="24"/>
              </w:rPr>
              <w:t xml:space="preserve">Santos, titular da Vara das Garantias e de Inquéritos Policiais - Juiz 11, PA n.º 2025/000014839-00. </w:t>
            </w:r>
            <w:r>
              <w:rPr>
                <w:b/>
                <w:sz w:val="24"/>
                <w:szCs w:val="24"/>
                <w:u w:val="single"/>
              </w:rPr>
              <w:t>Decisão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Por maioria de votos, o Egrégio Tribunal Pleno decidiu aprovar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 xml:space="preserve">a indicação do nome do Dr. </w:t>
            </w:r>
            <w:r>
              <w:rPr>
                <w:b/>
                <w:sz w:val="24"/>
                <w:szCs w:val="24"/>
              </w:rPr>
              <w:t>Cid da Veiga Soares Júnior,</w:t>
            </w:r>
            <w:r>
              <w:rPr>
                <w:sz w:val="24"/>
                <w:szCs w:val="24"/>
              </w:rPr>
              <w:t xml:space="preserve"> Membro  Suplente da 2ª Turm</w:t>
            </w:r>
            <w:r>
              <w:rPr>
                <w:sz w:val="24"/>
                <w:szCs w:val="24"/>
              </w:rPr>
              <w:t xml:space="preserve">a Recursal, obedecido o </w:t>
            </w:r>
            <w:r>
              <w:rPr>
                <w:b/>
                <w:sz w:val="24"/>
                <w:szCs w:val="24"/>
                <w:u w:val="single"/>
              </w:rPr>
              <w:t>critério de Merecimento</w:t>
            </w:r>
            <w:r>
              <w:rPr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Processo Administrativo n.º 2025/000022758-00. EDITAL n.º 004/2025-CGJECC - PREENCHIMENTO DE VAGA DE SUPLENTE DA 3ª TURMA RECURSAL DO ESTADO DO AMAZONAS (Critério: Antiguidade). </w:t>
            </w:r>
            <w:r>
              <w:rPr>
                <w:sz w:val="24"/>
                <w:szCs w:val="24"/>
              </w:rPr>
              <w:t>Inscritos (conforme ordem da lista de antiguidade disponibilizada em 23/01/2025</w:t>
            </w:r>
            <w:proofErr w:type="gramStart"/>
            <w:r>
              <w:rPr>
                <w:sz w:val="24"/>
                <w:szCs w:val="24"/>
              </w:rPr>
              <w:t>):</w:t>
            </w:r>
            <w:proofErr w:type="gramEnd"/>
            <w:r>
              <w:rPr>
                <w:sz w:val="24"/>
                <w:szCs w:val="24"/>
              </w:rPr>
              <w:t>01 - Dr. Luiz Pires de Carvalho Neto, titular da 14ª Vara do Juizado Especial Cível de Manaus, PA n.º 2025/000013346-00; 02 – Dr. Celso Souza de Paula, titular da 3ª Vara de D</w:t>
            </w:r>
            <w:r>
              <w:rPr>
                <w:sz w:val="24"/>
                <w:szCs w:val="24"/>
              </w:rPr>
              <w:t>elitos de Tráfico de Drogas, PA n.º 2025/000014890-00; 03 - Dr. Cid da Veiga Soares Júnior, 1ª Vara Cível da Comarca de Manaus, PA n.º 2025/000014175-00; 04 - Dr. James Oliveira dos Santos, titular da Vara das Garantias e de Inquéritos Policiais - Juiz 11,</w:t>
            </w:r>
            <w:r>
              <w:rPr>
                <w:sz w:val="24"/>
                <w:szCs w:val="24"/>
              </w:rPr>
              <w:t xml:space="preserve"> PA n.º 2025/000014845-00. </w:t>
            </w:r>
            <w:r>
              <w:rPr>
                <w:b/>
                <w:sz w:val="24"/>
                <w:szCs w:val="24"/>
                <w:u w:val="single"/>
              </w:rPr>
              <w:t>Decisão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 xml:space="preserve">O Egrégio Tribunal Pleno, à unanimidade, decidiu aclamar o </w:t>
            </w:r>
            <w:r>
              <w:rPr>
                <w:b/>
                <w:sz w:val="24"/>
                <w:szCs w:val="24"/>
              </w:rPr>
              <w:t>Dr. Celso Souza de Paula,</w:t>
            </w:r>
            <w:r>
              <w:rPr>
                <w:sz w:val="24"/>
                <w:szCs w:val="24"/>
              </w:rPr>
              <w:t xml:space="preserve"> Membro Suplente da 3ª Turma Recursal, obedecido o </w:t>
            </w:r>
            <w:r>
              <w:rPr>
                <w:b/>
                <w:sz w:val="24"/>
                <w:szCs w:val="24"/>
                <w:u w:val="single"/>
              </w:rPr>
              <w:t>critério de antiguidade</w:t>
            </w:r>
            <w:r>
              <w:rPr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Processo Administrativo n.º 2025/000022761-</w:t>
            </w:r>
            <w:proofErr w:type="gramStart"/>
            <w:r>
              <w:rPr>
                <w:b/>
                <w:sz w:val="24"/>
                <w:szCs w:val="24"/>
              </w:rPr>
              <w:t>00.</w:t>
            </w:r>
            <w:proofErr w:type="gramEnd"/>
            <w:r>
              <w:rPr>
                <w:b/>
                <w:sz w:val="24"/>
                <w:szCs w:val="24"/>
              </w:rPr>
              <w:t>EDITAL n.º 005</w:t>
            </w:r>
            <w:r>
              <w:rPr>
                <w:b/>
                <w:sz w:val="24"/>
                <w:szCs w:val="24"/>
              </w:rPr>
              <w:t xml:space="preserve">/2025-CGJECC - PREENCHIMENTO DE VAGA DE SUPLENTE DA 4ª TURMA RECURSAL DO ESTADO DO AMAZONAS (Critério: Merecimento). Inscritos (conforme ordem da lista de antiguidade disponibilizada em 23/01/2025): </w:t>
            </w:r>
            <w:r>
              <w:rPr>
                <w:sz w:val="24"/>
                <w:szCs w:val="24"/>
              </w:rPr>
              <w:t>01 - Dr. Luiz Pires de Carvalho Neto, titular da 14ª Vara</w:t>
            </w:r>
            <w:r>
              <w:rPr>
                <w:sz w:val="24"/>
                <w:szCs w:val="24"/>
              </w:rPr>
              <w:t xml:space="preserve"> do Juizado Especial Cível de Manaus, PA n.º 2025/000013347-</w:t>
            </w:r>
            <w:proofErr w:type="gramStart"/>
            <w:r>
              <w:rPr>
                <w:sz w:val="24"/>
                <w:szCs w:val="24"/>
              </w:rPr>
              <w:t>00;</w:t>
            </w:r>
            <w:proofErr w:type="gramEnd"/>
            <w:r>
              <w:rPr>
                <w:sz w:val="24"/>
                <w:szCs w:val="24"/>
              </w:rPr>
              <w:t>02 – Dr. Celso Souza de Paula, titular da 3ª Vara de Delitos de Tráfico de Drogas, PA n.º 2025/000014493-00;03 - Dr. Cid da Veiga Soares Júnior, 1ª Vara Cível da Comarca de Manaus, PA n.º 2025/</w:t>
            </w:r>
            <w:r>
              <w:rPr>
                <w:sz w:val="24"/>
                <w:szCs w:val="24"/>
              </w:rPr>
              <w:t xml:space="preserve">000014491-00; 04 - Dr. James Oliveira dos Santos, titular da Vara das Garantias e de Inquéritos Policiais - Juiz 11, PA n.º 2025/000014847-00. </w:t>
            </w:r>
            <w:r>
              <w:rPr>
                <w:b/>
                <w:sz w:val="24"/>
                <w:szCs w:val="24"/>
                <w:u w:val="single"/>
              </w:rPr>
              <w:t>Decisão</w:t>
            </w:r>
            <w:r>
              <w:rPr>
                <w:b/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 xml:space="preserve">O Egrégio Tribunal Pleno, à unanimidade, decidiu aclamar o </w:t>
            </w:r>
            <w:r>
              <w:rPr>
                <w:b/>
                <w:sz w:val="24"/>
                <w:szCs w:val="24"/>
              </w:rPr>
              <w:t>Dr.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James Oliveira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dos Santos,</w:t>
            </w:r>
            <w:r>
              <w:rPr>
                <w:sz w:val="24"/>
                <w:szCs w:val="24"/>
              </w:rPr>
              <w:t xml:space="preserve"> Membro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>Suplen</w:t>
            </w:r>
            <w:r>
              <w:rPr>
                <w:sz w:val="24"/>
                <w:szCs w:val="24"/>
              </w:rPr>
              <w:t xml:space="preserve">te da 4ª Turma Recursal, obedecido o </w:t>
            </w:r>
            <w:r>
              <w:rPr>
                <w:b/>
                <w:sz w:val="24"/>
                <w:szCs w:val="24"/>
                <w:u w:val="single"/>
              </w:rPr>
              <w:t>critério de Merecimento</w:t>
            </w:r>
            <w:r>
              <w:rPr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 xml:space="preserve"> Impedidos</w:t>
            </w:r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Desdores</w:t>
            </w:r>
            <w:proofErr w:type="spellEnd"/>
            <w:r>
              <w:rPr>
                <w:sz w:val="24"/>
                <w:szCs w:val="24"/>
              </w:rPr>
              <w:t xml:space="preserve">.  </w:t>
            </w:r>
            <w:proofErr w:type="spellStart"/>
            <w:r>
              <w:rPr>
                <w:sz w:val="24"/>
                <w:szCs w:val="24"/>
              </w:rPr>
              <w:t>Cézar</w:t>
            </w:r>
            <w:proofErr w:type="spellEnd"/>
            <w:r>
              <w:rPr>
                <w:sz w:val="24"/>
                <w:szCs w:val="24"/>
              </w:rPr>
              <w:t xml:space="preserve"> Luiz </w:t>
            </w:r>
            <w:proofErr w:type="spellStart"/>
            <w:r>
              <w:rPr>
                <w:sz w:val="24"/>
                <w:szCs w:val="24"/>
              </w:rPr>
              <w:t>Bandiera</w:t>
            </w:r>
            <w:proofErr w:type="spellEnd"/>
            <w:r>
              <w:rPr>
                <w:sz w:val="24"/>
                <w:szCs w:val="24"/>
              </w:rPr>
              <w:t>, Dra. Lia Maria Guedes de Freitas e Dra. Ida Maria Costa Andrade, Juízas de Direito convocadas. Nesse momento, o Plenário foi esvaziado, permanecendo ap</w:t>
            </w:r>
            <w:r>
              <w:rPr>
                <w:sz w:val="24"/>
                <w:szCs w:val="24"/>
              </w:rPr>
              <w:t>enas os Membros e os Servidores que prestam assessoria, a fim de que fosse apreciado o processo nº</w:t>
            </w:r>
            <w:proofErr w:type="gramStart"/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proofErr w:type="gramEnd"/>
            <w:r>
              <w:rPr>
                <w:b/>
                <w:sz w:val="24"/>
                <w:szCs w:val="24"/>
              </w:rPr>
              <w:t xml:space="preserve">06 </w:t>
            </w:r>
            <w:r>
              <w:rPr>
                <w:sz w:val="24"/>
                <w:szCs w:val="24"/>
              </w:rPr>
              <w:t xml:space="preserve">- </w:t>
            </w:r>
            <w:r>
              <w:rPr>
                <w:b/>
                <w:sz w:val="24"/>
                <w:szCs w:val="24"/>
              </w:rPr>
              <w:t xml:space="preserve">0005571-53.2025.8.04.9001 – Sindicância - nº 02 na Pauta eletrônica. </w:t>
            </w:r>
            <w:r>
              <w:rPr>
                <w:b/>
                <w:sz w:val="24"/>
                <w:szCs w:val="24"/>
                <w:u w:val="single"/>
              </w:rPr>
              <w:t>Requerente: C. G. J. A.</w:t>
            </w:r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Corregedoria-Geral</w:t>
            </w:r>
            <w:proofErr w:type="spellEnd"/>
            <w:r>
              <w:rPr>
                <w:sz w:val="24"/>
                <w:szCs w:val="24"/>
              </w:rPr>
              <w:t xml:space="preserve"> de Justiça do Estado do Amazonas). </w:t>
            </w:r>
            <w:r>
              <w:rPr>
                <w:b/>
                <w:sz w:val="24"/>
                <w:szCs w:val="24"/>
                <w:u w:val="single"/>
              </w:rPr>
              <w:t>Req</w:t>
            </w:r>
            <w:r>
              <w:rPr>
                <w:b/>
                <w:sz w:val="24"/>
                <w:szCs w:val="24"/>
                <w:u w:val="single"/>
              </w:rPr>
              <w:t xml:space="preserve">uerida: C. F. </w:t>
            </w:r>
            <w:proofErr w:type="spellStart"/>
            <w:r>
              <w:rPr>
                <w:b/>
                <w:sz w:val="24"/>
                <w:szCs w:val="24"/>
                <w:u w:val="single"/>
              </w:rPr>
              <w:t>M.T.</w:t>
            </w:r>
            <w:proofErr w:type="spellEnd"/>
            <w:r>
              <w:rPr>
                <w:sz w:val="24"/>
                <w:szCs w:val="24"/>
              </w:rPr>
              <w:t xml:space="preserve"> (Cleonice Fernandes de Menezes Trigueiro). Presidente: Exmo. Sr. Des. </w:t>
            </w:r>
            <w:proofErr w:type="spellStart"/>
            <w:r>
              <w:rPr>
                <w:sz w:val="24"/>
                <w:szCs w:val="24"/>
              </w:rPr>
              <w:t>Jomar</w:t>
            </w:r>
            <w:proofErr w:type="spellEnd"/>
            <w:r>
              <w:rPr>
                <w:sz w:val="24"/>
                <w:szCs w:val="24"/>
              </w:rPr>
              <w:t xml:space="preserve"> Ricardo </w:t>
            </w:r>
            <w:proofErr w:type="spellStart"/>
            <w:r>
              <w:rPr>
                <w:sz w:val="24"/>
                <w:szCs w:val="24"/>
              </w:rPr>
              <w:t>Saunders</w:t>
            </w:r>
            <w:proofErr w:type="spellEnd"/>
            <w:r>
              <w:rPr>
                <w:sz w:val="24"/>
                <w:szCs w:val="24"/>
              </w:rPr>
              <w:t xml:space="preserve"> Fernandes. Corregedor Geral de Justiça/Relator: Exmo. Sr. Des. José Hamilton Saraiva dos Santos. "Por unanimidade</w:t>
            </w:r>
            <w:proofErr w:type="gramStart"/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 xml:space="preserve">de votos, o Egrégio Tribunal </w:t>
            </w:r>
            <w:r>
              <w:rPr>
                <w:sz w:val="24"/>
                <w:szCs w:val="24"/>
              </w:rPr>
              <w:t xml:space="preserve">Pleno decidiu aprovar o relatório conclusivo com a proposta apresentada pela Corregedoria Geral de Justiça desta Corte e, determinar a instauração de processo administrativo disciplinar em face da Magistrada  C. F. </w:t>
            </w:r>
            <w:proofErr w:type="spellStart"/>
            <w:r>
              <w:rPr>
                <w:sz w:val="24"/>
                <w:szCs w:val="24"/>
              </w:rPr>
              <w:t>M.T.</w:t>
            </w:r>
            <w:proofErr w:type="spellEnd"/>
            <w:r>
              <w:rPr>
                <w:sz w:val="24"/>
                <w:szCs w:val="24"/>
              </w:rPr>
              <w:t>, sem o afastamento de suas funções j</w:t>
            </w:r>
            <w:r>
              <w:rPr>
                <w:sz w:val="24"/>
                <w:szCs w:val="24"/>
              </w:rPr>
              <w:t xml:space="preserve">udicantes. </w:t>
            </w:r>
            <w:r>
              <w:rPr>
                <w:b/>
                <w:sz w:val="24"/>
                <w:szCs w:val="24"/>
                <w:u w:val="single"/>
              </w:rPr>
              <w:t>Averbou Suspeição</w:t>
            </w:r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Desa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Mirza</w:t>
            </w:r>
            <w:proofErr w:type="spellEnd"/>
            <w:r>
              <w:rPr>
                <w:sz w:val="24"/>
                <w:szCs w:val="24"/>
              </w:rPr>
              <w:t xml:space="preserve"> Telma de Oliveira Cunha </w:t>
            </w:r>
            <w:r>
              <w:rPr>
                <w:b/>
                <w:sz w:val="24"/>
                <w:szCs w:val="24"/>
                <w:u w:val="single"/>
              </w:rPr>
              <w:t>Impedidos</w:t>
            </w:r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Desdores</w:t>
            </w:r>
            <w:proofErr w:type="spellEnd"/>
            <w:r>
              <w:rPr>
                <w:sz w:val="24"/>
                <w:szCs w:val="24"/>
              </w:rPr>
              <w:t xml:space="preserve">.  </w:t>
            </w:r>
            <w:proofErr w:type="spellStart"/>
            <w:r>
              <w:rPr>
                <w:sz w:val="24"/>
                <w:szCs w:val="24"/>
              </w:rPr>
              <w:t>Cézar</w:t>
            </w:r>
            <w:proofErr w:type="spellEnd"/>
            <w:r>
              <w:rPr>
                <w:sz w:val="24"/>
                <w:szCs w:val="24"/>
              </w:rPr>
              <w:t xml:space="preserve"> Luiz </w:t>
            </w:r>
            <w:proofErr w:type="spellStart"/>
            <w:r>
              <w:rPr>
                <w:sz w:val="24"/>
                <w:szCs w:val="24"/>
              </w:rPr>
              <w:t>Bandiera</w:t>
            </w:r>
            <w:proofErr w:type="spellEnd"/>
            <w:r>
              <w:rPr>
                <w:sz w:val="24"/>
                <w:szCs w:val="24"/>
              </w:rPr>
              <w:t xml:space="preserve">, Dra. Lia Maria Guedes de Freitas e Dra. Ida Maria Costa Andrade, Juízas de  Direito convocadas. Nada mais havendo a tratar, o </w:t>
            </w:r>
            <w:proofErr w:type="spellStart"/>
            <w:r>
              <w:rPr>
                <w:sz w:val="24"/>
                <w:szCs w:val="24"/>
              </w:rPr>
              <w:t>Desdor</w:t>
            </w:r>
            <w:proofErr w:type="spellEnd"/>
            <w:r>
              <w:rPr>
                <w:sz w:val="24"/>
                <w:szCs w:val="24"/>
              </w:rPr>
              <w:t xml:space="preserve"> Presidente dec</w:t>
            </w:r>
            <w:r>
              <w:rPr>
                <w:sz w:val="24"/>
                <w:szCs w:val="24"/>
              </w:rPr>
              <w:t xml:space="preserve">larou encerrada a Sessão. E, para constar, eu, Bel.ª Conceição </w:t>
            </w:r>
            <w:proofErr w:type="spellStart"/>
            <w:r>
              <w:rPr>
                <w:sz w:val="24"/>
                <w:szCs w:val="24"/>
              </w:rPr>
              <w:t>Liane</w:t>
            </w:r>
            <w:proofErr w:type="spellEnd"/>
            <w:r>
              <w:rPr>
                <w:sz w:val="24"/>
                <w:szCs w:val="24"/>
              </w:rPr>
              <w:t xml:space="preserve"> Pinheiro Gomes, Secretária do Egrégio Tribunal Pleno, lavrei a presente ata, que vai subscrita pela </w:t>
            </w:r>
            <w:proofErr w:type="spellStart"/>
            <w:r>
              <w:rPr>
                <w:sz w:val="24"/>
                <w:szCs w:val="24"/>
              </w:rPr>
              <w:t>Belª</w:t>
            </w:r>
            <w:proofErr w:type="spellEnd"/>
            <w:r>
              <w:rPr>
                <w:sz w:val="24"/>
                <w:szCs w:val="24"/>
              </w:rPr>
              <w:t>. Daniele Costa Navegante, Secretária de Justiça e a seguir, assinada pelo Exmo. Sr</w:t>
            </w:r>
            <w:r>
              <w:rPr>
                <w:sz w:val="24"/>
                <w:szCs w:val="24"/>
              </w:rPr>
              <w:t>. Des. Presidente.</w:t>
            </w:r>
          </w:p>
        </w:tc>
      </w:tr>
    </w:tbl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C727CC">
      <w:pPr>
        <w:pStyle w:val="normal0"/>
        <w:spacing w:before="120" w:after="120"/>
        <w:ind w:right="600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Desembargador </w:t>
      </w:r>
      <w:r>
        <w:rPr>
          <w:b/>
          <w:sz w:val="24"/>
          <w:szCs w:val="24"/>
        </w:rPr>
        <w:t>Airton Luis Corrêa Gentil</w:t>
      </w:r>
    </w:p>
    <w:p w:rsidR="0070300F" w:rsidRDefault="00C727CC">
      <w:pPr>
        <w:pStyle w:val="normal0"/>
        <w:spacing w:before="120" w:after="120"/>
        <w:ind w:right="60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Presidente, em </w:t>
      </w:r>
      <w:proofErr w:type="gramStart"/>
      <w:r>
        <w:rPr>
          <w:sz w:val="24"/>
          <w:szCs w:val="24"/>
        </w:rPr>
        <w:t>substituição</w:t>
      </w:r>
      <w:proofErr w:type="gramEnd"/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C727CC">
      <w:pPr>
        <w:pStyle w:val="normal0"/>
        <w:spacing w:before="120" w:after="120"/>
        <w:ind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0300F" w:rsidRDefault="0070300F">
      <w:pPr>
        <w:pStyle w:val="normal0"/>
        <w:rPr>
          <w:sz w:val="24"/>
          <w:szCs w:val="24"/>
        </w:rPr>
      </w:pPr>
      <w:r>
        <w:pict>
          <v:rect id="_x0000_i1025" style="width:0;height:1.5pt" o:hralign="center" o:hrstd="t" o:hr="t" fillcolor="#a0a0a0" stroked="f"/>
        </w:pict>
      </w:r>
    </w:p>
    <w:tbl>
      <w:tblPr>
        <w:tblStyle w:val="a0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70300F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114300" distB="114300" distL="114300" distR="114300">
                  <wp:extent cx="847725" cy="571500"/>
                  <wp:effectExtent l="0" t="0" r="0" b="0"/>
                  <wp:docPr id="3" name="image1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logotipo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Documento assinado eletronicamente por </w:t>
            </w:r>
            <w:r>
              <w:rPr>
                <w:b/>
                <w:sz w:val="24"/>
                <w:szCs w:val="24"/>
              </w:rPr>
              <w:t>Airton Luis Corrêa Gentil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b/>
                <w:sz w:val="24"/>
                <w:szCs w:val="24"/>
              </w:rPr>
              <w:t>Desembargador de Justiça</w:t>
            </w:r>
            <w:r>
              <w:rPr>
                <w:sz w:val="24"/>
                <w:szCs w:val="24"/>
              </w:rPr>
              <w:t xml:space="preserve">, em 10/06/2025, às </w:t>
            </w:r>
            <w:proofErr w:type="gramStart"/>
            <w:r>
              <w:rPr>
                <w:sz w:val="24"/>
                <w:szCs w:val="24"/>
              </w:rPr>
              <w:t>16:19</w:t>
            </w:r>
            <w:proofErr w:type="gramEnd"/>
            <w:r>
              <w:rPr>
                <w:sz w:val="24"/>
                <w:szCs w:val="24"/>
              </w:rPr>
              <w:t>, conforme art. 1º, III, "b"</w:t>
            </w:r>
            <w:r>
              <w:rPr>
                <w:sz w:val="24"/>
                <w:szCs w:val="24"/>
              </w:rPr>
              <w:t>, da Lei 11.419/2006.</w:t>
            </w:r>
          </w:p>
        </w:tc>
      </w:tr>
    </w:tbl>
    <w:p w:rsidR="0070300F" w:rsidRDefault="0070300F">
      <w:pPr>
        <w:pStyle w:val="normal0"/>
        <w:rPr>
          <w:sz w:val="24"/>
          <w:szCs w:val="24"/>
        </w:rPr>
      </w:pPr>
      <w:r>
        <w:pict>
          <v:rect id="_x0000_i1026" style="width:0;height:1.5pt" o:hralign="center" o:hrstd="t" o:hr="t" fillcolor="#a0a0a0" stroked="f"/>
        </w:pict>
      </w:r>
    </w:p>
    <w:tbl>
      <w:tblPr>
        <w:tblStyle w:val="a1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492"/>
        <w:gridCol w:w="7533"/>
      </w:tblGrid>
      <w:tr w:rsidR="0070300F">
        <w:trPr>
          <w:trHeight w:val="1520"/>
        </w:trPr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w:drawing>
                <wp:inline distT="114300" distB="114300" distL="114300" distR="114300">
                  <wp:extent cx="819150" cy="819150"/>
                  <wp:effectExtent l="0" t="0" r="0" b="0"/>
                  <wp:docPr id="1" name="image2.png" descr="QRCode Assinatur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QRCode Assinatura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3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autenticidade do documento pode ser conferida no site </w:t>
            </w:r>
            <w:proofErr w:type="gramStart"/>
            <w:r>
              <w:rPr>
                <w:sz w:val="24"/>
                <w:szCs w:val="24"/>
              </w:rPr>
              <w:t>https</w:t>
            </w:r>
            <w:proofErr w:type="gramEnd"/>
            <w:r>
              <w:rPr>
                <w:sz w:val="24"/>
                <w:szCs w:val="24"/>
              </w:rPr>
              <w:t>://sei.tjam.jus.br/sei/controlador_externo.php?</w:t>
            </w:r>
            <w:proofErr w:type="gramStart"/>
            <w:r>
              <w:rPr>
                <w:sz w:val="24"/>
                <w:szCs w:val="24"/>
              </w:rPr>
              <w:t>acao</w:t>
            </w:r>
            <w:proofErr w:type="gramEnd"/>
            <w:r>
              <w:rPr>
                <w:sz w:val="24"/>
                <w:szCs w:val="24"/>
              </w:rPr>
              <w:t xml:space="preserve">=documento_conferir&amp;id_orgao_acesso_externo=0 informando o código verificador </w:t>
            </w:r>
            <w:r>
              <w:rPr>
                <w:b/>
                <w:sz w:val="24"/>
                <w:szCs w:val="24"/>
              </w:rPr>
              <w:t>2247266</w:t>
            </w:r>
            <w:r>
              <w:rPr>
                <w:sz w:val="24"/>
                <w:szCs w:val="24"/>
              </w:rPr>
              <w:t xml:space="preserve"> e o código CRC </w:t>
            </w:r>
            <w:r>
              <w:rPr>
                <w:b/>
                <w:sz w:val="24"/>
                <w:szCs w:val="24"/>
              </w:rPr>
              <w:t>EDAAE3BF</w:t>
            </w:r>
            <w:r>
              <w:rPr>
                <w:sz w:val="24"/>
                <w:szCs w:val="24"/>
              </w:rPr>
              <w:t>.</w:t>
            </w:r>
          </w:p>
        </w:tc>
      </w:tr>
    </w:tbl>
    <w:p w:rsidR="0070300F" w:rsidRDefault="0070300F">
      <w:pPr>
        <w:pStyle w:val="normal0"/>
        <w:rPr>
          <w:sz w:val="24"/>
          <w:szCs w:val="24"/>
        </w:rPr>
      </w:pPr>
      <w:r>
        <w:pict>
          <v:rect id="_x0000_i1027" style="width:0;height:1.5pt" o:hralign="center" o:hrstd="t" o:hr="t" fillcolor="#a0a0a0" stroked="f"/>
        </w:pict>
      </w:r>
    </w:p>
    <w:p w:rsidR="0070300F" w:rsidRDefault="0070300F">
      <w:pPr>
        <w:pStyle w:val="normal0"/>
        <w:rPr>
          <w:sz w:val="24"/>
          <w:szCs w:val="24"/>
        </w:rPr>
      </w:pPr>
      <w:r>
        <w:pict>
          <v:rect id="_x0000_i1028" style="width:0;height:1.5pt" o:hralign="center" o:hrstd="t" o:hr="t" fillcolor="#a0a0a0" stroked="f"/>
        </w:pict>
      </w:r>
    </w:p>
    <w:tbl>
      <w:tblPr>
        <w:tblStyle w:val="a2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4512"/>
        <w:gridCol w:w="4513"/>
      </w:tblGrid>
      <w:tr w:rsidR="0070300F">
        <w:trPr>
          <w:trHeight w:val="485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2025/000004978-00</w:t>
            </w:r>
          </w:p>
        </w:tc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0300F" w:rsidRDefault="00C727CC">
            <w:pPr>
              <w:pStyle w:val="normal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2247266v10</w:t>
            </w:r>
          </w:p>
        </w:tc>
      </w:tr>
    </w:tbl>
    <w:p w:rsidR="0070300F" w:rsidRDefault="0070300F">
      <w:pPr>
        <w:pStyle w:val="normal0"/>
        <w:rPr>
          <w:sz w:val="24"/>
          <w:szCs w:val="24"/>
        </w:rPr>
      </w:pPr>
      <w:r>
        <w:pict>
          <v:rect id="_x0000_i1029" style="width:0;height:1.5pt" o:hralign="center" o:hrstd="t" o:hr="t" fillcolor="#a0a0a0" stroked="f"/>
        </w:pict>
      </w:r>
      <w:r w:rsidR="00C727CC">
        <w:rPr>
          <w:sz w:val="24"/>
          <w:szCs w:val="24"/>
        </w:rPr>
        <w:t xml:space="preserve">Criado por </w:t>
      </w:r>
      <w:proofErr w:type="spellStart"/>
      <w:proofErr w:type="gramStart"/>
      <w:r w:rsidR="00C727CC">
        <w:rPr>
          <w:color w:val="0066CC"/>
          <w:sz w:val="24"/>
          <w:szCs w:val="24"/>
        </w:rPr>
        <w:t>paula</w:t>
      </w:r>
      <w:proofErr w:type="spellEnd"/>
      <w:proofErr w:type="gramEnd"/>
      <w:r w:rsidR="00C727CC">
        <w:rPr>
          <w:color w:val="0066CC"/>
          <w:sz w:val="24"/>
          <w:szCs w:val="24"/>
        </w:rPr>
        <w:t>.</w:t>
      </w:r>
      <w:proofErr w:type="spellStart"/>
      <w:r w:rsidR="00C727CC">
        <w:rPr>
          <w:color w:val="0066CC"/>
          <w:sz w:val="24"/>
          <w:szCs w:val="24"/>
        </w:rPr>
        <w:t>telles</w:t>
      </w:r>
      <w:proofErr w:type="spellEnd"/>
      <w:r w:rsidR="00C727CC">
        <w:rPr>
          <w:sz w:val="24"/>
          <w:szCs w:val="24"/>
        </w:rPr>
        <w:t xml:space="preserve">, versão 10 por </w:t>
      </w:r>
      <w:proofErr w:type="spellStart"/>
      <w:r w:rsidR="00C727CC">
        <w:rPr>
          <w:color w:val="0066CC"/>
          <w:sz w:val="24"/>
          <w:szCs w:val="24"/>
        </w:rPr>
        <w:t>paula</w:t>
      </w:r>
      <w:proofErr w:type="spellEnd"/>
      <w:r w:rsidR="00C727CC">
        <w:rPr>
          <w:color w:val="0066CC"/>
          <w:sz w:val="24"/>
          <w:szCs w:val="24"/>
        </w:rPr>
        <w:t>.</w:t>
      </w:r>
      <w:proofErr w:type="spellStart"/>
      <w:r w:rsidR="00C727CC">
        <w:rPr>
          <w:color w:val="0066CC"/>
          <w:sz w:val="24"/>
          <w:szCs w:val="24"/>
        </w:rPr>
        <w:t>telles</w:t>
      </w:r>
      <w:proofErr w:type="spellEnd"/>
      <w:r w:rsidR="00C727CC">
        <w:rPr>
          <w:sz w:val="24"/>
          <w:szCs w:val="24"/>
        </w:rPr>
        <w:t xml:space="preserve"> em 10/06/2025 10:48:09.</w:t>
      </w:r>
    </w:p>
    <w:sectPr w:rsidR="0070300F" w:rsidSect="0070300F">
      <w:pgSz w:w="11909" w:h="16834"/>
      <w:pgMar w:top="1440" w:right="69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70300F"/>
    <w:rsid w:val="0070300F"/>
    <w:rsid w:val="00C727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70300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70300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70300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70300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70300F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70300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70300F"/>
  </w:style>
  <w:style w:type="table" w:customStyle="1" w:styleId="TableNormal">
    <w:name w:val="TableNormal"/>
    <w:rsid w:val="0070300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70300F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70300F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sid w:val="0070300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70300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70300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rsid w:val="0070300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7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27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9B8E56-7E04-45DA-AF7C-687A6F8C0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2480</Words>
  <Characters>13392</Characters>
  <Application>Microsoft Office Word</Application>
  <DocSecurity>0</DocSecurity>
  <Lines>111</Lines>
  <Paragraphs>31</Paragraphs>
  <ScaleCrop>false</ScaleCrop>
  <Company/>
  <LinksUpToDate>false</LinksUpToDate>
  <CharactersWithSpaces>15841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2025-06-11T13:16:00Z</dcterms:created>
  <dcterms:modified xsi:type="dcterms:W3CDTF">2025-06-11T13:16:00Z</dcterms:modified>
</cp:coreProperties>
</file>