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7.7972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0.99792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6.778564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8069963455200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78 ª sessão ordinária da(s) Tribunal Pleno do Estado Do Amazonas, realizada ao(s) 25 de Novembro de 2025. Na data supra, às 08:00 horas, sob a Presidência do(a) Excelentíssimo(a) Senhor(a) Desembargador(a) Jomar Ricardo Saunders Fernandes no(a) Plenário Virtual do Tribunal Pleno, presente(s) o(s) Eminente(s) Senhor(es) Desembargador(es) Maria Das Graças Pessôa Figueiredo, Socorro Guedes Moura, Yedo Simões De Oliveira, Flávio Humberto Pascarelli Lopes, Claudio Cesar Ramalheira Roessing, Carla Maria Santos Dos Reis, Jorge Manoel Lopes Lins, Lafayette Carneiro Vieira Júnior, Jomar Ricardo Saunders Fernandes, Délcio Luís Santos, Abraham Peixoto Campos Filho, Onilza Abreu Gerth, Cezar Luiz Bandiera, Mirza Telma De Oliveira Cunha, Henrique Veiga Lima, Lia Maria Guedes De Freitas, Ana Maria De Oliveira Diógenes e Gildo Alves De Carvalho Filho. Representando o Ministério Público do Estado Leda Mara Nascimento Albuquerque, Digníssimo(a) Procurador(a) de Justiça em 2º Grau. Por determinação do(a) Desembargador(a) Presidente, foi determinada alteração 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4006653-59.2023.8.04.0000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José Luis Gualberto Vieira. Impetrado: Governador do Estado do Amazonas, Impetrado: ESTADO DO AMAZONAS, Impetrado: Comandante Geral da Policia Militar. Decisão principal: 219 - Com Resolução do Mérito - Procedência, atribuído à(s) parte(s) José Luis Gualberto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4010812-45.2023.8.04.0000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Josué Rodrigues da Silva. Impetrado: ESTADO DO AMAZONAS, Impetrado: EXCELENTÍSSIMO GOVERNADOR DO ESTADO DO AMAZONAS, Impetrado: COMANDANTE GERAL DA POLICIA MILITAR DO ESTADO DO AMAZAONAS. Decisão principal: 219 - Com Resolução do Mérito - Procedência, atribuído à(s) parte(s) Josué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4006182-09.2024.8.04.0000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MARCOS ADRIANO COSTA REIS. Impetrado: Governador do Estado do Amazonas, Impetrado: CBMAM - Corpo de Bombeiro Militar do Estado do Amazonas, Impetrado: PROCURADORIA GERAL DO ESTADO DO AMAZONAS. Decisão principal: 220 - Com Resolução do Mérito - Improcedência, atribuído à(s) parte(s) MARCOS ADRIANO COSTA REIS - Unânime.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6247.60009765625" w:top="837.80029296875" w:left="840" w:right="840.70190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