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6A40" w:rsidRDefault="004A6A40" w:rsidP="00AC3FAE">
      <w:pPr>
        <w:spacing w:before="100" w:beforeAutospacing="1" w:after="100" w:afterAutospacing="1" w:line="240" w:lineRule="auto"/>
        <w:ind w:left="-567" w:right="-852"/>
        <w:jc w:val="center"/>
        <w:rPr>
          <w:rFonts w:ascii="Times New Roman" w:eastAsia="Times New Roman" w:hAnsi="Times New Roman" w:cs="Times New Roman"/>
          <w:b/>
          <w:bCs/>
          <w:caps/>
          <w:color w:val="000000"/>
          <w:sz w:val="24"/>
          <w:szCs w:val="24"/>
          <w:lang w:eastAsia="pt-BR"/>
        </w:rPr>
      </w:pPr>
      <w:r w:rsidRPr="004A6A40">
        <w:rPr>
          <w:rFonts w:ascii="Times New Roman" w:eastAsia="Times New Roman" w:hAnsi="Times New Roman" w:cs="Times New Roman"/>
          <w:b/>
          <w:bCs/>
          <w:caps/>
          <w:color w:val="000000"/>
          <w:sz w:val="24"/>
          <w:szCs w:val="24"/>
          <w:lang w:eastAsia="pt-BR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2398395</wp:posOffset>
            </wp:positionH>
            <wp:positionV relativeFrom="paragraph">
              <wp:posOffset>-300355</wp:posOffset>
            </wp:positionV>
            <wp:extent cx="598805" cy="511175"/>
            <wp:effectExtent l="19050" t="0" r="0" b="0"/>
            <wp:wrapSquare wrapText="bothSides" distT="0" distB="0" distL="114300" distR="114300"/>
            <wp:docPr id="2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4" cstate="print"/>
                    <a:srcRect l="-1091" t="-875" r="-1090" b="-875"/>
                    <a:stretch>
                      <a:fillRect/>
                    </a:stretch>
                  </pic:blipFill>
                  <pic:spPr>
                    <a:xfrm>
                      <a:off x="0" y="0"/>
                      <a:ext cx="598805" cy="51117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4A6A40" w:rsidRDefault="004A6A40" w:rsidP="004A6A40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</w:tabs>
        <w:jc w:val="center"/>
        <w:rPr>
          <w:color w:val="000000"/>
        </w:rPr>
      </w:pPr>
      <w:r>
        <w:rPr>
          <w:color w:val="000000"/>
        </w:rPr>
        <w:t>TRIBUNAL DE JUSTICA DO  ESTADO DO AMAZONAS</w:t>
      </w:r>
    </w:p>
    <w:p w:rsidR="004A6A40" w:rsidRDefault="004A6A40" w:rsidP="004A6A40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</w:tabs>
        <w:jc w:val="center"/>
        <w:rPr>
          <w:color w:val="000000"/>
        </w:rPr>
      </w:pPr>
      <w:r>
        <w:rPr>
          <w:color w:val="000000"/>
        </w:rPr>
        <w:t>Secretaria do Tribunal Pleno</w:t>
      </w:r>
    </w:p>
    <w:p w:rsidR="004A6A40" w:rsidRDefault="004A6A40" w:rsidP="004A6A40">
      <w:pPr>
        <w:tabs>
          <w:tab w:val="left" w:pos="3256"/>
          <w:tab w:val="right" w:pos="4421"/>
        </w:tabs>
        <w:spacing w:before="100" w:beforeAutospacing="1" w:after="100" w:afterAutospacing="1" w:line="240" w:lineRule="auto"/>
        <w:ind w:left="-567" w:right="-852"/>
        <w:rPr>
          <w:rFonts w:ascii="Times New Roman" w:eastAsia="Times New Roman" w:hAnsi="Times New Roman" w:cs="Times New Roman"/>
          <w:b/>
          <w:bCs/>
          <w:caps/>
          <w:color w:val="000000"/>
          <w:sz w:val="24"/>
          <w:szCs w:val="24"/>
          <w:lang w:eastAsia="pt-BR"/>
        </w:rPr>
      </w:pPr>
      <w:r>
        <w:rPr>
          <w:rFonts w:ascii="Times New Roman" w:eastAsia="Times New Roman" w:hAnsi="Times New Roman" w:cs="Times New Roman"/>
          <w:b/>
          <w:bCs/>
          <w:caps/>
          <w:color w:val="000000"/>
          <w:sz w:val="24"/>
          <w:szCs w:val="24"/>
          <w:lang w:eastAsia="pt-BR"/>
        </w:rPr>
        <w:tab/>
        <w:t xml:space="preserve">                                    </w:t>
      </w:r>
    </w:p>
    <w:p w:rsidR="00AC3FAE" w:rsidRPr="00AC3FAE" w:rsidRDefault="004A6A40" w:rsidP="004A6A40">
      <w:pPr>
        <w:spacing w:before="100" w:beforeAutospacing="1" w:after="100" w:afterAutospacing="1" w:line="240" w:lineRule="auto"/>
        <w:ind w:left="-567" w:right="-852"/>
        <w:rPr>
          <w:rFonts w:ascii="Times New Roman" w:eastAsia="Times New Roman" w:hAnsi="Times New Roman" w:cs="Times New Roman"/>
          <w:b/>
          <w:bCs/>
          <w:caps/>
          <w:color w:val="000000"/>
          <w:sz w:val="24"/>
          <w:szCs w:val="24"/>
          <w:lang w:eastAsia="pt-BR"/>
        </w:rPr>
      </w:pPr>
      <w:r>
        <w:rPr>
          <w:rFonts w:ascii="Times New Roman" w:eastAsia="Times New Roman" w:hAnsi="Times New Roman" w:cs="Times New Roman"/>
          <w:b/>
          <w:bCs/>
          <w:caps/>
          <w:color w:val="000000"/>
          <w:sz w:val="24"/>
          <w:szCs w:val="24"/>
          <w:lang w:eastAsia="pt-BR"/>
        </w:rPr>
        <w:t xml:space="preserve">                                                              </w:t>
      </w:r>
      <w:r w:rsidR="00AC3FAE" w:rsidRPr="00AC3FAE">
        <w:rPr>
          <w:rFonts w:ascii="Times New Roman" w:eastAsia="Times New Roman" w:hAnsi="Times New Roman" w:cs="Times New Roman"/>
          <w:b/>
          <w:bCs/>
          <w:caps/>
          <w:color w:val="000000"/>
          <w:sz w:val="24"/>
          <w:szCs w:val="24"/>
          <w:lang w:eastAsia="pt-BR"/>
        </w:rPr>
        <w:t>ATA DE JULGAMENTO</w:t>
      </w:r>
    </w:p>
    <w:p w:rsidR="00AC3FAE" w:rsidRPr="004A6A40" w:rsidRDefault="00AC3FAE" w:rsidP="004A6A40">
      <w:pPr>
        <w:spacing w:before="120" w:after="120" w:line="240" w:lineRule="auto"/>
        <w:ind w:left="-567" w:right="-852"/>
        <w:jc w:val="both"/>
        <w:rPr>
          <w:rFonts w:ascii="Times New Roman" w:hAnsi="Times New Roman" w:cs="Times New Roman"/>
          <w:sz w:val="24"/>
          <w:szCs w:val="24"/>
          <w:lang w:eastAsia="pt-BR"/>
        </w:rPr>
      </w:pPr>
      <w:r w:rsidRPr="00AC3FAE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> </w:t>
      </w:r>
      <w:r w:rsidR="004A6A40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 xml:space="preserve">        </w:t>
      </w:r>
      <w:r w:rsidRPr="004A6A40">
        <w:rPr>
          <w:rFonts w:ascii="Times New Roman" w:hAnsi="Times New Roman" w:cs="Times New Roman"/>
          <w:sz w:val="24"/>
          <w:szCs w:val="24"/>
          <w:lang w:eastAsia="pt-BR"/>
        </w:rPr>
        <w:t>Sessão Ordinária do Egrégio Tribunal Pleno, em Manaus, 17 de dezembro de 2024.</w:t>
      </w:r>
    </w:p>
    <w:p w:rsidR="00AC3FAE" w:rsidRPr="004A6A40" w:rsidRDefault="00AC3FAE" w:rsidP="004A6A40">
      <w:pPr>
        <w:pStyle w:val="SemEspaamento"/>
        <w:rPr>
          <w:rFonts w:ascii="Times New Roman" w:hAnsi="Times New Roman" w:cs="Times New Roman"/>
          <w:sz w:val="24"/>
          <w:szCs w:val="24"/>
          <w:lang w:eastAsia="pt-BR"/>
        </w:rPr>
      </w:pPr>
      <w:r w:rsidRPr="004A6A40">
        <w:rPr>
          <w:rFonts w:ascii="Times New Roman" w:hAnsi="Times New Roman" w:cs="Times New Roman"/>
          <w:sz w:val="24"/>
          <w:szCs w:val="24"/>
          <w:lang w:eastAsia="pt-BR"/>
        </w:rPr>
        <w:t xml:space="preserve">Presidente: </w:t>
      </w:r>
      <w:proofErr w:type="spellStart"/>
      <w:proofErr w:type="gramStart"/>
      <w:r w:rsidRPr="004A6A40">
        <w:rPr>
          <w:rFonts w:ascii="Times New Roman" w:hAnsi="Times New Roman" w:cs="Times New Roman"/>
          <w:sz w:val="24"/>
          <w:szCs w:val="24"/>
          <w:lang w:eastAsia="pt-BR"/>
        </w:rPr>
        <w:t>Exm</w:t>
      </w:r>
      <w:proofErr w:type="spellEnd"/>
      <w:r w:rsidRPr="004A6A40">
        <w:rPr>
          <w:rFonts w:ascii="Times New Roman" w:hAnsi="Times New Roman" w:cs="Times New Roman"/>
          <w:sz w:val="24"/>
          <w:szCs w:val="24"/>
          <w:lang w:eastAsia="pt-BR"/>
        </w:rPr>
        <w:t>.</w:t>
      </w:r>
      <w:proofErr w:type="gramEnd"/>
      <w:r w:rsidRPr="004A6A40">
        <w:rPr>
          <w:rFonts w:ascii="Times New Roman" w:hAnsi="Times New Roman" w:cs="Times New Roman"/>
          <w:sz w:val="24"/>
          <w:szCs w:val="24"/>
          <w:lang w:eastAsia="pt-BR"/>
        </w:rPr>
        <w:t xml:space="preserve">ª Sr.ª Des.ª </w:t>
      </w:r>
      <w:proofErr w:type="spellStart"/>
      <w:r w:rsidRPr="004A6A40">
        <w:rPr>
          <w:rFonts w:ascii="Times New Roman" w:hAnsi="Times New Roman" w:cs="Times New Roman"/>
          <w:sz w:val="24"/>
          <w:szCs w:val="24"/>
          <w:lang w:eastAsia="pt-BR"/>
        </w:rPr>
        <w:t>Nélia</w:t>
      </w:r>
      <w:proofErr w:type="spellEnd"/>
      <w:r w:rsidRPr="004A6A40">
        <w:rPr>
          <w:rFonts w:ascii="Times New Roman" w:hAnsi="Times New Roman" w:cs="Times New Roman"/>
          <w:sz w:val="24"/>
          <w:szCs w:val="24"/>
          <w:lang w:eastAsia="pt-BR"/>
        </w:rPr>
        <w:t xml:space="preserve"> Caminha Jorge.</w:t>
      </w:r>
    </w:p>
    <w:p w:rsidR="00AC3FAE" w:rsidRPr="004A6A40" w:rsidRDefault="00AC3FAE" w:rsidP="004A6A40">
      <w:pPr>
        <w:pStyle w:val="SemEspaamento"/>
        <w:rPr>
          <w:rFonts w:ascii="Times New Roman" w:hAnsi="Times New Roman" w:cs="Times New Roman"/>
          <w:sz w:val="24"/>
          <w:szCs w:val="24"/>
          <w:lang w:eastAsia="pt-BR"/>
        </w:rPr>
      </w:pPr>
      <w:r w:rsidRPr="004A6A40">
        <w:rPr>
          <w:rFonts w:ascii="Times New Roman" w:hAnsi="Times New Roman" w:cs="Times New Roman"/>
          <w:sz w:val="24"/>
          <w:szCs w:val="24"/>
          <w:lang w:eastAsia="pt-BR"/>
        </w:rPr>
        <w:t xml:space="preserve">Procuradora-Geral de Justiça: </w:t>
      </w:r>
      <w:proofErr w:type="spellStart"/>
      <w:proofErr w:type="gramStart"/>
      <w:r w:rsidRPr="004A6A40">
        <w:rPr>
          <w:rFonts w:ascii="Times New Roman" w:hAnsi="Times New Roman" w:cs="Times New Roman"/>
          <w:sz w:val="24"/>
          <w:szCs w:val="24"/>
          <w:lang w:eastAsia="pt-BR"/>
        </w:rPr>
        <w:t>Exm</w:t>
      </w:r>
      <w:proofErr w:type="spellEnd"/>
      <w:r w:rsidRPr="004A6A40">
        <w:rPr>
          <w:rFonts w:ascii="Times New Roman" w:hAnsi="Times New Roman" w:cs="Times New Roman"/>
          <w:sz w:val="24"/>
          <w:szCs w:val="24"/>
          <w:lang w:eastAsia="pt-BR"/>
        </w:rPr>
        <w:t>.</w:t>
      </w:r>
      <w:proofErr w:type="gramEnd"/>
      <w:r w:rsidRPr="004A6A40">
        <w:rPr>
          <w:rFonts w:ascii="Times New Roman" w:hAnsi="Times New Roman" w:cs="Times New Roman"/>
          <w:sz w:val="24"/>
          <w:szCs w:val="24"/>
          <w:lang w:eastAsia="pt-BR"/>
        </w:rPr>
        <w:t>ª Sr.ª Dr.ª Leda Mara Nascimento Albuquerque.</w:t>
      </w:r>
    </w:p>
    <w:p w:rsidR="00AC3FAE" w:rsidRPr="004A6A40" w:rsidRDefault="00AC3FAE" w:rsidP="004A6A40">
      <w:pPr>
        <w:pStyle w:val="SemEspaamento"/>
        <w:rPr>
          <w:rFonts w:ascii="Times New Roman" w:hAnsi="Times New Roman" w:cs="Times New Roman"/>
          <w:sz w:val="24"/>
          <w:szCs w:val="24"/>
          <w:lang w:eastAsia="pt-BR"/>
        </w:rPr>
      </w:pPr>
      <w:r w:rsidRPr="004A6A40">
        <w:rPr>
          <w:rFonts w:ascii="Times New Roman" w:hAnsi="Times New Roman" w:cs="Times New Roman"/>
          <w:sz w:val="24"/>
          <w:szCs w:val="24"/>
          <w:lang w:eastAsia="pt-BR"/>
        </w:rPr>
        <w:t xml:space="preserve">Secretária de Justiça: Conceição </w:t>
      </w:r>
      <w:proofErr w:type="spellStart"/>
      <w:r w:rsidRPr="004A6A40">
        <w:rPr>
          <w:rFonts w:ascii="Times New Roman" w:hAnsi="Times New Roman" w:cs="Times New Roman"/>
          <w:sz w:val="24"/>
          <w:szCs w:val="24"/>
          <w:lang w:eastAsia="pt-BR"/>
        </w:rPr>
        <w:t>Liane</w:t>
      </w:r>
      <w:proofErr w:type="spellEnd"/>
      <w:r w:rsidRPr="004A6A40">
        <w:rPr>
          <w:rFonts w:ascii="Times New Roman" w:hAnsi="Times New Roman" w:cs="Times New Roman"/>
          <w:sz w:val="24"/>
          <w:szCs w:val="24"/>
          <w:lang w:eastAsia="pt-BR"/>
        </w:rPr>
        <w:t xml:space="preserve"> Pinheiro Gomes.</w:t>
      </w:r>
    </w:p>
    <w:p w:rsidR="00AC3FAE" w:rsidRPr="00D84BAD" w:rsidRDefault="00AC3FAE" w:rsidP="00AC3FAE">
      <w:pPr>
        <w:spacing w:before="120" w:after="12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</w:pPr>
      <w:r w:rsidRPr="00AC3FAE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> </w:t>
      </w:r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 </w:t>
      </w:r>
    </w:p>
    <w:p w:rsidR="00AC3FAE" w:rsidRPr="00D84BAD" w:rsidRDefault="00AC3FAE" w:rsidP="00AC3FAE">
      <w:pPr>
        <w:spacing w:before="120" w:after="12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</w:pPr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Às nove horas, na sala de sessões, reuniu-se o Egrégio Tribunal Pleno, de forma presencial (com transmissão pelo </w:t>
      </w:r>
      <w:proofErr w:type="spellStart"/>
      <w:proofErr w:type="gramStart"/>
      <w:r w:rsidRPr="00D84BAD">
        <w:rPr>
          <w:rFonts w:ascii="Times New Roman" w:eastAsia="Times New Roman" w:hAnsi="Times New Roman" w:cs="Times New Roman"/>
          <w:i/>
          <w:iCs/>
          <w:color w:val="000000"/>
          <w:sz w:val="28"/>
          <w:lang w:eastAsia="pt-BR"/>
        </w:rPr>
        <w:t>YouTube</w:t>
      </w:r>
      <w:proofErr w:type="spellEnd"/>
      <w:proofErr w:type="gram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), sob a Presidência da </w:t>
      </w:r>
      <w:proofErr w:type="spell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Exm</w:t>
      </w:r>
      <w:proofErr w:type="spell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.ª Sr.ª Des.ª </w:t>
      </w:r>
      <w:proofErr w:type="spell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Nélia</w:t>
      </w:r>
      <w:proofErr w:type="spell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 Caminha Jorge –</w:t>
      </w:r>
      <w:r w:rsidRPr="00D84BAD">
        <w:rPr>
          <w:rFonts w:ascii="Times New Roman" w:eastAsia="Times New Roman" w:hAnsi="Times New Roman" w:cs="Times New Roman"/>
          <w:b/>
          <w:bCs/>
          <w:color w:val="000000"/>
          <w:sz w:val="28"/>
          <w:lang w:eastAsia="pt-BR"/>
        </w:rPr>
        <w:t>Presentes, </w:t>
      </w:r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Desembargador João de Jesus Abdala Simões, Desembargadora Maria das Graças </w:t>
      </w:r>
      <w:proofErr w:type="spell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Pessôa</w:t>
      </w:r>
      <w:proofErr w:type="spell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 Figueiredo, Desembargadora Maria do Perpétuo Socorro Guedes Moura, Desembargador </w:t>
      </w:r>
      <w:proofErr w:type="spell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Yedo</w:t>
      </w:r>
      <w:proofErr w:type="spell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 Simões de Oliveira, Desembargador Flávio Humberto </w:t>
      </w:r>
      <w:proofErr w:type="spell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Pascarelli</w:t>
      </w:r>
      <w:proofErr w:type="spell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 Lopes, Desembargador Paulo Cesar Caminha e Lima, Desembargador Cláudio </w:t>
      </w:r>
      <w:proofErr w:type="spell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Roessing</w:t>
      </w:r>
      <w:proofErr w:type="spell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, Desembargador Jorge Manoel Lopes Lins, Desembargador </w:t>
      </w:r>
      <w:proofErr w:type="spell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Jomar</w:t>
      </w:r>
      <w:proofErr w:type="spell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 Ricardo </w:t>
      </w:r>
      <w:proofErr w:type="spell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Saunders</w:t>
      </w:r>
      <w:proofErr w:type="spell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 Fernandes, Desembargador Airton Luís Corrêa Gentil, Desembargador José Hamilton Saraiva dos Santos, Desembargador </w:t>
      </w:r>
      <w:proofErr w:type="spell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Elci</w:t>
      </w:r>
      <w:proofErr w:type="spell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 Simões de Oliveira, Desembargador </w:t>
      </w:r>
      <w:proofErr w:type="spell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Délcio</w:t>
      </w:r>
      <w:proofErr w:type="spell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 Luís Santos, Desembargadora Vânia Maria do Perpétuo Socorro Marques Marinho, Desembargador Abraham Peixoto Campos Filho, Desembargador Cezar Luiz </w:t>
      </w:r>
      <w:proofErr w:type="spell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Bandiera</w:t>
      </w:r>
      <w:proofErr w:type="spell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, Desembargadora Luiza Cristina Nascimento da Costa Marques, Desembargador Henrique Veiga Lima e da Dr.ª Leda Mara Nascimento Albuquerque, Procuradora-Geral de Justiça. </w:t>
      </w:r>
      <w:r w:rsidRPr="00D84BAD">
        <w:rPr>
          <w:rFonts w:ascii="Times New Roman" w:eastAsia="Times New Roman" w:hAnsi="Times New Roman" w:cs="Times New Roman"/>
          <w:b/>
          <w:bCs/>
          <w:color w:val="000000"/>
          <w:sz w:val="28"/>
          <w:lang w:eastAsia="pt-BR"/>
        </w:rPr>
        <w:t>Ausências Justificadas: </w:t>
      </w:r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Desembargadora Joana dos Santos Meirelles, Desembargador Domingos Jorge </w:t>
      </w:r>
      <w:proofErr w:type="spell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Chalub</w:t>
      </w:r>
      <w:proofErr w:type="spell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 Pereira, Desembargador Lafayette Carneiro Vieira Júnior, Desembargador Anselmo </w:t>
      </w:r>
      <w:proofErr w:type="spell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Chíxaro</w:t>
      </w:r>
      <w:proofErr w:type="spell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,  Desembargadora </w:t>
      </w:r>
      <w:proofErr w:type="spell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Onilza</w:t>
      </w:r>
      <w:proofErr w:type="spell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 Abreu </w:t>
      </w:r>
      <w:proofErr w:type="spell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Gerth</w:t>
      </w:r>
      <w:proofErr w:type="spell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, Desembargadora </w:t>
      </w:r>
      <w:proofErr w:type="spell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Mirza</w:t>
      </w:r>
      <w:proofErr w:type="spell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 Telma de Oliveira Cunha e Dra. </w:t>
      </w:r>
      <w:proofErr w:type="spell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Anagali</w:t>
      </w:r>
      <w:proofErr w:type="spell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 </w:t>
      </w:r>
      <w:proofErr w:type="spell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Marcon</w:t>
      </w:r>
      <w:proofErr w:type="spell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 </w:t>
      </w:r>
      <w:proofErr w:type="spell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Bertazzo</w:t>
      </w:r>
      <w:proofErr w:type="spell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. Havendo número legal, a Desembargadora Presidente, declarou aberta a sessão, autorizando </w:t>
      </w:r>
      <w:proofErr w:type="gram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a</w:t>
      </w:r>
      <w:proofErr w:type="gram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 senhora Secretária a fazer a leitura da Ata da Sessão anterior, que foi dispensada, com o assentimento dos demais pares e aprovada, na forma lavrada, sendo, em seguida, assinada. Fez uso da palavra, o Exmo. Sr. Des. Cezar Luiz </w:t>
      </w:r>
      <w:proofErr w:type="spell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Bandiera</w:t>
      </w:r>
      <w:proofErr w:type="spell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, para expor breves considerações do Relatório de Gestão do Biênio 2023/2024, contendo </w:t>
      </w:r>
      <w:proofErr w:type="gram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as principais atividades realizada pela EJUD, sob sua direção</w:t>
      </w:r>
      <w:proofErr w:type="gram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. </w:t>
      </w:r>
      <w:r w:rsidRPr="00D84BAD">
        <w:rPr>
          <w:rFonts w:ascii="Times New Roman" w:eastAsia="Times New Roman" w:hAnsi="Times New Roman" w:cs="Times New Roman"/>
          <w:b/>
          <w:bCs/>
          <w:color w:val="000000"/>
          <w:sz w:val="28"/>
          <w:lang w:eastAsia="pt-BR"/>
        </w:rPr>
        <w:t>III – Processos Administrativos – SEI</w:t>
      </w:r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 – </w:t>
      </w:r>
      <w:r w:rsidRPr="00D84BAD">
        <w:rPr>
          <w:rFonts w:ascii="Times New Roman" w:eastAsia="Times New Roman" w:hAnsi="Times New Roman" w:cs="Times New Roman"/>
          <w:b/>
          <w:bCs/>
          <w:color w:val="000000"/>
          <w:sz w:val="28"/>
          <w:lang w:eastAsia="pt-BR"/>
        </w:rPr>
        <w:t>01 – Processo Administrativo n.° 2024/000034392-00</w:t>
      </w:r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 – ANTEPROJETO DE LEI QUE DISPÕE SOBRE O REGULAMENTO DE CUSTAS JUDICIAIS NO ÂMBITO DO PODER JUDICIÁRIO DO ESTADO DO AMAZONAS. Acompanhou o voto da </w:t>
      </w:r>
      <w:proofErr w:type="spell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Desa</w:t>
      </w:r>
      <w:proofErr w:type="spell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. Presidente o Exmo. Sr. Des. </w:t>
      </w:r>
      <w:proofErr w:type="spell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Délcio</w:t>
      </w:r>
      <w:proofErr w:type="spell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 Luís Santos (em 26.11.24). Julgamento suspenso: prorrogado o pedido de vista regimental  feito pelo Des. </w:t>
      </w:r>
      <w:proofErr w:type="spell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Jomar</w:t>
      </w:r>
      <w:proofErr w:type="spell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 Ricardo </w:t>
      </w:r>
      <w:proofErr w:type="spell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Saunders</w:t>
      </w:r>
      <w:proofErr w:type="spell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 Fernandes. </w:t>
      </w:r>
      <w:proofErr w:type="gramStart"/>
      <w:r w:rsidRPr="00D84BAD">
        <w:rPr>
          <w:rFonts w:ascii="Times New Roman" w:eastAsia="Times New Roman" w:hAnsi="Times New Roman" w:cs="Times New Roman"/>
          <w:b/>
          <w:bCs/>
          <w:color w:val="000000"/>
          <w:sz w:val="28"/>
          <w:lang w:eastAsia="pt-BR"/>
        </w:rPr>
        <w:t>02 – Processo</w:t>
      </w:r>
      <w:proofErr w:type="gramEnd"/>
      <w:r w:rsidRPr="00D84BAD">
        <w:rPr>
          <w:rFonts w:ascii="Times New Roman" w:eastAsia="Times New Roman" w:hAnsi="Times New Roman" w:cs="Times New Roman"/>
          <w:b/>
          <w:bCs/>
          <w:color w:val="000000"/>
          <w:sz w:val="28"/>
          <w:lang w:eastAsia="pt-BR"/>
        </w:rPr>
        <w:t xml:space="preserve"> Administrativo n.° 2024/000059429-00</w:t>
      </w:r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 – APROVA O PLANO ANUAL DE AUDITORIA DO PODER JUDICIÁRIO DO ESTADO DO </w:t>
      </w:r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lastRenderedPageBreak/>
        <w:t>AMAZONAS, REFERENTE AO ANO DE 2025. </w:t>
      </w:r>
      <w:r w:rsidRPr="00D84BAD">
        <w:rPr>
          <w:rFonts w:ascii="Times New Roman" w:eastAsia="Times New Roman" w:hAnsi="Times New Roman" w:cs="Times New Roman"/>
          <w:b/>
          <w:bCs/>
          <w:color w:val="000000"/>
          <w:sz w:val="28"/>
          <w:lang w:eastAsia="pt-BR"/>
        </w:rPr>
        <w:t>Decisão: aprovado por unanimidade de votos. 03 – Processo Administrativo n.º 2024/000037177-00</w:t>
      </w:r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 – MINUTA DE RESOLUÇÃO QUE ALTERA A RESOLUÇÃO Nº 24/2023, QUE INSTITUI CONDIÇÕES ESPECIAIS DE TRABALHO PARA SERVIDORES(AS). </w:t>
      </w:r>
      <w:r w:rsidRPr="00D84BAD">
        <w:rPr>
          <w:rFonts w:ascii="Times New Roman" w:eastAsia="Times New Roman" w:hAnsi="Times New Roman" w:cs="Times New Roman"/>
          <w:b/>
          <w:bCs/>
          <w:color w:val="000000"/>
          <w:sz w:val="28"/>
          <w:lang w:eastAsia="pt-BR"/>
        </w:rPr>
        <w:t>Decisão: aprovada por unanimidade de votos. 04 – Processo Administrativo nº. 2024/000020951-00</w:t>
      </w:r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 – MINUTA DE RESOLUÇÃO QUE DISPÕE SOBRE PRÁTICAS E MEDIDAS VOLTADAS À PROMOÇÃO DA SUSTENTABILIDADE NO ÂMBITO DO TRIBUNAL DE JUSTIÇA DO AMAZONAS. </w:t>
      </w:r>
      <w:r w:rsidRPr="00D84BAD">
        <w:rPr>
          <w:rFonts w:ascii="Times New Roman" w:eastAsia="Times New Roman" w:hAnsi="Times New Roman" w:cs="Times New Roman"/>
          <w:b/>
          <w:bCs/>
          <w:color w:val="000000"/>
          <w:sz w:val="28"/>
          <w:lang w:eastAsia="pt-BR"/>
        </w:rPr>
        <w:t xml:space="preserve">Decisão: aprovada por unanimidade de votos. </w:t>
      </w:r>
      <w:proofErr w:type="gramStart"/>
      <w:r w:rsidRPr="00D84BAD">
        <w:rPr>
          <w:rFonts w:ascii="Times New Roman" w:eastAsia="Times New Roman" w:hAnsi="Times New Roman" w:cs="Times New Roman"/>
          <w:b/>
          <w:bCs/>
          <w:color w:val="000000"/>
          <w:sz w:val="28"/>
          <w:lang w:eastAsia="pt-BR"/>
        </w:rPr>
        <w:t>05 – Processo</w:t>
      </w:r>
      <w:proofErr w:type="gramEnd"/>
      <w:r w:rsidRPr="00D84BAD">
        <w:rPr>
          <w:rFonts w:ascii="Times New Roman" w:eastAsia="Times New Roman" w:hAnsi="Times New Roman" w:cs="Times New Roman"/>
          <w:b/>
          <w:bCs/>
          <w:color w:val="000000"/>
          <w:sz w:val="28"/>
          <w:lang w:eastAsia="pt-BR"/>
        </w:rPr>
        <w:t xml:space="preserve"> Administrativo n. 2024/000062936-00</w:t>
      </w:r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 – MINUTA DE RESOLUÇÃO QUE INSTITUI O NÚCLEO DE JUSTIÇA 4.0 ESPECIALIZADO EM SAÚDE SUPLEMENTAR NO ÂMBITO DO TRIBUNAL DE JUSTIÇA DO ESTADO DO AMAZONAS E DÁ OUTRAS PROVIDÊNCIAS. Julgamento suspenso: pedido de vista regimental, Des. </w:t>
      </w:r>
      <w:proofErr w:type="spell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Jomar</w:t>
      </w:r>
      <w:proofErr w:type="spell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 Ricardo </w:t>
      </w:r>
      <w:proofErr w:type="spell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Saunders</w:t>
      </w:r>
      <w:proofErr w:type="spell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 Fernandes. </w:t>
      </w:r>
      <w:proofErr w:type="gramStart"/>
      <w:r w:rsidRPr="00D84BAD">
        <w:rPr>
          <w:rFonts w:ascii="Times New Roman" w:eastAsia="Times New Roman" w:hAnsi="Times New Roman" w:cs="Times New Roman"/>
          <w:b/>
          <w:bCs/>
          <w:color w:val="000000"/>
          <w:sz w:val="28"/>
          <w:lang w:eastAsia="pt-BR"/>
        </w:rPr>
        <w:t>06 – Processo</w:t>
      </w:r>
      <w:proofErr w:type="gramEnd"/>
      <w:r w:rsidRPr="00D84BAD">
        <w:rPr>
          <w:rFonts w:ascii="Times New Roman" w:eastAsia="Times New Roman" w:hAnsi="Times New Roman" w:cs="Times New Roman"/>
          <w:b/>
          <w:bCs/>
          <w:color w:val="000000"/>
          <w:sz w:val="28"/>
          <w:lang w:eastAsia="pt-BR"/>
        </w:rPr>
        <w:t xml:space="preserve"> Administrativo n.° 2024/000062877-00</w:t>
      </w:r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 – MINUTA DE RESOLUÇÃO QUE ALTERA A RESOLUÇÃO N.° 51/2023, A QUAL DISPÕE SOBRE O PLANTÃO JUDICIÁRIO NO ÂMBITO DO TRIBUNAL DE JUSTIÇA DO ESTADO DO AMAZONAS. Julgamento suspenso: pedido de vista regimental, Des. Flávio Humberto </w:t>
      </w:r>
      <w:proofErr w:type="spell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Pascarelli</w:t>
      </w:r>
      <w:proofErr w:type="spell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 Lopes. </w:t>
      </w:r>
      <w:proofErr w:type="gramStart"/>
      <w:r w:rsidRPr="00D84BAD">
        <w:rPr>
          <w:rFonts w:ascii="Times New Roman" w:eastAsia="Times New Roman" w:hAnsi="Times New Roman" w:cs="Times New Roman"/>
          <w:b/>
          <w:bCs/>
          <w:color w:val="000000"/>
          <w:sz w:val="28"/>
          <w:lang w:eastAsia="pt-BR"/>
        </w:rPr>
        <w:t>07 – Processo</w:t>
      </w:r>
      <w:proofErr w:type="gramEnd"/>
      <w:r w:rsidRPr="00D84BAD">
        <w:rPr>
          <w:rFonts w:ascii="Times New Roman" w:eastAsia="Times New Roman" w:hAnsi="Times New Roman" w:cs="Times New Roman"/>
          <w:b/>
          <w:bCs/>
          <w:color w:val="000000"/>
          <w:sz w:val="28"/>
          <w:lang w:eastAsia="pt-BR"/>
        </w:rPr>
        <w:t xml:space="preserve"> Administrativo n.° 2024/000062876-00</w:t>
      </w:r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 – MINUTA DE RESOLUÇÃO QUE ALTERA DISPOSITIVOS DA RESOLUÇÃO N.° 27/2010 DO TRIBUNAL DE JUSTIÇA DO ESTADO DO AMAZONAS E ENCAMINHA ANTEPROJETO DE LEI. </w:t>
      </w:r>
      <w:r w:rsidRPr="00D84BAD">
        <w:rPr>
          <w:rFonts w:ascii="Times New Roman" w:eastAsia="Times New Roman" w:hAnsi="Times New Roman" w:cs="Times New Roman"/>
          <w:b/>
          <w:bCs/>
          <w:color w:val="000000"/>
          <w:sz w:val="28"/>
          <w:lang w:eastAsia="pt-BR"/>
        </w:rPr>
        <w:t xml:space="preserve">Decisão: aprovada por unanimidade de votos. </w:t>
      </w:r>
      <w:proofErr w:type="gramStart"/>
      <w:r w:rsidRPr="00D84BAD">
        <w:rPr>
          <w:rFonts w:ascii="Times New Roman" w:eastAsia="Times New Roman" w:hAnsi="Times New Roman" w:cs="Times New Roman"/>
          <w:b/>
          <w:bCs/>
          <w:color w:val="000000"/>
          <w:sz w:val="28"/>
          <w:lang w:eastAsia="pt-BR"/>
        </w:rPr>
        <w:t>08 – Processo</w:t>
      </w:r>
      <w:proofErr w:type="gramEnd"/>
      <w:r w:rsidRPr="00D84BAD">
        <w:rPr>
          <w:rFonts w:ascii="Times New Roman" w:eastAsia="Times New Roman" w:hAnsi="Times New Roman" w:cs="Times New Roman"/>
          <w:b/>
          <w:bCs/>
          <w:color w:val="000000"/>
          <w:sz w:val="28"/>
          <w:lang w:eastAsia="pt-BR"/>
        </w:rPr>
        <w:t xml:space="preserve"> Administrativo n.° 2024/000035391-00</w:t>
      </w:r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 - MINUTA DE RESOLUÇÃO QUE APROVA ANTEPROJETO DE LEI QUE ALTERA AS ALÍNEAS “A”, “B” E “C”, DO INCISO III, DO ART. 58, DA LEI COMPLEMENTAR Nº 261, DE 28 DE DEZEMBRO DE 2023 (LEI DE ORGANIZAÇÃO JUDICIÁRIA DO ESTADO DO AMAZONAS). Apresentada nesta sessão. </w:t>
      </w:r>
      <w:proofErr w:type="gramStart"/>
      <w:r w:rsidRPr="00D84BAD">
        <w:rPr>
          <w:rFonts w:ascii="Times New Roman" w:eastAsia="Times New Roman" w:hAnsi="Times New Roman" w:cs="Times New Roman"/>
          <w:b/>
          <w:bCs/>
          <w:color w:val="000000"/>
          <w:sz w:val="28"/>
          <w:lang w:eastAsia="pt-BR"/>
        </w:rPr>
        <w:t>09 – Processo</w:t>
      </w:r>
      <w:proofErr w:type="gramEnd"/>
      <w:r w:rsidRPr="00D84BAD">
        <w:rPr>
          <w:rFonts w:ascii="Times New Roman" w:eastAsia="Times New Roman" w:hAnsi="Times New Roman" w:cs="Times New Roman"/>
          <w:b/>
          <w:bCs/>
          <w:color w:val="000000"/>
          <w:sz w:val="28"/>
          <w:lang w:eastAsia="pt-BR"/>
        </w:rPr>
        <w:t xml:space="preserve"> Administrativo n.º 2024/000063495-00</w:t>
      </w:r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 – MINUTA DE RESOLUÇÃO QUE ALTERA A RESOLUÇÃO Nº 35/2023, QUE DISPÕE SOBRE FÉRIAS DOS MAGISTRADOS DE PRIMEIRO E SEGUNDO GRAU, NO ÂMBITO DO TRIBUNAL DE JUSTIÇA DO AMAZONAS, E DÁ OUTRAS PROVIDÊNCIAS. </w:t>
      </w:r>
      <w:r w:rsidRPr="00D84BAD">
        <w:rPr>
          <w:rFonts w:ascii="Times New Roman" w:eastAsia="Times New Roman" w:hAnsi="Times New Roman" w:cs="Times New Roman"/>
          <w:b/>
          <w:bCs/>
          <w:color w:val="000000"/>
          <w:sz w:val="28"/>
          <w:lang w:eastAsia="pt-BR"/>
        </w:rPr>
        <w:t xml:space="preserve">Decisão: aprovada por unanimidade de votos. </w:t>
      </w:r>
      <w:proofErr w:type="gramStart"/>
      <w:r w:rsidRPr="00D84BAD">
        <w:rPr>
          <w:rFonts w:ascii="Times New Roman" w:eastAsia="Times New Roman" w:hAnsi="Times New Roman" w:cs="Times New Roman"/>
          <w:b/>
          <w:bCs/>
          <w:color w:val="000000"/>
          <w:sz w:val="28"/>
          <w:lang w:eastAsia="pt-BR"/>
        </w:rPr>
        <w:t>10 – Processo</w:t>
      </w:r>
      <w:proofErr w:type="gramEnd"/>
      <w:r w:rsidRPr="00D84BAD">
        <w:rPr>
          <w:rFonts w:ascii="Times New Roman" w:eastAsia="Times New Roman" w:hAnsi="Times New Roman" w:cs="Times New Roman"/>
          <w:b/>
          <w:bCs/>
          <w:color w:val="000000"/>
          <w:sz w:val="28"/>
          <w:lang w:eastAsia="pt-BR"/>
        </w:rPr>
        <w:t xml:space="preserve"> Administrativo n.° 2024/000063527-00</w:t>
      </w:r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 – MINUTA DE RESOLUÇÃO QUE ALTERA O REGIMENTO INTERNO DO TRIBUNAL DE JUSTIÇA DO ESTADO DO AMAZONAS. </w:t>
      </w:r>
      <w:r w:rsidRPr="00D84BAD">
        <w:rPr>
          <w:rFonts w:ascii="Times New Roman" w:eastAsia="Times New Roman" w:hAnsi="Times New Roman" w:cs="Times New Roman"/>
          <w:b/>
          <w:bCs/>
          <w:color w:val="000000"/>
          <w:sz w:val="28"/>
          <w:lang w:eastAsia="pt-BR"/>
        </w:rPr>
        <w:t xml:space="preserve">Decisão: aprovada por unanimidade de votos. </w:t>
      </w:r>
      <w:proofErr w:type="gramStart"/>
      <w:r w:rsidRPr="00D84BAD">
        <w:rPr>
          <w:rFonts w:ascii="Times New Roman" w:eastAsia="Times New Roman" w:hAnsi="Times New Roman" w:cs="Times New Roman"/>
          <w:b/>
          <w:bCs/>
          <w:color w:val="000000"/>
          <w:sz w:val="28"/>
          <w:lang w:eastAsia="pt-BR"/>
        </w:rPr>
        <w:t>11 – Processo</w:t>
      </w:r>
      <w:proofErr w:type="gramEnd"/>
      <w:r w:rsidRPr="00D84BAD">
        <w:rPr>
          <w:rFonts w:ascii="Times New Roman" w:eastAsia="Times New Roman" w:hAnsi="Times New Roman" w:cs="Times New Roman"/>
          <w:b/>
          <w:bCs/>
          <w:color w:val="000000"/>
          <w:sz w:val="28"/>
          <w:lang w:eastAsia="pt-BR"/>
        </w:rPr>
        <w:t xml:space="preserve"> Administrativo n.° 2024/000035626-00</w:t>
      </w:r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 – MINUTA DE RESOLUÇÃO QUE ALTERA A RESOLUÇÃO Nº 37, DE 23 DE NOVEMBRO DE 2021, QUE FIXA OS VALORES PAGOS A TÍTULO DE ASSISTÊNCIA SUPLEMENTAR À SAÚDE DEVIDA A MAGISTRADAS E MAGISTRADOS, SERVIDORAS E SERVIDORES, NO ÂMBITO DO PODER JUDICIÁRIO DO ESTADO DO AMAZONAS. </w:t>
      </w:r>
      <w:r w:rsidRPr="00D84BAD">
        <w:rPr>
          <w:rFonts w:ascii="Times New Roman" w:eastAsia="Times New Roman" w:hAnsi="Times New Roman" w:cs="Times New Roman"/>
          <w:b/>
          <w:bCs/>
          <w:color w:val="000000"/>
          <w:sz w:val="28"/>
          <w:lang w:eastAsia="pt-BR"/>
        </w:rPr>
        <w:t>Decisão: aprovada por unanimidade de votos. 12 – Processo Administrativo n.° 2024/000055318-01</w:t>
      </w:r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 – MINUTA DE RESOLUÇÃO CONDUTORA DE ANTEPROJETO DE LEI QUE ACRESCENTA O INCISO V AO ARTIGO 184 DA LEI COMPLEMENTAR N.° 261, DE 18 DE DEZEMBRO DE 2023, VISANDO PRESERVAR OS EFEITOS DO §2° DO ART. 419 DA LEI </w:t>
      </w:r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lastRenderedPageBreak/>
        <w:t xml:space="preserve">COMPLEMENTAR N.° 17, DE 23 DE JANEIRO DE 1997, ATÉ A ULTERIOR EDIÇÃO DE LEI ESPECÍFICA DISCIPLINANDO A MATÉRIA. Des. </w:t>
      </w:r>
      <w:proofErr w:type="spell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Yedo</w:t>
      </w:r>
      <w:proofErr w:type="spell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 Simões de Oliveira antecipou voto com a Relatora. Julgamento suspenso: pedido de vista regimental, Des. Airton Luís Corrêa Gentil. </w:t>
      </w:r>
      <w:r w:rsidRPr="00D84BAD">
        <w:rPr>
          <w:rFonts w:ascii="Times New Roman" w:eastAsia="Times New Roman" w:hAnsi="Times New Roman" w:cs="Times New Roman"/>
          <w:b/>
          <w:bCs/>
          <w:color w:val="000000"/>
          <w:sz w:val="28"/>
          <w:lang w:eastAsia="pt-BR"/>
        </w:rPr>
        <w:t>13</w:t>
      </w:r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. </w:t>
      </w:r>
      <w:r w:rsidRPr="00D84BAD">
        <w:rPr>
          <w:rFonts w:ascii="Times New Roman" w:eastAsia="Times New Roman" w:hAnsi="Times New Roman" w:cs="Times New Roman"/>
          <w:b/>
          <w:bCs/>
          <w:color w:val="000000"/>
          <w:sz w:val="28"/>
          <w:lang w:eastAsia="pt-BR"/>
        </w:rPr>
        <w:t>Processo Administrativo nº 2024/000062295-00. </w:t>
      </w:r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ANTEPROJETO DE LEI QUE DISPÕE SOBRE A CRIAÇÃO DO FUNDO PARA INDENIZAÇÃO DA GRATUIDADE DOS ATOS DO REGISTRO CIVIL DAS PESSOAS NATURAIS DO ESTADO DO AMAZONAS (FIG-RCPN)</w:t>
      </w:r>
      <w:proofErr w:type="gram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, REVOGA</w:t>
      </w:r>
      <w:proofErr w:type="gram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 A LEI N° 4.651, DE 10 DE AGOSTO DE 2018 E DEMAIS DISPOSIÇÕES LEGAIS EM SENTIDO CONTRÁRIO, E DÁ OUTRAS PROVIDÊNCIAS. </w:t>
      </w:r>
      <w:r w:rsidRPr="00D84BAD">
        <w:rPr>
          <w:rFonts w:ascii="Times New Roman" w:eastAsia="Times New Roman" w:hAnsi="Times New Roman" w:cs="Times New Roman"/>
          <w:b/>
          <w:bCs/>
          <w:color w:val="000000"/>
          <w:sz w:val="28"/>
          <w:lang w:eastAsia="pt-BR"/>
        </w:rPr>
        <w:t>Decisão: aprovado à unanimidade. IV – Processos Administrativos – SAJ/SG5</w:t>
      </w:r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– </w:t>
      </w:r>
      <w:r w:rsidRPr="00D84BAD">
        <w:rPr>
          <w:rFonts w:ascii="Times New Roman" w:eastAsia="Times New Roman" w:hAnsi="Times New Roman" w:cs="Times New Roman"/>
          <w:b/>
          <w:bCs/>
          <w:color w:val="000000"/>
          <w:sz w:val="28"/>
          <w:lang w:eastAsia="pt-BR"/>
        </w:rPr>
        <w:t>1) Sindicância nº: 0015900-98.2024.8.04.0000</w:t>
      </w:r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 de Tribunal - Edifício Arnoldo Peres/</w:t>
      </w:r>
      <w:proofErr w:type="gram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Corregedor(</w:t>
      </w:r>
      <w:proofErr w:type="gram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a) Geral. Sindicante: C. de J. </w:t>
      </w:r>
      <w:proofErr w:type="gram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do</w:t>
      </w:r>
      <w:proofErr w:type="gram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 E. </w:t>
      </w:r>
      <w:proofErr w:type="gram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do</w:t>
      </w:r>
      <w:proofErr w:type="gram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 A., Sindicado: Juízo de Direito da 7ª Vara da Família da Comarca de Manaus – AM, Sindicado: C. F. de M. Trigueiro. Relator o Exmo. </w:t>
      </w:r>
      <w:proofErr w:type="gram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Sr.</w:t>
      </w:r>
      <w:proofErr w:type="gram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 Desembargador JOMAR RICARDO SAUNDERS FERNANDES. </w:t>
      </w:r>
      <w:r w:rsidRPr="00D84BAD">
        <w:rPr>
          <w:rFonts w:ascii="Times New Roman" w:eastAsia="Times New Roman" w:hAnsi="Times New Roman" w:cs="Times New Roman"/>
          <w:b/>
          <w:bCs/>
          <w:color w:val="000000"/>
          <w:sz w:val="28"/>
          <w:lang w:eastAsia="pt-BR"/>
        </w:rPr>
        <w:t>Decisão:</w:t>
      </w:r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 Vistos, relatados e discutidos os autos de Sindicância nº 0015900-98.2024.8.04.0000, em que são partes as acima indicadas, ACORDAM os Excelentíssimos Desembargadores que compõem o Tribunal Pleno do Egrégio Tribunal de Justiça do Estado do Amazonas, por MAIORIA de votos, em determinar a instauração de Processo Administrativo Disciplinar em face da magistrada, sem afastamento de suas funções, nos termos da proposta do Corregedor-Geral de Justiça, que acompanha a presente decisão, dela fazendo parte integrante. Votou pelo afastamento das funções, o Exmo. Sr. Des. Cláudio </w:t>
      </w:r>
      <w:proofErr w:type="spell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Roessing</w:t>
      </w:r>
      <w:proofErr w:type="spell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. </w:t>
      </w:r>
      <w:proofErr w:type="gramStart"/>
      <w:r w:rsidRPr="00D84BAD">
        <w:rPr>
          <w:rFonts w:ascii="Times New Roman" w:eastAsia="Times New Roman" w:hAnsi="Times New Roman" w:cs="Times New Roman"/>
          <w:b/>
          <w:bCs/>
          <w:color w:val="000000"/>
          <w:sz w:val="28"/>
          <w:lang w:eastAsia="pt-BR"/>
        </w:rPr>
        <w:t>2</w:t>
      </w:r>
      <w:proofErr w:type="gramEnd"/>
      <w:r w:rsidRPr="00D84BAD">
        <w:rPr>
          <w:rFonts w:ascii="Times New Roman" w:eastAsia="Times New Roman" w:hAnsi="Times New Roman" w:cs="Times New Roman"/>
          <w:b/>
          <w:bCs/>
          <w:color w:val="000000"/>
          <w:sz w:val="28"/>
          <w:lang w:eastAsia="pt-BR"/>
        </w:rPr>
        <w:t>) Processo Administrativo Disciplinar em face de Magistrado nº: 0010549-81.2023.8.04.0000 </w:t>
      </w:r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de Tribunal - Edifício Arnoldo Peres/Corregedor(a) Geral. Reclamante: C. - C. de J. </w:t>
      </w:r>
      <w:proofErr w:type="gram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do</w:t>
      </w:r>
      <w:proofErr w:type="gram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 E. </w:t>
      </w:r>
      <w:proofErr w:type="gram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do</w:t>
      </w:r>
      <w:proofErr w:type="gram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 A., Reclamado: D. D. D. B., MPAM: M. P. do E. </w:t>
      </w:r>
      <w:proofErr w:type="gram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do</w:t>
      </w:r>
      <w:proofErr w:type="gram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 A.. Relator o Exmo. </w:t>
      </w:r>
      <w:proofErr w:type="gram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Sr.</w:t>
      </w:r>
      <w:proofErr w:type="gram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 Desembargador ABRAHAM PEIXOTO CAMPOS FILHO. </w:t>
      </w:r>
      <w:r w:rsidRPr="00D84BAD">
        <w:rPr>
          <w:rFonts w:ascii="Times New Roman" w:eastAsia="Times New Roman" w:hAnsi="Times New Roman" w:cs="Times New Roman"/>
          <w:b/>
          <w:bCs/>
          <w:color w:val="000000"/>
          <w:sz w:val="28"/>
          <w:lang w:eastAsia="pt-BR"/>
        </w:rPr>
        <w:t>Decisão:</w:t>
      </w:r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 ACÓRDÃO Vistos, discutidos e relatados estes autos de Processo Administrativo Disciplinar Em Face de Magistrado n.º 0010549-81.2023.8.04.0000, ACORDAM os Desembargadores que integram a Tribunal Pleno do Egrégio Tribunal de Justiça do Amazonas, por unanimidade de votos, em prorrogar o processo administrativo disciplinar, nos termos do voto do Relator, que passa a integrar o julgado. Participou da sessão a </w:t>
      </w:r>
      <w:proofErr w:type="spell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Exma</w:t>
      </w:r>
      <w:proofErr w:type="spell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. Sra. Dra. Leda Mara Nascimento Albuquerque, Procuradora-Geral de Justiça. </w:t>
      </w:r>
      <w:proofErr w:type="gramStart"/>
      <w:r w:rsidRPr="00D84BAD">
        <w:rPr>
          <w:rFonts w:ascii="Times New Roman" w:eastAsia="Times New Roman" w:hAnsi="Times New Roman" w:cs="Times New Roman"/>
          <w:b/>
          <w:bCs/>
          <w:color w:val="000000"/>
          <w:sz w:val="28"/>
          <w:lang w:eastAsia="pt-BR"/>
        </w:rPr>
        <w:t>3</w:t>
      </w:r>
      <w:proofErr w:type="gramEnd"/>
      <w:r w:rsidRPr="00D84BAD">
        <w:rPr>
          <w:rFonts w:ascii="Times New Roman" w:eastAsia="Times New Roman" w:hAnsi="Times New Roman" w:cs="Times New Roman"/>
          <w:b/>
          <w:bCs/>
          <w:color w:val="000000"/>
          <w:sz w:val="28"/>
          <w:lang w:eastAsia="pt-BR"/>
        </w:rPr>
        <w:t>) Recurso Administrativo nº: 0013689-89.2024.8.04.0000</w:t>
      </w:r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 de Tribunal - Edifício Arnoldo Peres. Recorrente: </w:t>
      </w:r>
      <w:proofErr w:type="spell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Benner</w:t>
      </w:r>
      <w:proofErr w:type="spell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 Sistemas S/A, Recorrido: Tribunal de Justiça do Estado do Amazonas. Relatora a </w:t>
      </w:r>
      <w:proofErr w:type="spell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Exma</w:t>
      </w:r>
      <w:proofErr w:type="spell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. </w:t>
      </w:r>
      <w:proofErr w:type="gram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Sra.</w:t>
      </w:r>
      <w:proofErr w:type="gram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 Desembargadora LUIZA CRISTINA NASCIMENTO DA COSTA MARQUES. </w:t>
      </w:r>
      <w:r w:rsidRPr="00D84BAD">
        <w:rPr>
          <w:rFonts w:ascii="Times New Roman" w:eastAsia="Times New Roman" w:hAnsi="Times New Roman" w:cs="Times New Roman"/>
          <w:b/>
          <w:bCs/>
          <w:color w:val="000000"/>
          <w:sz w:val="28"/>
          <w:lang w:eastAsia="pt-BR"/>
        </w:rPr>
        <w:t>Decisão: </w:t>
      </w:r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Vistos, relatados e discutidos estes autos de Recurso Administrativo n.º 0013689-89.2024.8.04.0000, em que são partes as acima indicadas, acordam os Excelentíssimos Senhores Desembargadores que compõem o Tribunal Pleno do Egrégio Tribunal de Justiça do Estado do Amazonas, por UNANIMIDADE de votos, em conhecer do recurso para negar provimento, nos termos do voto da Relatora. - </w:t>
      </w:r>
      <w:r w:rsidRPr="00D84BAD">
        <w:rPr>
          <w:rFonts w:ascii="Times New Roman" w:eastAsia="Times New Roman" w:hAnsi="Times New Roman" w:cs="Times New Roman"/>
          <w:b/>
          <w:bCs/>
          <w:color w:val="000000"/>
          <w:sz w:val="28"/>
          <w:lang w:eastAsia="pt-BR"/>
        </w:rPr>
        <w:t>JULGAMENTOS SUSPENSO</w:t>
      </w:r>
      <w:proofErr w:type="gramStart"/>
      <w:r w:rsidRPr="00D84BAD">
        <w:rPr>
          <w:rFonts w:ascii="Times New Roman" w:eastAsia="Times New Roman" w:hAnsi="Times New Roman" w:cs="Times New Roman"/>
          <w:b/>
          <w:bCs/>
          <w:color w:val="000000"/>
          <w:sz w:val="28"/>
          <w:lang w:eastAsia="pt-BR"/>
        </w:rPr>
        <w:t>/ADIADOS: 11)</w:t>
      </w:r>
      <w:proofErr w:type="gramEnd"/>
      <w:r w:rsidRPr="00D84BAD">
        <w:rPr>
          <w:rFonts w:ascii="Times New Roman" w:eastAsia="Times New Roman" w:hAnsi="Times New Roman" w:cs="Times New Roman"/>
          <w:b/>
          <w:bCs/>
          <w:color w:val="000000"/>
          <w:sz w:val="28"/>
          <w:lang w:eastAsia="pt-BR"/>
        </w:rPr>
        <w:t xml:space="preserve"> Mandado de Segurança Cível nº: 4001731-38.2024.8.04.0000</w:t>
      </w:r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 de Tribunal - Edifício Arnoldo Peres. Impetrante: </w:t>
      </w:r>
      <w:proofErr w:type="spell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Jandervan</w:t>
      </w:r>
      <w:proofErr w:type="spell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 Lima da Rocha, Impetrado: Governador do Estado do Amazonas, Impetrado: Estado do Amazonas, Impetrado: </w:t>
      </w:r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lastRenderedPageBreak/>
        <w:t xml:space="preserve">Delegado Geral de Polícia Civil do Estado do Amazonas, Impetrado: Secretário de Estado de Segurança Pública do Amazonas, MPAM: Ministério Público do Estado do Amazonas. Relatora a </w:t>
      </w:r>
      <w:proofErr w:type="spell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Exma</w:t>
      </w:r>
      <w:proofErr w:type="spell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. </w:t>
      </w:r>
      <w:proofErr w:type="gram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Sra.</w:t>
      </w:r>
      <w:proofErr w:type="gram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 Desembargadora LUIZA CRISTINA NASCIMENTO DA COSTA MARQUES. </w:t>
      </w:r>
      <w:r w:rsidRPr="00D84BAD">
        <w:rPr>
          <w:rFonts w:ascii="Times New Roman" w:eastAsia="Times New Roman" w:hAnsi="Times New Roman" w:cs="Times New Roman"/>
          <w:b/>
          <w:bCs/>
          <w:color w:val="000000"/>
          <w:sz w:val="28"/>
          <w:lang w:eastAsia="pt-BR"/>
        </w:rPr>
        <w:t>Decisão:</w:t>
      </w:r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 Vistos, relatados e discutidos estes autos de Mandado de Segurança Cível n.º 4001731-38.2024.8.04.0000, em que são partes as acima indicadas, acordam os Excelentíssimos Senhores Desembargadores que compõem o Tribunal Pleno do Egrégio Tribunal de Justiça do Estado do Amazonas, por UNANIMIDADE de votos e em consonância com o parecer do graduado órgão do Ministério Público, em denegar a segurança, nos termos do voto da Relatora. </w:t>
      </w:r>
      <w:r w:rsidRPr="00D84BAD">
        <w:rPr>
          <w:rFonts w:ascii="Times New Roman" w:eastAsia="Times New Roman" w:hAnsi="Times New Roman" w:cs="Times New Roman"/>
          <w:b/>
          <w:bCs/>
          <w:color w:val="000000"/>
          <w:sz w:val="28"/>
          <w:lang w:eastAsia="pt-BR"/>
        </w:rPr>
        <w:t>VISTA REGIMENTAL – 4) Mandado de Segurança Cível nº: 4003463-54.2024.8.04.0000</w:t>
      </w:r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 de Tribunal de Justiça/Tribunal Pleno. Impetrante: Moisés da Silva </w:t>
      </w:r>
      <w:proofErr w:type="spell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Belem</w:t>
      </w:r>
      <w:proofErr w:type="spell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, Impetrado: Governador do Estado do Amazonas, Impetrado: Estado do Amazonas, MPAM: Ministério Público do Estado do Amazonas. Relator o Exmo. </w:t>
      </w:r>
      <w:proofErr w:type="gram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Sr.</w:t>
      </w:r>
      <w:proofErr w:type="gram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 Desembargador JOÃO DE JESUS ABDALA SIMÕES. Motivo: Julgamento suspenso em virtude do pedido de </w:t>
      </w:r>
      <w:r w:rsidRPr="00D84BAD">
        <w:rPr>
          <w:rFonts w:ascii="Times New Roman" w:eastAsia="Times New Roman" w:hAnsi="Times New Roman" w:cs="Times New Roman"/>
          <w:b/>
          <w:bCs/>
          <w:color w:val="000000"/>
          <w:sz w:val="28"/>
          <w:lang w:eastAsia="pt-BR"/>
        </w:rPr>
        <w:t xml:space="preserve">vista regimental da </w:t>
      </w:r>
      <w:proofErr w:type="spellStart"/>
      <w:r w:rsidRPr="00D84BAD">
        <w:rPr>
          <w:rFonts w:ascii="Times New Roman" w:eastAsia="Times New Roman" w:hAnsi="Times New Roman" w:cs="Times New Roman"/>
          <w:b/>
          <w:bCs/>
          <w:color w:val="000000"/>
          <w:sz w:val="28"/>
          <w:lang w:eastAsia="pt-BR"/>
        </w:rPr>
        <w:t>Exma</w:t>
      </w:r>
      <w:proofErr w:type="spellEnd"/>
      <w:r w:rsidRPr="00D84BAD">
        <w:rPr>
          <w:rFonts w:ascii="Times New Roman" w:eastAsia="Times New Roman" w:hAnsi="Times New Roman" w:cs="Times New Roman"/>
          <w:b/>
          <w:bCs/>
          <w:color w:val="000000"/>
          <w:sz w:val="28"/>
          <w:lang w:eastAsia="pt-BR"/>
        </w:rPr>
        <w:t xml:space="preserve">. Sra. </w:t>
      </w:r>
      <w:proofErr w:type="spellStart"/>
      <w:r w:rsidRPr="00D84BAD">
        <w:rPr>
          <w:rFonts w:ascii="Times New Roman" w:eastAsia="Times New Roman" w:hAnsi="Times New Roman" w:cs="Times New Roman"/>
          <w:b/>
          <w:bCs/>
          <w:color w:val="000000"/>
          <w:sz w:val="28"/>
          <w:lang w:eastAsia="pt-BR"/>
        </w:rPr>
        <w:t>Desa</w:t>
      </w:r>
      <w:proofErr w:type="spellEnd"/>
      <w:r w:rsidRPr="00D84BAD">
        <w:rPr>
          <w:rFonts w:ascii="Times New Roman" w:eastAsia="Times New Roman" w:hAnsi="Times New Roman" w:cs="Times New Roman"/>
          <w:b/>
          <w:bCs/>
          <w:color w:val="000000"/>
          <w:sz w:val="28"/>
          <w:lang w:eastAsia="pt-BR"/>
        </w:rPr>
        <w:t>. Socorro Guedes Moura</w:t>
      </w:r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. </w:t>
      </w:r>
      <w:proofErr w:type="gramStart"/>
      <w:r w:rsidRPr="00D84BAD">
        <w:rPr>
          <w:rFonts w:ascii="Times New Roman" w:eastAsia="Times New Roman" w:hAnsi="Times New Roman" w:cs="Times New Roman"/>
          <w:b/>
          <w:bCs/>
          <w:color w:val="000000"/>
          <w:sz w:val="28"/>
          <w:lang w:eastAsia="pt-BR"/>
        </w:rPr>
        <w:t>7</w:t>
      </w:r>
      <w:proofErr w:type="gramEnd"/>
      <w:r w:rsidRPr="00D84BAD">
        <w:rPr>
          <w:rFonts w:ascii="Times New Roman" w:eastAsia="Times New Roman" w:hAnsi="Times New Roman" w:cs="Times New Roman"/>
          <w:b/>
          <w:bCs/>
          <w:color w:val="000000"/>
          <w:sz w:val="28"/>
          <w:lang w:eastAsia="pt-BR"/>
        </w:rPr>
        <w:t>) Incidente de Resolução de Demandas Repetitivas nº: 0004464-79.2023.8.04.0000</w:t>
      </w:r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 de Capital - Fórum Ministro </w:t>
      </w:r>
      <w:proofErr w:type="spell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Henoch</w:t>
      </w:r>
      <w:proofErr w:type="spell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 Reis/12ª Vara Cível e de Acidentes de Trabalho. Apelante: Renato Carneiro Pereira, Apelado: Banco Bradesco S/A, Suscitante: Egrégia Primeira Câmara Cível do Tribunal de Justiça do Amazonas, MPAM: Ministério Público do Estado do Amazonas, </w:t>
      </w:r>
      <w:proofErr w:type="spell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Amicus</w:t>
      </w:r>
      <w:proofErr w:type="spell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 </w:t>
      </w:r>
      <w:proofErr w:type="spell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Curiae</w:t>
      </w:r>
      <w:proofErr w:type="spell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: ASSOCIAÇÃO DOS ADVOGADOS DEFENSORES DO CONSUMIDOR AMAZONENSE - AADCAM, </w:t>
      </w:r>
      <w:proofErr w:type="spellStart"/>
      <w:r w:rsidRPr="00D84BAD">
        <w:rPr>
          <w:rFonts w:ascii="Times New Roman" w:eastAsia="Times New Roman" w:hAnsi="Times New Roman" w:cs="Times New Roman"/>
          <w:i/>
          <w:iCs/>
          <w:color w:val="000000"/>
          <w:sz w:val="28"/>
          <w:lang w:eastAsia="pt-BR"/>
        </w:rPr>
        <w:t>Amicus</w:t>
      </w:r>
      <w:proofErr w:type="spellEnd"/>
      <w:r w:rsidRPr="00D84BAD">
        <w:rPr>
          <w:rFonts w:ascii="Times New Roman" w:eastAsia="Times New Roman" w:hAnsi="Times New Roman" w:cs="Times New Roman"/>
          <w:i/>
          <w:iCs/>
          <w:color w:val="000000"/>
          <w:sz w:val="28"/>
          <w:lang w:eastAsia="pt-BR"/>
        </w:rPr>
        <w:t xml:space="preserve"> </w:t>
      </w:r>
      <w:proofErr w:type="spellStart"/>
      <w:r w:rsidRPr="00D84BAD">
        <w:rPr>
          <w:rFonts w:ascii="Times New Roman" w:eastAsia="Times New Roman" w:hAnsi="Times New Roman" w:cs="Times New Roman"/>
          <w:i/>
          <w:iCs/>
          <w:color w:val="000000"/>
          <w:sz w:val="28"/>
          <w:lang w:eastAsia="pt-BR"/>
        </w:rPr>
        <w:t>Curiae</w:t>
      </w:r>
      <w:proofErr w:type="spell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: Federação Brasileira de Bancos – </w:t>
      </w:r>
      <w:proofErr w:type="spellStart"/>
      <w:proofErr w:type="gram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Febraban</w:t>
      </w:r>
      <w:proofErr w:type="spellEnd"/>
      <w:proofErr w:type="gram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, Defensoria: Defensoria Pública do Estado do Amazonas, Procuradoria Ge: Procuradoria-Geral do Estado do Amazonas - </w:t>
      </w:r>
      <w:proofErr w:type="spell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Pge</w:t>
      </w:r>
      <w:proofErr w:type="spell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, </w:t>
      </w:r>
      <w:proofErr w:type="spell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Amicus</w:t>
      </w:r>
      <w:proofErr w:type="spell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 </w:t>
      </w:r>
      <w:proofErr w:type="spell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Curiae</w:t>
      </w:r>
      <w:proofErr w:type="spell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: Ordem dos Advogados do Brasil - Seccional do Estado do Amazonas. Relator o Exmo. </w:t>
      </w:r>
      <w:proofErr w:type="gram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Sr.</w:t>
      </w:r>
      <w:proofErr w:type="gram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 Desembargador CEZAR LUIZ BANDIERA. Motivo: </w:t>
      </w:r>
      <w:r w:rsidRPr="00D84BAD">
        <w:rPr>
          <w:rFonts w:ascii="Times New Roman" w:eastAsia="Times New Roman" w:hAnsi="Times New Roman" w:cs="Times New Roman"/>
          <w:b/>
          <w:bCs/>
          <w:color w:val="000000"/>
          <w:sz w:val="28"/>
          <w:lang w:eastAsia="pt-BR"/>
        </w:rPr>
        <w:t xml:space="preserve">O Exmo. Sr. Des. </w:t>
      </w:r>
      <w:proofErr w:type="spellStart"/>
      <w:r w:rsidRPr="00D84BAD">
        <w:rPr>
          <w:rFonts w:ascii="Times New Roman" w:eastAsia="Times New Roman" w:hAnsi="Times New Roman" w:cs="Times New Roman"/>
          <w:b/>
          <w:bCs/>
          <w:color w:val="000000"/>
          <w:sz w:val="28"/>
          <w:lang w:eastAsia="pt-BR"/>
        </w:rPr>
        <w:t>Délcio</w:t>
      </w:r>
      <w:proofErr w:type="spellEnd"/>
      <w:r w:rsidRPr="00D84BAD">
        <w:rPr>
          <w:rFonts w:ascii="Times New Roman" w:eastAsia="Times New Roman" w:hAnsi="Times New Roman" w:cs="Times New Roman"/>
          <w:b/>
          <w:bCs/>
          <w:color w:val="000000"/>
          <w:sz w:val="28"/>
          <w:lang w:eastAsia="pt-BR"/>
        </w:rPr>
        <w:t xml:space="preserve"> Luís Santos solicitou a prorrogação do pedido de vista regimental. </w:t>
      </w:r>
      <w:proofErr w:type="gramStart"/>
      <w:r w:rsidRPr="00D84BAD">
        <w:rPr>
          <w:rFonts w:ascii="Times New Roman" w:eastAsia="Times New Roman" w:hAnsi="Times New Roman" w:cs="Times New Roman"/>
          <w:b/>
          <w:bCs/>
          <w:color w:val="000000"/>
          <w:sz w:val="28"/>
          <w:lang w:eastAsia="pt-BR"/>
        </w:rPr>
        <w:t>9</w:t>
      </w:r>
      <w:proofErr w:type="gramEnd"/>
      <w:r w:rsidRPr="00D84BAD">
        <w:rPr>
          <w:rFonts w:ascii="Times New Roman" w:eastAsia="Times New Roman" w:hAnsi="Times New Roman" w:cs="Times New Roman"/>
          <w:b/>
          <w:bCs/>
          <w:color w:val="000000"/>
          <w:sz w:val="28"/>
          <w:lang w:eastAsia="pt-BR"/>
        </w:rPr>
        <w:t>) Mandado de Segurança Cível nº: 4006548-48.2024.8.04.0000</w:t>
      </w:r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 de Tribunal – Edifício Arnoldo Peres. Impetrante: </w:t>
      </w:r>
      <w:proofErr w:type="spell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Wanderlene</w:t>
      </w:r>
      <w:proofErr w:type="spell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 Lima Ferreira </w:t>
      </w:r>
      <w:proofErr w:type="spell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Lungareze</w:t>
      </w:r>
      <w:proofErr w:type="spell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, Impetrado: Presidente da Comissão do Concurso Público de Serviços Notariais e </w:t>
      </w:r>
      <w:proofErr w:type="gram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Registrais,</w:t>
      </w:r>
      <w:proofErr w:type="gram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 Impetrado: Tribunal de Justiça do Estado do Amazonas, Impetrado: Procuradoria-Geral do Estado do Amazonas – PGE, MPAM: Ministério Público do Estado do Amazonas. Relatora a </w:t>
      </w:r>
      <w:proofErr w:type="spell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Exma</w:t>
      </w:r>
      <w:proofErr w:type="spell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. </w:t>
      </w:r>
      <w:proofErr w:type="gram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Sra.</w:t>
      </w:r>
      <w:proofErr w:type="gram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 Desembargadora </w:t>
      </w:r>
      <w:proofErr w:type="spell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DRª</w:t>
      </w:r>
      <w:proofErr w:type="spell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. ANAGALI MARCON BERTAZZO. Motivo: Permanece com vista regimental ao Exmo. Sr. Des. </w:t>
      </w:r>
      <w:proofErr w:type="spell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Yedo</w:t>
      </w:r>
      <w:proofErr w:type="spell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 Simões de Oliveira. Julgamento adiado em virtude da ausência justificada da Relatora. </w:t>
      </w:r>
      <w:r w:rsidRPr="00D84BAD">
        <w:rPr>
          <w:rFonts w:ascii="Times New Roman" w:eastAsia="Times New Roman" w:hAnsi="Times New Roman" w:cs="Times New Roman"/>
          <w:b/>
          <w:bCs/>
          <w:color w:val="000000"/>
          <w:sz w:val="28"/>
          <w:lang w:eastAsia="pt-BR"/>
        </w:rPr>
        <w:t>RETIRADOS DE PAUTA</w:t>
      </w:r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 – Pela </w:t>
      </w:r>
      <w:proofErr w:type="spell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Exma</w:t>
      </w:r>
      <w:proofErr w:type="spell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. </w:t>
      </w:r>
      <w:proofErr w:type="gram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Sra.</w:t>
      </w:r>
      <w:proofErr w:type="gram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 Desembargadora LUIZA CRISTINA NASCIMENTO DA COSTA MARQUES: </w:t>
      </w:r>
      <w:r w:rsidRPr="00D84BAD">
        <w:rPr>
          <w:rFonts w:ascii="Times New Roman" w:eastAsia="Times New Roman" w:hAnsi="Times New Roman" w:cs="Times New Roman"/>
          <w:b/>
          <w:bCs/>
          <w:color w:val="000000"/>
          <w:sz w:val="28"/>
          <w:lang w:eastAsia="pt-BR"/>
        </w:rPr>
        <w:t>12) Mandado de Segurança Cível nº: 4007069-90.2024.8.04.0000</w:t>
      </w:r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 de Tribunal – Edifício Arnoldo Peres. </w:t>
      </w:r>
      <w:r w:rsidRPr="00D84BAD">
        <w:rPr>
          <w:rFonts w:ascii="Times New Roman" w:eastAsia="Times New Roman" w:hAnsi="Times New Roman" w:cs="Times New Roman"/>
          <w:b/>
          <w:bCs/>
          <w:color w:val="000000"/>
          <w:sz w:val="28"/>
          <w:lang w:eastAsia="pt-BR"/>
        </w:rPr>
        <w:t>ADIADOS: </w:t>
      </w:r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a pedido da </w:t>
      </w:r>
      <w:proofErr w:type="spell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Exma</w:t>
      </w:r>
      <w:proofErr w:type="spell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. </w:t>
      </w:r>
      <w:proofErr w:type="gram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Sra.</w:t>
      </w:r>
      <w:proofErr w:type="gram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 Desembargadora SOCORRO GUEDES MOURA: </w:t>
      </w:r>
      <w:r w:rsidRPr="00D84BAD">
        <w:rPr>
          <w:rFonts w:ascii="Times New Roman" w:eastAsia="Times New Roman" w:hAnsi="Times New Roman" w:cs="Times New Roman"/>
          <w:b/>
          <w:bCs/>
          <w:color w:val="000000"/>
          <w:sz w:val="28"/>
          <w:lang w:eastAsia="pt-BR"/>
        </w:rPr>
        <w:t>5) Mandado de Segurança Cível nº: 4002139-29.2024.8.04.0000 </w:t>
      </w:r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de Tribunal – Edifício Arnoldo Peres. </w:t>
      </w:r>
      <w:proofErr w:type="gram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A pedido</w:t>
      </w:r>
      <w:proofErr w:type="gram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 da </w:t>
      </w:r>
      <w:proofErr w:type="spell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Exma</w:t>
      </w:r>
      <w:proofErr w:type="spell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. </w:t>
      </w:r>
      <w:proofErr w:type="gram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Sra.</w:t>
      </w:r>
      <w:proofErr w:type="gram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 Desembargadora NÉLIA CAMINHA JORGE, em virtude do voto divergente do Des. </w:t>
      </w:r>
      <w:proofErr w:type="spell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Yedo</w:t>
      </w:r>
      <w:proofErr w:type="spell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 Simões de Oliveira.</w:t>
      </w:r>
      <w:r w:rsidRPr="00D84BAD">
        <w:rPr>
          <w:rFonts w:ascii="Times New Roman" w:eastAsia="Times New Roman" w:hAnsi="Times New Roman" w:cs="Times New Roman"/>
          <w:b/>
          <w:bCs/>
          <w:color w:val="000000"/>
          <w:sz w:val="28"/>
          <w:lang w:eastAsia="pt-BR"/>
        </w:rPr>
        <w:t>10) Conflito de competência cível nº: 0013240-34.2024.8.04.0000 </w:t>
      </w:r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de Tribunal – Edifício Arnoldo Peres. Pela ausência justificada da </w:t>
      </w:r>
      <w:proofErr w:type="spell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Exma</w:t>
      </w:r>
      <w:proofErr w:type="spell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. </w:t>
      </w:r>
      <w:proofErr w:type="gram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Sra.</w:t>
      </w:r>
      <w:proofErr w:type="gram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 Desembargadora JOANA DOS SANTOS MEIRELLES:</w:t>
      </w:r>
      <w:r w:rsidRPr="00D84BAD">
        <w:rPr>
          <w:rFonts w:ascii="Times New Roman" w:eastAsia="Times New Roman" w:hAnsi="Times New Roman" w:cs="Times New Roman"/>
          <w:b/>
          <w:bCs/>
          <w:color w:val="000000"/>
          <w:sz w:val="28"/>
          <w:lang w:eastAsia="pt-BR"/>
        </w:rPr>
        <w:t xml:space="preserve"> 6) Mandado de </w:t>
      </w:r>
      <w:r w:rsidRPr="00D84BAD">
        <w:rPr>
          <w:rFonts w:ascii="Times New Roman" w:eastAsia="Times New Roman" w:hAnsi="Times New Roman" w:cs="Times New Roman"/>
          <w:b/>
          <w:bCs/>
          <w:color w:val="000000"/>
          <w:sz w:val="28"/>
          <w:lang w:eastAsia="pt-BR"/>
        </w:rPr>
        <w:lastRenderedPageBreak/>
        <w:t>Segurança Cível nº: 4006050-49.2024.8.04.0000</w:t>
      </w:r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 de Tribunal – Edifício Arnoldo Peres. Pela ausência justificada da </w:t>
      </w:r>
      <w:proofErr w:type="spell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Exma</w:t>
      </w:r>
      <w:proofErr w:type="spell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. </w:t>
      </w:r>
      <w:proofErr w:type="gram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Sra.</w:t>
      </w:r>
      <w:proofErr w:type="gram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 Desembargadora MIRZA TELMA DE OLIVEIRA CUNHA: </w:t>
      </w:r>
      <w:r w:rsidRPr="00D84BAD">
        <w:rPr>
          <w:rFonts w:ascii="Times New Roman" w:eastAsia="Times New Roman" w:hAnsi="Times New Roman" w:cs="Times New Roman"/>
          <w:b/>
          <w:bCs/>
          <w:color w:val="000000"/>
          <w:sz w:val="28"/>
          <w:lang w:eastAsia="pt-BR"/>
        </w:rPr>
        <w:t>8) Mandado de Segurança Cível nº: 4012199-95.2023.8.04.0000</w:t>
      </w:r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 de Tribunal – Edifício Arnoldo Peres. Com a palavra, o Desembargador Henrique Veiga parabenizou a gestão do desembargador Cezar </w:t>
      </w:r>
      <w:proofErr w:type="spell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Bandiera</w:t>
      </w:r>
      <w:proofErr w:type="spell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, seguidos por seus pares. Ao final, os Desembargadores também expressaram congratulações pelo término da gestão da presidente do Tribunal, Desembargadora </w:t>
      </w:r>
      <w:proofErr w:type="spell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Nélia</w:t>
      </w:r>
      <w:proofErr w:type="spell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 Caminha Jorge, pela brilhante gestão e conquista de dois selos Diamante inéditos. Também </w:t>
      </w:r>
      <w:proofErr w:type="gram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manifestaram-se</w:t>
      </w:r>
      <w:proofErr w:type="gram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 a Procuradora-Geral de Justiça do Ministério Público do Estado do Amazonas, Dra. Leda Mara Nascimento Albuquerque e o Procurador do Estado Dr. </w:t>
      </w:r>
      <w:proofErr w:type="spell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Isaltino</w:t>
      </w:r>
      <w:proofErr w:type="spell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 José Barbosa Neto. Após verificar nada mais haver a tratar, a </w:t>
      </w:r>
      <w:proofErr w:type="spell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Desª</w:t>
      </w:r>
      <w:proofErr w:type="spell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. Presidente declarou encerrada a Sessão. E, para constar, eu, Conceição </w:t>
      </w:r>
      <w:proofErr w:type="spell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Liane</w:t>
      </w:r>
      <w:proofErr w:type="spell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 Pinheiro Gomes, Secretária do Egrégio Tribunal Pleno, lavrei a presente ata, que vai a seguir, assinada pelo </w:t>
      </w:r>
      <w:proofErr w:type="spell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Exmº</w:t>
      </w:r>
      <w:proofErr w:type="spell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 Sr. Des.</w:t>
      </w:r>
      <w:proofErr w:type="gramStart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 xml:space="preserve">  </w:t>
      </w:r>
      <w:proofErr w:type="gramEnd"/>
      <w:r w:rsidRPr="00D84BAD"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  <w:t>Presidente.</w:t>
      </w:r>
    </w:p>
    <w:p w:rsidR="00AC3FAE" w:rsidRPr="000539AA" w:rsidRDefault="00AC3FAE" w:rsidP="00AC3FAE">
      <w:pPr>
        <w:spacing w:before="120" w:after="120" w:line="240" w:lineRule="auto"/>
        <w:ind w:left="600" w:right="60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gramStart"/>
      <w:r w:rsidRPr="000539AA">
        <w:rPr>
          <w:rFonts w:ascii="Times New Roman" w:eastAsia="Times New Roman" w:hAnsi="Times New Roman" w:cs="Times New Roman"/>
          <w:i/>
          <w:iCs/>
          <w:color w:val="000000"/>
          <w:sz w:val="28"/>
        </w:rPr>
        <w:t>assinatura</w:t>
      </w:r>
      <w:proofErr w:type="gramEnd"/>
      <w:r w:rsidRPr="000539AA">
        <w:rPr>
          <w:rFonts w:ascii="Times New Roman" w:eastAsia="Times New Roman" w:hAnsi="Times New Roman" w:cs="Times New Roman"/>
          <w:i/>
          <w:iCs/>
          <w:color w:val="000000"/>
          <w:sz w:val="28"/>
        </w:rPr>
        <w:t xml:space="preserve"> eletrônica</w:t>
      </w:r>
    </w:p>
    <w:p w:rsidR="00AC3FAE" w:rsidRPr="000539AA" w:rsidRDefault="00AC3FAE" w:rsidP="00AC3FAE">
      <w:pPr>
        <w:spacing w:before="120" w:after="120" w:line="240" w:lineRule="auto"/>
        <w:ind w:left="600" w:right="60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0539AA">
        <w:rPr>
          <w:rFonts w:ascii="Times New Roman" w:eastAsia="Times New Roman" w:hAnsi="Times New Roman" w:cs="Times New Roman"/>
          <w:color w:val="000000"/>
          <w:sz w:val="28"/>
          <w:szCs w:val="28"/>
        </w:rPr>
        <w:t>Desembargador </w:t>
      </w:r>
      <w:proofErr w:type="spellStart"/>
      <w:r w:rsidRPr="000539A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Jomar</w:t>
      </w:r>
      <w:proofErr w:type="spellEnd"/>
      <w:r w:rsidRPr="000539A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 Ricardo </w:t>
      </w:r>
      <w:proofErr w:type="spellStart"/>
      <w:r w:rsidRPr="000539A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Saunders</w:t>
      </w:r>
      <w:proofErr w:type="spellEnd"/>
      <w:r w:rsidRPr="000539A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 Fernandes</w:t>
      </w:r>
    </w:p>
    <w:p w:rsidR="00AC3FAE" w:rsidRPr="000539AA" w:rsidRDefault="00AC3FAE" w:rsidP="00AC3FAE">
      <w:pPr>
        <w:spacing w:before="120" w:after="120" w:line="240" w:lineRule="auto"/>
        <w:ind w:left="600" w:right="60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0539AA">
        <w:rPr>
          <w:rFonts w:ascii="Times New Roman" w:eastAsia="Times New Roman" w:hAnsi="Times New Roman" w:cs="Times New Roman"/>
          <w:color w:val="000000"/>
          <w:sz w:val="28"/>
          <w:szCs w:val="28"/>
        </w:rPr>
        <w:t>Presidente</w:t>
      </w:r>
    </w:p>
    <w:p w:rsidR="00AC3FAE" w:rsidRPr="000539AA" w:rsidRDefault="00AC3FAE" w:rsidP="00AC3FAE">
      <w:pPr>
        <w:spacing w:after="43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539AA">
        <w:rPr>
          <w:rFonts w:ascii="Times New Roman" w:eastAsia="Times New Roman" w:hAnsi="Times New Roman" w:cs="Times New Roman"/>
          <w:sz w:val="24"/>
          <w:szCs w:val="24"/>
        </w:rPr>
        <w:pict>
          <v:rect id="_x0000_i1025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1"/>
        <w:gridCol w:w="8513"/>
      </w:tblGrid>
      <w:tr w:rsidR="00AC3FAE" w:rsidRPr="000539AA" w:rsidTr="007B0F08">
        <w:trPr>
          <w:tblCellSpacing w:w="15" w:type="dxa"/>
        </w:trPr>
        <w:tc>
          <w:tcPr>
            <w:tcW w:w="0" w:type="auto"/>
            <w:vAlign w:val="center"/>
            <w:hideMark/>
          </w:tcPr>
          <w:p w:rsidR="00AC3FAE" w:rsidRPr="000539AA" w:rsidRDefault="00AC3FAE" w:rsidP="007B0F0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</w:rPr>
            </w:pPr>
          </w:p>
        </w:tc>
        <w:tc>
          <w:tcPr>
            <w:tcW w:w="0" w:type="auto"/>
            <w:vAlign w:val="center"/>
            <w:hideMark/>
          </w:tcPr>
          <w:p w:rsidR="000539AA" w:rsidRPr="000539AA" w:rsidRDefault="00AC3FAE" w:rsidP="007B0F0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0539AA">
              <w:rPr>
                <w:rFonts w:ascii="Times New Roman" w:eastAsia="Times New Roman" w:hAnsi="Times New Roman" w:cs="Times New Roman"/>
                <w:color w:val="000000"/>
              </w:rPr>
              <w:t>Documento assinado eletronicamente por </w:t>
            </w:r>
            <w:proofErr w:type="spellStart"/>
            <w:r w:rsidRPr="000539AA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Jomar</w:t>
            </w:r>
            <w:proofErr w:type="spellEnd"/>
            <w:r w:rsidRPr="000539AA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 xml:space="preserve"> Ricardo </w:t>
            </w:r>
            <w:proofErr w:type="spellStart"/>
            <w:r w:rsidRPr="000539AA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Saunders</w:t>
            </w:r>
            <w:proofErr w:type="spellEnd"/>
            <w:r w:rsidRPr="000539AA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 xml:space="preserve"> Fernandes</w:t>
            </w:r>
            <w:r w:rsidRPr="000539AA">
              <w:rPr>
                <w:rFonts w:ascii="Times New Roman" w:eastAsia="Times New Roman" w:hAnsi="Times New Roman" w:cs="Times New Roman"/>
                <w:color w:val="000000"/>
              </w:rPr>
              <w:t>, </w:t>
            </w:r>
            <w:r w:rsidRPr="000539AA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Desembargador de Justiça</w:t>
            </w:r>
            <w:r w:rsidRPr="000539AA">
              <w:rPr>
                <w:rFonts w:ascii="Times New Roman" w:eastAsia="Times New Roman" w:hAnsi="Times New Roman" w:cs="Times New Roman"/>
                <w:color w:val="000000"/>
              </w:rPr>
              <w:t xml:space="preserve">, em 22/01/2025, às </w:t>
            </w:r>
            <w:proofErr w:type="gramStart"/>
            <w:r w:rsidRPr="000539AA">
              <w:rPr>
                <w:rFonts w:ascii="Times New Roman" w:eastAsia="Times New Roman" w:hAnsi="Times New Roman" w:cs="Times New Roman"/>
                <w:color w:val="000000"/>
              </w:rPr>
              <w:t>12:55</w:t>
            </w:r>
            <w:proofErr w:type="gramEnd"/>
            <w:r w:rsidRPr="000539AA">
              <w:rPr>
                <w:rFonts w:ascii="Times New Roman" w:eastAsia="Times New Roman" w:hAnsi="Times New Roman" w:cs="Times New Roman"/>
                <w:color w:val="000000"/>
              </w:rPr>
              <w:t>, conforme art. 1º, III, "b", da Lei 11.419/2006.</w:t>
            </w:r>
          </w:p>
        </w:tc>
      </w:tr>
    </w:tbl>
    <w:p w:rsidR="00AC3FAE" w:rsidRPr="000539AA" w:rsidRDefault="00AC3FAE" w:rsidP="00AC3FAE">
      <w:pPr>
        <w:spacing w:after="43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539AA">
        <w:rPr>
          <w:rFonts w:ascii="Times New Roman" w:eastAsia="Times New Roman" w:hAnsi="Times New Roman" w:cs="Times New Roman"/>
          <w:sz w:val="24"/>
          <w:szCs w:val="24"/>
        </w:rPr>
        <w:pict>
          <v:rect id="_x0000_i1026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0"/>
        <w:gridCol w:w="8514"/>
      </w:tblGrid>
      <w:tr w:rsidR="00AC3FAE" w:rsidRPr="000539AA" w:rsidTr="007B0F08">
        <w:trPr>
          <w:tblCellSpacing w:w="15" w:type="dxa"/>
        </w:trPr>
        <w:tc>
          <w:tcPr>
            <w:tcW w:w="0" w:type="auto"/>
            <w:vAlign w:val="center"/>
            <w:hideMark/>
          </w:tcPr>
          <w:p w:rsidR="00AC3FAE" w:rsidRPr="000539AA" w:rsidRDefault="00AC3FAE" w:rsidP="007B0F0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</w:rPr>
            </w:pPr>
          </w:p>
        </w:tc>
        <w:tc>
          <w:tcPr>
            <w:tcW w:w="0" w:type="auto"/>
            <w:vAlign w:val="center"/>
            <w:hideMark/>
          </w:tcPr>
          <w:p w:rsidR="000539AA" w:rsidRPr="000539AA" w:rsidRDefault="00AC3FAE" w:rsidP="007B0F0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0539AA">
              <w:rPr>
                <w:rFonts w:ascii="Times New Roman" w:eastAsia="Times New Roman" w:hAnsi="Times New Roman" w:cs="Times New Roman"/>
                <w:color w:val="000000"/>
              </w:rPr>
              <w:t xml:space="preserve">A autenticidade do documento pode ser conferida no site </w:t>
            </w:r>
            <w:proofErr w:type="gramStart"/>
            <w:r w:rsidRPr="000539AA">
              <w:rPr>
                <w:rFonts w:ascii="Times New Roman" w:eastAsia="Times New Roman" w:hAnsi="Times New Roman" w:cs="Times New Roman"/>
                <w:color w:val="000000"/>
              </w:rPr>
              <w:t>https</w:t>
            </w:r>
            <w:proofErr w:type="gramEnd"/>
            <w:r w:rsidRPr="000539AA">
              <w:rPr>
                <w:rFonts w:ascii="Times New Roman" w:eastAsia="Times New Roman" w:hAnsi="Times New Roman" w:cs="Times New Roman"/>
                <w:color w:val="000000"/>
              </w:rPr>
              <w:t>://sei.tjam.jus.br/sei/controlador_externo.php?</w:t>
            </w:r>
            <w:proofErr w:type="gramStart"/>
            <w:r w:rsidRPr="000539AA">
              <w:rPr>
                <w:rFonts w:ascii="Times New Roman" w:eastAsia="Times New Roman" w:hAnsi="Times New Roman" w:cs="Times New Roman"/>
                <w:color w:val="000000"/>
              </w:rPr>
              <w:t>acao</w:t>
            </w:r>
            <w:proofErr w:type="gramEnd"/>
            <w:r w:rsidRPr="000539AA">
              <w:rPr>
                <w:rFonts w:ascii="Times New Roman" w:eastAsia="Times New Roman" w:hAnsi="Times New Roman" w:cs="Times New Roman"/>
                <w:color w:val="000000"/>
              </w:rPr>
              <w:t>=documento_conferir&amp;id_orgao_acesso_externo=0 informando o código verificador </w:t>
            </w:r>
            <w:r w:rsidRPr="000539AA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1992460</w:t>
            </w:r>
            <w:r w:rsidRPr="000539AA">
              <w:rPr>
                <w:rFonts w:ascii="Times New Roman" w:eastAsia="Times New Roman" w:hAnsi="Times New Roman" w:cs="Times New Roman"/>
                <w:color w:val="000000"/>
              </w:rPr>
              <w:t> e o código CRC </w:t>
            </w:r>
            <w:r w:rsidRPr="000539AA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F809D91B</w:t>
            </w:r>
            <w:r w:rsidRPr="000539AA">
              <w:rPr>
                <w:rFonts w:ascii="Times New Roman" w:eastAsia="Times New Roman" w:hAnsi="Times New Roman" w:cs="Times New Roman"/>
                <w:color w:val="000000"/>
              </w:rPr>
              <w:t>.</w:t>
            </w:r>
          </w:p>
        </w:tc>
      </w:tr>
    </w:tbl>
    <w:p w:rsidR="00AC3FAE" w:rsidRPr="000539AA" w:rsidRDefault="00AC3FAE" w:rsidP="00AC3FAE">
      <w:pPr>
        <w:spacing w:before="11" w:after="1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539AA">
        <w:rPr>
          <w:rFonts w:ascii="Times New Roman" w:eastAsia="Times New Roman" w:hAnsi="Times New Roman" w:cs="Times New Roman"/>
          <w:sz w:val="24"/>
          <w:szCs w:val="24"/>
        </w:rPr>
        <w:pict>
          <v:rect id="_x0000_i1027" style="width:0;height:1.5pt" o:hralign="center" o:hrstd="t" o:hrnoshade="t" o:hr="t" fillcolor="black" stroked="f"/>
        </w:pict>
      </w:r>
    </w:p>
    <w:tbl>
      <w:tblPr>
        <w:tblW w:w="5000" w:type="pct"/>
        <w:tblCellSpacing w:w="0" w:type="dxa"/>
        <w:tblCellMar>
          <w:top w:w="30" w:type="dxa"/>
          <w:left w:w="30" w:type="dxa"/>
          <w:bottom w:w="30" w:type="dxa"/>
          <w:right w:w="30" w:type="dxa"/>
        </w:tblCellMar>
        <w:tblLook w:val="04A0"/>
      </w:tblPr>
      <w:tblGrid>
        <w:gridCol w:w="4282"/>
        <w:gridCol w:w="4282"/>
      </w:tblGrid>
      <w:tr w:rsidR="00AC3FAE" w:rsidRPr="000539AA" w:rsidTr="007B0F08">
        <w:trPr>
          <w:tblCellSpacing w:w="0" w:type="dxa"/>
        </w:trPr>
        <w:tc>
          <w:tcPr>
            <w:tcW w:w="2500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C3FAE" w:rsidRPr="000539AA" w:rsidRDefault="00AC3FAE" w:rsidP="007B0F0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539A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2023/000004501-00</w:t>
            </w:r>
          </w:p>
        </w:tc>
        <w:tc>
          <w:tcPr>
            <w:tcW w:w="2500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C3FAE" w:rsidRPr="000539AA" w:rsidRDefault="00AC3FAE" w:rsidP="007B0F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0539A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1992460v5</w:t>
            </w:r>
          </w:p>
        </w:tc>
      </w:tr>
    </w:tbl>
    <w:p w:rsidR="00AC3FAE" w:rsidRPr="00107737" w:rsidRDefault="00AC3FAE" w:rsidP="00AC3FAE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after="0" w:line="240" w:lineRule="auto"/>
        <w:ind w:left="567" w:right="850"/>
        <w:jc w:val="both"/>
        <w:rPr>
          <w:rFonts w:ascii="Times New Roman" w:hAnsi="Times New Roman" w:cs="Times New Roman"/>
          <w:sz w:val="24"/>
          <w:szCs w:val="24"/>
        </w:rPr>
      </w:pPr>
    </w:p>
    <w:p w:rsidR="00AC3FAE" w:rsidRPr="00107737" w:rsidRDefault="00AC3FAE" w:rsidP="00AC3FAE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after="0" w:line="240" w:lineRule="auto"/>
        <w:ind w:left="567" w:right="850"/>
        <w:jc w:val="both"/>
        <w:rPr>
          <w:rFonts w:ascii="Times New Roman" w:hAnsi="Times New Roman" w:cs="Times New Roman"/>
          <w:sz w:val="24"/>
          <w:szCs w:val="24"/>
        </w:rPr>
      </w:pPr>
    </w:p>
    <w:p w:rsidR="00AC3FAE" w:rsidRPr="00D84BAD" w:rsidRDefault="00AC3FAE" w:rsidP="00AC3FAE">
      <w:pPr>
        <w:spacing w:before="120" w:after="120" w:line="240" w:lineRule="auto"/>
        <w:ind w:left="-284" w:right="-852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</w:pPr>
    </w:p>
    <w:sectPr w:rsidR="00AC3FAE" w:rsidRPr="00D84BAD" w:rsidSect="004A6A40">
      <w:pgSz w:w="11906" w:h="16838"/>
      <w:pgMar w:top="709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/>
  <w:rsids>
    <w:rsidRoot w:val="00AC3FAE"/>
    <w:rsid w:val="00037D35"/>
    <w:rsid w:val="00296669"/>
    <w:rsid w:val="00447B8F"/>
    <w:rsid w:val="004A6A40"/>
    <w:rsid w:val="004C2468"/>
    <w:rsid w:val="004D648D"/>
    <w:rsid w:val="00523F6A"/>
    <w:rsid w:val="0055498C"/>
    <w:rsid w:val="005E7651"/>
    <w:rsid w:val="007E5A55"/>
    <w:rsid w:val="008655EF"/>
    <w:rsid w:val="008C702F"/>
    <w:rsid w:val="00AC3FAE"/>
    <w:rsid w:val="00ED47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D648D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textocentralizadomaiusculas">
    <w:name w:val="texto_centralizado_maiusculas"/>
    <w:basedOn w:val="Normal"/>
    <w:rsid w:val="00AC3F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justificadoata">
    <w:name w:val="texto_justificado_ata"/>
    <w:basedOn w:val="Normal"/>
    <w:rsid w:val="00AC3F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AC3FAE"/>
    <w:rPr>
      <w:b/>
      <w:bCs/>
    </w:rPr>
  </w:style>
  <w:style w:type="character" w:styleId="nfase">
    <w:name w:val="Emphasis"/>
    <w:basedOn w:val="Fontepargpadro"/>
    <w:uiPriority w:val="20"/>
    <w:qFormat/>
    <w:rsid w:val="00AC3FAE"/>
    <w:rPr>
      <w:i/>
      <w:iCs/>
    </w:rPr>
  </w:style>
  <w:style w:type="paragraph" w:styleId="NormalWeb">
    <w:name w:val="Normal (Web)"/>
    <w:basedOn w:val="Normal"/>
    <w:uiPriority w:val="99"/>
    <w:unhideWhenUsed/>
    <w:rsid w:val="00AC3F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4A6A40"/>
    <w:pPr>
      <w:spacing w:after="0" w:line="240" w:lineRule="auto"/>
    </w:pPr>
  </w:style>
  <w:style w:type="paragraph" w:customStyle="1" w:styleId="normal0">
    <w:name w:val="normal"/>
    <w:rsid w:val="004A6A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349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5</Pages>
  <Words>2153</Words>
  <Characters>11630</Characters>
  <Application>Microsoft Office Word</Application>
  <DocSecurity>0</DocSecurity>
  <Lines>96</Lines>
  <Paragraphs>27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liane.gomes</dc:creator>
  <cp:lastModifiedBy>liane.gomes</cp:lastModifiedBy>
  <cp:revision>1</cp:revision>
  <dcterms:created xsi:type="dcterms:W3CDTF">2025-08-04T15:12:00Z</dcterms:created>
  <dcterms:modified xsi:type="dcterms:W3CDTF">2025-08-04T15:27:00Z</dcterms:modified>
</cp:coreProperties>
</file>