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A40" w:rsidRDefault="004A6A40" w:rsidP="00AC3FAE">
      <w:pPr>
        <w:spacing w:before="100" w:beforeAutospacing="1" w:after="100" w:afterAutospacing="1" w:line="240" w:lineRule="auto"/>
        <w:ind w:left="-567" w:right="-852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4A6A40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2398395</wp:posOffset>
            </wp:positionH>
            <wp:positionV relativeFrom="paragraph">
              <wp:posOffset>-300355</wp:posOffset>
            </wp:positionV>
            <wp:extent cx="598805" cy="511175"/>
            <wp:effectExtent l="1905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1091" t="-875" r="-1090" b="-875"/>
                    <a:stretch>
                      <a:fillRect/>
                    </a:stretch>
                  </pic:blipFill>
                  <pic:spPr>
                    <a:xfrm>
                      <a:off x="0" y="0"/>
                      <a:ext cx="598805" cy="511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A6A40" w:rsidRDefault="004A6A40" w:rsidP="004A6A4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center"/>
        <w:rPr>
          <w:color w:val="000000"/>
        </w:rPr>
      </w:pPr>
      <w:r>
        <w:rPr>
          <w:color w:val="000000"/>
        </w:rPr>
        <w:t>TRIBUNAL DE JUSTICA DO  ESTADO DO AMAZONAS</w:t>
      </w:r>
    </w:p>
    <w:p w:rsidR="004A6A40" w:rsidRDefault="004A6A40" w:rsidP="004A6A4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center"/>
        <w:rPr>
          <w:color w:val="000000"/>
        </w:rPr>
      </w:pPr>
      <w:r>
        <w:rPr>
          <w:color w:val="000000"/>
        </w:rPr>
        <w:t>Secretaria do Tribunal Pleno</w:t>
      </w:r>
    </w:p>
    <w:p w:rsidR="004A6A40" w:rsidRDefault="004A6A40" w:rsidP="004A6A40">
      <w:pPr>
        <w:tabs>
          <w:tab w:val="left" w:pos="3256"/>
          <w:tab w:val="right" w:pos="4421"/>
        </w:tabs>
        <w:spacing w:before="100" w:beforeAutospacing="1" w:after="100" w:afterAutospacing="1" w:line="240" w:lineRule="auto"/>
        <w:ind w:left="-567" w:right="-852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ab/>
        <w:t xml:space="preserve">                                    </w:t>
      </w:r>
    </w:p>
    <w:p w:rsidR="00AC3FAE" w:rsidRPr="00AC3FAE" w:rsidRDefault="004A6A40" w:rsidP="004A6A40">
      <w:pPr>
        <w:spacing w:before="100" w:beforeAutospacing="1" w:after="100" w:afterAutospacing="1" w:line="240" w:lineRule="auto"/>
        <w:ind w:left="-567" w:right="-852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 xml:space="preserve">                                                              </w:t>
      </w:r>
      <w:r w:rsidR="00AC3FAE" w:rsidRPr="00AC3FAE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ATA DE JULGAMENTO</w:t>
      </w:r>
    </w:p>
    <w:p w:rsidR="00AC3FAE" w:rsidRPr="004A6A40" w:rsidRDefault="00AC3FAE" w:rsidP="004A6A40">
      <w:pPr>
        <w:spacing w:before="120" w:after="120" w:line="240" w:lineRule="auto"/>
        <w:ind w:left="-567" w:right="-852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C3FA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="004A6A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       </w:t>
      </w:r>
      <w:r w:rsidRPr="004A6A40">
        <w:rPr>
          <w:rFonts w:ascii="Times New Roman" w:hAnsi="Times New Roman" w:cs="Times New Roman"/>
          <w:sz w:val="24"/>
          <w:szCs w:val="24"/>
          <w:lang w:eastAsia="pt-BR"/>
        </w:rPr>
        <w:t>Sessão Ordinária do Egrégio Tribunal Pleno, em Manaus, 17 de dezembro de 2024.</w:t>
      </w:r>
    </w:p>
    <w:p w:rsidR="00AC3FAE" w:rsidRPr="004A6A40" w:rsidRDefault="00AC3FAE" w:rsidP="004A6A40">
      <w:pPr>
        <w:pStyle w:val="SemEspaamento"/>
        <w:rPr>
          <w:rFonts w:ascii="Times New Roman" w:hAnsi="Times New Roman" w:cs="Times New Roman"/>
          <w:sz w:val="24"/>
          <w:szCs w:val="24"/>
          <w:lang w:eastAsia="pt-BR"/>
        </w:rPr>
      </w:pPr>
      <w:r w:rsidRPr="004A6A40">
        <w:rPr>
          <w:rFonts w:ascii="Times New Roman" w:hAnsi="Times New Roman" w:cs="Times New Roman"/>
          <w:sz w:val="24"/>
          <w:szCs w:val="24"/>
          <w:lang w:eastAsia="pt-BR"/>
        </w:rPr>
        <w:t xml:space="preserve">Presidente: </w:t>
      </w:r>
      <w:proofErr w:type="spellStart"/>
      <w:proofErr w:type="gramStart"/>
      <w:r w:rsidRPr="004A6A40">
        <w:rPr>
          <w:rFonts w:ascii="Times New Roman" w:hAnsi="Times New Roman" w:cs="Times New Roman"/>
          <w:sz w:val="24"/>
          <w:szCs w:val="24"/>
          <w:lang w:eastAsia="pt-BR"/>
        </w:rPr>
        <w:t>Exm</w:t>
      </w:r>
      <w:proofErr w:type="spellEnd"/>
      <w:r w:rsidRPr="004A6A40">
        <w:rPr>
          <w:rFonts w:ascii="Times New Roman" w:hAnsi="Times New Roman" w:cs="Times New Roman"/>
          <w:sz w:val="24"/>
          <w:szCs w:val="24"/>
          <w:lang w:eastAsia="pt-BR"/>
        </w:rPr>
        <w:t>.</w:t>
      </w:r>
      <w:proofErr w:type="gramEnd"/>
      <w:r w:rsidRPr="004A6A40">
        <w:rPr>
          <w:rFonts w:ascii="Times New Roman" w:hAnsi="Times New Roman" w:cs="Times New Roman"/>
          <w:sz w:val="24"/>
          <w:szCs w:val="24"/>
          <w:lang w:eastAsia="pt-BR"/>
        </w:rPr>
        <w:t xml:space="preserve">ª Sr.ª Des.ª </w:t>
      </w:r>
      <w:proofErr w:type="spellStart"/>
      <w:r w:rsidRPr="004A6A40">
        <w:rPr>
          <w:rFonts w:ascii="Times New Roman" w:hAnsi="Times New Roman" w:cs="Times New Roman"/>
          <w:sz w:val="24"/>
          <w:szCs w:val="24"/>
          <w:lang w:eastAsia="pt-BR"/>
        </w:rPr>
        <w:t>Nélia</w:t>
      </w:r>
      <w:proofErr w:type="spellEnd"/>
      <w:r w:rsidRPr="004A6A40">
        <w:rPr>
          <w:rFonts w:ascii="Times New Roman" w:hAnsi="Times New Roman" w:cs="Times New Roman"/>
          <w:sz w:val="24"/>
          <w:szCs w:val="24"/>
          <w:lang w:eastAsia="pt-BR"/>
        </w:rPr>
        <w:t xml:space="preserve"> Caminha Jorge.</w:t>
      </w:r>
    </w:p>
    <w:p w:rsidR="00AC3FAE" w:rsidRPr="004A6A40" w:rsidRDefault="00AC3FAE" w:rsidP="004A6A40">
      <w:pPr>
        <w:pStyle w:val="SemEspaamento"/>
        <w:rPr>
          <w:rFonts w:ascii="Times New Roman" w:hAnsi="Times New Roman" w:cs="Times New Roman"/>
          <w:sz w:val="24"/>
          <w:szCs w:val="24"/>
          <w:lang w:eastAsia="pt-BR"/>
        </w:rPr>
      </w:pPr>
      <w:r w:rsidRPr="004A6A40">
        <w:rPr>
          <w:rFonts w:ascii="Times New Roman" w:hAnsi="Times New Roman" w:cs="Times New Roman"/>
          <w:sz w:val="24"/>
          <w:szCs w:val="24"/>
          <w:lang w:eastAsia="pt-BR"/>
        </w:rPr>
        <w:t xml:space="preserve">Procuradora-Geral de Justiça: </w:t>
      </w:r>
      <w:proofErr w:type="spellStart"/>
      <w:proofErr w:type="gramStart"/>
      <w:r w:rsidRPr="004A6A40">
        <w:rPr>
          <w:rFonts w:ascii="Times New Roman" w:hAnsi="Times New Roman" w:cs="Times New Roman"/>
          <w:sz w:val="24"/>
          <w:szCs w:val="24"/>
          <w:lang w:eastAsia="pt-BR"/>
        </w:rPr>
        <w:t>Exm</w:t>
      </w:r>
      <w:proofErr w:type="spellEnd"/>
      <w:r w:rsidRPr="004A6A40">
        <w:rPr>
          <w:rFonts w:ascii="Times New Roman" w:hAnsi="Times New Roman" w:cs="Times New Roman"/>
          <w:sz w:val="24"/>
          <w:szCs w:val="24"/>
          <w:lang w:eastAsia="pt-BR"/>
        </w:rPr>
        <w:t>.</w:t>
      </w:r>
      <w:proofErr w:type="gramEnd"/>
      <w:r w:rsidRPr="004A6A40">
        <w:rPr>
          <w:rFonts w:ascii="Times New Roman" w:hAnsi="Times New Roman" w:cs="Times New Roman"/>
          <w:sz w:val="24"/>
          <w:szCs w:val="24"/>
          <w:lang w:eastAsia="pt-BR"/>
        </w:rPr>
        <w:t>ª Sr.ª Dr.ª Leda Mara Nascimento Albuquerque.</w:t>
      </w:r>
    </w:p>
    <w:p w:rsidR="00AC3FAE" w:rsidRPr="004A6A40" w:rsidRDefault="00AC3FAE" w:rsidP="004A6A40">
      <w:pPr>
        <w:pStyle w:val="SemEspaamento"/>
        <w:rPr>
          <w:rFonts w:ascii="Times New Roman" w:hAnsi="Times New Roman" w:cs="Times New Roman"/>
          <w:sz w:val="24"/>
          <w:szCs w:val="24"/>
          <w:lang w:eastAsia="pt-BR"/>
        </w:rPr>
      </w:pPr>
      <w:r w:rsidRPr="004A6A40">
        <w:rPr>
          <w:rFonts w:ascii="Times New Roman" w:hAnsi="Times New Roman" w:cs="Times New Roman"/>
          <w:sz w:val="24"/>
          <w:szCs w:val="24"/>
          <w:lang w:eastAsia="pt-BR"/>
        </w:rPr>
        <w:t xml:space="preserve">Secretária de Justiça: Conceição </w:t>
      </w:r>
      <w:proofErr w:type="spellStart"/>
      <w:r w:rsidRPr="004A6A40">
        <w:rPr>
          <w:rFonts w:ascii="Times New Roman" w:hAnsi="Times New Roman" w:cs="Times New Roman"/>
          <w:sz w:val="24"/>
          <w:szCs w:val="24"/>
          <w:lang w:eastAsia="pt-BR"/>
        </w:rPr>
        <w:t>Liane</w:t>
      </w:r>
      <w:proofErr w:type="spellEnd"/>
      <w:r w:rsidRPr="004A6A40">
        <w:rPr>
          <w:rFonts w:ascii="Times New Roman" w:hAnsi="Times New Roman" w:cs="Times New Roman"/>
          <w:sz w:val="24"/>
          <w:szCs w:val="24"/>
          <w:lang w:eastAsia="pt-BR"/>
        </w:rPr>
        <w:t xml:space="preserve"> Pinheiro Gomes.</w:t>
      </w:r>
    </w:p>
    <w:p w:rsidR="00AC3FAE" w:rsidRPr="00D84BAD" w:rsidRDefault="00AC3FAE" w:rsidP="00AC3FAE">
      <w:pPr>
        <w:spacing w:before="120" w:after="12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 w:rsidRPr="00AC3FA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AC3FAE" w:rsidRPr="00D84BAD" w:rsidRDefault="00AC3FAE" w:rsidP="00AC3FAE">
      <w:pPr>
        <w:spacing w:before="120" w:after="120" w:line="240" w:lineRule="auto"/>
        <w:ind w:left="-284" w:right="-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Às nove horas, na sala de sessões, reuniu-se o Egrégio Tribunal Pleno, de forma presencial (com transmissão pelo </w:t>
      </w:r>
      <w:proofErr w:type="spellStart"/>
      <w:proofErr w:type="gramStart"/>
      <w:r w:rsidRPr="00D84BAD">
        <w:rPr>
          <w:rFonts w:ascii="Times New Roman" w:eastAsia="Times New Roman" w:hAnsi="Times New Roman" w:cs="Times New Roman"/>
          <w:i/>
          <w:iCs/>
          <w:color w:val="000000"/>
          <w:sz w:val="28"/>
          <w:lang w:eastAsia="pt-BR"/>
        </w:rPr>
        <w:t>YouTube</w:t>
      </w:r>
      <w:proofErr w:type="spellEnd"/>
      <w:proofErr w:type="gram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), sob a Presidência da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Exm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.ª Sr.ª Des.ª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Nélia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Caminha Jorge –</w:t>
      </w:r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Presentes, </w:t>
      </w: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Desembargador João de Jesus Abdala Simões, Desembargadora Maria das Graças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Pessôa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Figueiredo, Desembargadora Maria do Perpétuo Socorro Guedes Moura, Desembargador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Yedo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Simões de Oliveira, Desembargador Flávio Humberto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Pascarelli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Lopes, Desembargador Paulo Cesar Caminha e Lima, Desembargador Cláudio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Roessing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, Desembargador Jorge Manoel Lopes Lins, Desembargador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Jomar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Ricardo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Saunders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Fernandes, Desembargador Airton Luís Corrêa Gentil, Desembargador José Hamilton Saraiva dos Santos, Desembargador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Elci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Simões de Oliveira, Desembargador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Délcio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Luís Santos, Desembargadora Vânia Maria do Perpétuo Socorro Marques Marinho, Desembargador Abraham Peixoto Campos Filho, Desembargador Cezar Luiz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Bandiera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, Desembargadora Luiza Cristina Nascimento da Costa Marques, Desembargador Henrique Veiga Lima e da Dr.ª Leda Mara Nascimento Albuquerque, Procuradora-Geral de Justiça. </w:t>
      </w:r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Ausências Justificadas: </w:t>
      </w: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Desembargadora Joana dos Santos Meirelles, Desembargador Domingos Jorge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Chalub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Pereira, Desembargador Lafayette Carneiro Vieira Júnior, Desembargador Anselmo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Chíxaro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,  Desembargadora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Onilza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Abreu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Gerth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, Desembargadora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Mirza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Telma de Oliveira Cunha e Dra.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Anagali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Marcon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Bertazzo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. Havendo número legal, a Desembargadora Presidente, declarou aberta a sessão, autorizando </w:t>
      </w:r>
      <w:proofErr w:type="gram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a</w:t>
      </w:r>
      <w:proofErr w:type="gram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senhora Secretária a fazer a leitura da Ata da Sessão anterior, que foi dispensada, com o assentimento dos demais pares e aprovada, na forma lavrada, sendo, em seguida, assinada. Fez uso da palavra, o Exmo. Sr. Des. Cezar Luiz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Bandiera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, para expor breves considerações do Relatório de Gestão do Biênio 2023/2024, contendo </w:t>
      </w:r>
      <w:proofErr w:type="gram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as principais atividades realizada pela EJUD, sob sua direção</w:t>
      </w:r>
      <w:proofErr w:type="gram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. </w:t>
      </w:r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III – Processos Administrativos – SEI</w:t>
      </w: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– </w:t>
      </w:r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01 – Processo Administrativo n.° 2024/000034392-00</w:t>
      </w: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 – ANTEPROJETO DE LEI QUE DISPÕE SOBRE O REGULAMENTO DE CUSTAS JUDICIAIS NO ÂMBITO DO PODER JUDICIÁRIO DO ESTADO DO AMAZONAS. Acompanhou o voto da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Desa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. Presidente o Exmo. Sr. Des.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Délcio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Luís Santos (em 26.11.24). Julgamento suspenso: prorrogado o pedido de vista regimental  feito pelo Des.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Jomar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Ricardo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Saunders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Fernandes. </w:t>
      </w:r>
      <w:proofErr w:type="gramStart"/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02 – Processo</w:t>
      </w:r>
      <w:proofErr w:type="gramEnd"/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 xml:space="preserve"> Administrativo n.° 2024/000059429-00</w:t>
      </w: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 – APROVA O PLANO ANUAL DE AUDITORIA DO PODER JUDICIÁRIO DO ESTADO DO </w:t>
      </w: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lastRenderedPageBreak/>
        <w:t>AMAZONAS, REFERENTE AO ANO DE 2025. </w:t>
      </w:r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Decisão: aprovado por unanimidade de votos. 03 – Processo Administrativo n.º 2024/000037177-00</w:t>
      </w: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– MINUTA DE RESOLUÇÃO QUE ALTERA A RESOLUÇÃO Nº 24/2023, QUE INSTITUI CONDIÇÕES ESPECIAIS DE TRABALHO PARA SERVIDORES(AS). </w:t>
      </w:r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Decisão: aprovada por unanimidade de votos. 04 – Processo Administrativo nº. 2024/000020951-00</w:t>
      </w: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– MINUTA DE RESOLUÇÃO QUE DISPÕE SOBRE PRÁTICAS E MEDIDAS VOLTADAS À PROMOÇÃO DA SUSTENTABILIDADE NO ÂMBITO DO TRIBUNAL DE JUSTIÇA DO AMAZONAS. </w:t>
      </w:r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 xml:space="preserve">Decisão: aprovada por unanimidade de votos. </w:t>
      </w:r>
      <w:proofErr w:type="gramStart"/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05 – Processo</w:t>
      </w:r>
      <w:proofErr w:type="gramEnd"/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 xml:space="preserve"> Administrativo n. 2024/000062936-00</w:t>
      </w: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 – MINUTA DE RESOLUÇÃO QUE INSTITUI O NÚCLEO DE JUSTIÇA 4.0 ESPECIALIZADO EM SAÚDE SUPLEMENTAR NO ÂMBITO DO TRIBUNAL DE JUSTIÇA DO ESTADO DO AMAZONAS E DÁ OUTRAS PROVIDÊNCIAS. Julgamento suspenso: pedido de vista regimental, Des.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Jomar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Ricardo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Saunders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Fernandes. </w:t>
      </w:r>
      <w:proofErr w:type="gramStart"/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06 – Processo</w:t>
      </w:r>
      <w:proofErr w:type="gramEnd"/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 xml:space="preserve"> Administrativo n.° 2024/000062877-00</w:t>
      </w: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 – MINUTA DE RESOLUÇÃO QUE ALTERA A RESOLUÇÃO N.° 51/2023, A QUAL DISPÕE SOBRE O PLANTÃO JUDICIÁRIO NO ÂMBITO DO TRIBUNAL DE JUSTIÇA DO ESTADO DO AMAZONAS. Julgamento suspenso: pedido de vista regimental, Des. Flávio Humberto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Pascarelli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Lopes. </w:t>
      </w:r>
      <w:proofErr w:type="gramStart"/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07 – Processo</w:t>
      </w:r>
      <w:proofErr w:type="gramEnd"/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 xml:space="preserve"> Administrativo n.° 2024/000062876-00</w:t>
      </w: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– MINUTA DE RESOLUÇÃO QUE ALTERA DISPOSITIVOS DA RESOLUÇÃO N.° 27/2010 DO TRIBUNAL DE JUSTIÇA DO ESTADO DO AMAZONAS E ENCAMINHA ANTEPROJETO DE LEI. </w:t>
      </w:r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 xml:space="preserve">Decisão: aprovada por unanimidade de votos. </w:t>
      </w:r>
      <w:proofErr w:type="gramStart"/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08 – Processo</w:t>
      </w:r>
      <w:proofErr w:type="gramEnd"/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 xml:space="preserve"> Administrativo n.° 2024/000035391-00</w:t>
      </w: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- MINUTA DE RESOLUÇÃO QUE APROVA ANTEPROJETO DE LEI QUE ALTERA AS ALÍNEAS “A”, “B” E “C”, DO INCISO III, DO ART. 58, DA LEI COMPLEMENTAR Nº 261, DE 28 DE DEZEMBRO DE 2023 (LEI DE ORGANIZAÇÃO JUDICIÁRIA DO ESTADO DO AMAZONAS). Apresentada nesta sessão. </w:t>
      </w:r>
      <w:proofErr w:type="gramStart"/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09 – Processo</w:t>
      </w:r>
      <w:proofErr w:type="gramEnd"/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 xml:space="preserve"> Administrativo n.º 2024/000063495-00</w:t>
      </w: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– MINUTA DE RESOLUÇÃO QUE ALTERA A RESOLUÇÃO Nº 35/2023, QUE DISPÕE SOBRE FÉRIAS DOS MAGISTRADOS DE PRIMEIRO E SEGUNDO GRAU, NO ÂMBITO DO TRIBUNAL DE JUSTIÇA DO AMAZONAS, E DÁ OUTRAS PROVIDÊNCIAS. </w:t>
      </w:r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 xml:space="preserve">Decisão: aprovada por unanimidade de votos. </w:t>
      </w:r>
      <w:proofErr w:type="gramStart"/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10 – Processo</w:t>
      </w:r>
      <w:proofErr w:type="gramEnd"/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 xml:space="preserve"> Administrativo n.° 2024/000063527-00</w:t>
      </w: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– MINUTA DE RESOLUÇÃO QUE ALTERA O REGIMENTO INTERNO DO TRIBUNAL DE JUSTIÇA DO ESTADO DO AMAZONAS. </w:t>
      </w:r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 xml:space="preserve">Decisão: aprovada por unanimidade de votos. </w:t>
      </w:r>
      <w:proofErr w:type="gramStart"/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11 – Processo</w:t>
      </w:r>
      <w:proofErr w:type="gramEnd"/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 xml:space="preserve"> Administrativo n.° 2024/000035626-00</w:t>
      </w: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– MINUTA DE RESOLUÇÃO QUE ALTERA A RESOLUÇÃO Nº 37, DE 23 DE NOVEMBRO DE 2021, QUE FIXA OS VALORES PAGOS A TÍTULO DE ASSISTÊNCIA SUPLEMENTAR À SAÚDE DEVIDA A MAGISTRADAS E MAGISTRADOS, SERVIDORAS E SERVIDORES, NO ÂMBITO DO PODER JUDICIÁRIO DO ESTADO DO AMAZONAS. </w:t>
      </w:r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Decisão: aprovada por unanimidade de votos. 12 – Processo Administrativo n.° 2024/000055318-01</w:t>
      </w: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 – MINUTA DE RESOLUÇÃO CONDUTORA DE ANTEPROJETO DE LEI QUE ACRESCENTA O INCISO V AO ARTIGO 184 DA LEI COMPLEMENTAR N.° 261, DE 18 DE DEZEMBRO DE 2023, VISANDO PRESERVAR OS EFEITOS DO §2° DO ART. 419 DA LEI </w:t>
      </w: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lastRenderedPageBreak/>
        <w:t xml:space="preserve">COMPLEMENTAR N.° 17, DE 23 DE JANEIRO DE 1997, ATÉ A ULTERIOR EDIÇÃO DE LEI ESPECÍFICA DISCIPLINANDO A MATÉRIA. Des.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Yedo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Simões de Oliveira antecipou voto com a Relatora. Julgamento suspenso: pedido de vista regimental, Des. Airton Luís Corrêa Gentil. </w:t>
      </w:r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13</w:t>
      </w: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. </w:t>
      </w:r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Processo Administrativo nº 2024/000062295-00. </w:t>
      </w: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ANTEPROJETO DE LEI QUE DISPÕE SOBRE A CRIAÇÃO DO FUNDO PARA INDENIZAÇÃO DA GRATUIDADE DOS ATOS DO REGISTRO CIVIL DAS PESSOAS NATURAIS DO ESTADO DO AMAZONAS (FIG-RCPN)</w:t>
      </w:r>
      <w:proofErr w:type="gram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, REVOGA</w:t>
      </w:r>
      <w:proofErr w:type="gram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A LEI N° 4.651, DE 10 DE AGOSTO DE 2018 E DEMAIS DISPOSIÇÕES LEGAIS EM SENTIDO CONTRÁRIO, E DÁ OUTRAS PROVIDÊNCIAS. </w:t>
      </w:r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Decisão: aprovado à unanimidade. IV – Processos Administrativos – SAJ/SG5</w:t>
      </w: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– </w:t>
      </w:r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1) Sindicância nº: 0015900-98.2024.8.04.0000</w:t>
      </w: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de Tribunal - Edifício Arnoldo Peres/</w:t>
      </w:r>
      <w:proofErr w:type="gram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Corregedor(</w:t>
      </w:r>
      <w:proofErr w:type="gram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a) Geral. Sindicante: C. de J. </w:t>
      </w:r>
      <w:proofErr w:type="gram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do</w:t>
      </w:r>
      <w:proofErr w:type="gram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E. </w:t>
      </w:r>
      <w:proofErr w:type="gram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do</w:t>
      </w:r>
      <w:proofErr w:type="gram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A., Sindicado: Juízo de Direito da 7ª Vara da Família da Comarca de Manaus – AM, Sindicado: C. F. de M. Trigueiro. Relator o Exmo. </w:t>
      </w:r>
      <w:proofErr w:type="gram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Sr.</w:t>
      </w:r>
      <w:proofErr w:type="gram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Desembargador JOMAR RICARDO SAUNDERS FERNANDES. </w:t>
      </w:r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Decisão:</w:t>
      </w: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 Vistos, relatados e discutidos os autos de Sindicância nº 0015900-98.2024.8.04.0000, em que são partes as acima indicadas, ACORDAM os Excelentíssimos Desembargadores que compõem o Tribunal Pleno do Egrégio Tribunal de Justiça do Estado do Amazonas, por MAIORIA de votos, em determinar a instauração de Processo Administrativo Disciplinar em face da magistrada, sem afastamento de suas funções, nos termos da proposta do Corregedor-Geral de Justiça, que acompanha a presente decisão, dela fazendo parte integrante. Votou pelo afastamento das funções, o Exmo. Sr. Des. Cláudio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Roessing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. </w:t>
      </w:r>
      <w:proofErr w:type="gramStart"/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2</w:t>
      </w:r>
      <w:proofErr w:type="gramEnd"/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) Processo Administrativo Disciplinar em face de Magistrado nº: 0010549-81.2023.8.04.0000 </w:t>
      </w: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de Tribunal - Edifício Arnoldo Peres/Corregedor(a) Geral. Reclamante: C. - C. de J. </w:t>
      </w:r>
      <w:proofErr w:type="gram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do</w:t>
      </w:r>
      <w:proofErr w:type="gram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E. </w:t>
      </w:r>
      <w:proofErr w:type="gram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do</w:t>
      </w:r>
      <w:proofErr w:type="gram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A., Reclamado: D. D. D. B., MPAM: M. P. do E. </w:t>
      </w:r>
      <w:proofErr w:type="gram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do</w:t>
      </w:r>
      <w:proofErr w:type="gram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A.. Relator o Exmo. </w:t>
      </w:r>
      <w:proofErr w:type="gram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Sr.</w:t>
      </w:r>
      <w:proofErr w:type="gram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Desembargador ABRAHAM PEIXOTO CAMPOS FILHO. </w:t>
      </w:r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Decisão:</w:t>
      </w: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 ACÓRDÃO Vistos, discutidos e relatados estes autos de Processo Administrativo Disciplinar Em Face de Magistrado n.º 0010549-81.2023.8.04.0000, ACORDAM os Desembargadores que integram a Tribunal Pleno do Egrégio Tribunal de Justiça do Amazonas, por unanimidade de votos, em prorrogar o processo administrativo disciplinar, nos termos do voto do Relator, que passa a integrar o julgado. Participou da sessão a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Exma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. Sra. Dra. Leda Mara Nascimento Albuquerque, Procuradora-Geral de Justiça. </w:t>
      </w:r>
      <w:proofErr w:type="gramStart"/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3</w:t>
      </w:r>
      <w:proofErr w:type="gramEnd"/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) Recurso Administrativo nº: 0013689-89.2024.8.04.0000</w:t>
      </w: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 de Tribunal - Edifício Arnoldo Peres. Recorrente: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Benner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Sistemas S/A, Recorrido: Tribunal de Justiça do Estado do Amazonas. Relatora a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Exma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. </w:t>
      </w:r>
      <w:proofErr w:type="gram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Sra.</w:t>
      </w:r>
      <w:proofErr w:type="gram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Desembargadora LUIZA CRISTINA NASCIMENTO DA COSTA MARQUES. </w:t>
      </w:r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Decisão: </w:t>
      </w: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Vistos, relatados e discutidos estes autos de Recurso Administrativo n.º 0013689-89.2024.8.04.0000, em que são partes as acima indicadas, acordam os Excelentíssimos Senhores Desembargadores que compõem o Tribunal Pleno do Egrégio Tribunal de Justiça do Estado do Amazonas, por UNANIMIDADE de votos, em conhecer do recurso para negar provimento, nos termos do voto da Relatora. - </w:t>
      </w:r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JULGAMENTOS SUSPENSO</w:t>
      </w:r>
      <w:proofErr w:type="gramStart"/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/ADIADOS: 11)</w:t>
      </w:r>
      <w:proofErr w:type="gramEnd"/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 xml:space="preserve"> Mandado de Segurança Cível nº: 4001731-38.2024.8.04.0000</w:t>
      </w: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 de Tribunal - Edifício Arnoldo Peres. Impetrante: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Jandervan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Lima da Rocha, Impetrado: Governador do Estado do Amazonas, Impetrado: Estado do Amazonas, Impetrado: </w:t>
      </w: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lastRenderedPageBreak/>
        <w:t xml:space="preserve">Delegado Geral de Polícia Civil do Estado do Amazonas, Impetrado: Secretário de Estado de Segurança Pública do Amazonas, MPAM: Ministério Público do Estado do Amazonas. Relatora a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Exma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. </w:t>
      </w:r>
      <w:proofErr w:type="gram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Sra.</w:t>
      </w:r>
      <w:proofErr w:type="gram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Desembargadora LUIZA CRISTINA NASCIMENTO DA COSTA MARQUES. </w:t>
      </w:r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Decisão:</w:t>
      </w: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Vistos, relatados e discutidos estes autos de Mandado de Segurança Cível n.º 4001731-38.2024.8.04.0000, em que são partes as acima indicadas, acordam os Excelentíssimos Senhores Desembargadores que compõem o Tribunal Pleno do Egrégio Tribunal de Justiça do Estado do Amazonas, por UNANIMIDADE de votos e em consonância com o parecer do graduado órgão do Ministério Público, em denegar a segurança, nos termos do voto da Relatora. </w:t>
      </w:r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VISTA REGIMENTAL – 4) Mandado de Segurança Cível nº: 4003463-54.2024.8.04.0000</w:t>
      </w: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 de Tribunal de Justiça/Tribunal Pleno. Impetrante: Moisés da Silva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Belem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, Impetrado: Governador do Estado do Amazonas, Impetrado: Estado do Amazonas, MPAM: Ministério Público do Estado do Amazonas. Relator o Exmo. </w:t>
      </w:r>
      <w:proofErr w:type="gram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Sr.</w:t>
      </w:r>
      <w:proofErr w:type="gram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Desembargador JOÃO DE JESUS ABDALA SIMÕES. Motivo: Julgamento suspenso em virtude do pedido de </w:t>
      </w:r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 xml:space="preserve">vista regimental da </w:t>
      </w:r>
      <w:proofErr w:type="spellStart"/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Exma</w:t>
      </w:r>
      <w:proofErr w:type="spellEnd"/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 xml:space="preserve">. Sra. </w:t>
      </w:r>
      <w:proofErr w:type="spellStart"/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Desa</w:t>
      </w:r>
      <w:proofErr w:type="spellEnd"/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. Socorro Guedes Moura</w:t>
      </w: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. </w:t>
      </w:r>
      <w:proofErr w:type="gramStart"/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7</w:t>
      </w:r>
      <w:proofErr w:type="gramEnd"/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) Incidente de Resolução de Demandas Repetitivas nº: 0004464-79.2023.8.04.0000</w:t>
      </w: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 de Capital - Fórum Ministro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Henoch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Reis/12ª Vara Cível e de Acidentes de Trabalho. Apelante: Renato Carneiro Pereira, Apelado: Banco Bradesco S/A, Suscitante: Egrégia Primeira Câmara Cível do Tribunal de Justiça do Amazonas, MPAM: Ministério Público do Estado do Amazonas,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Amicus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Curiae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: ASSOCIAÇÃO DOS ADVOGADOS DEFENSORES DO CONSUMIDOR AMAZONENSE - AADCAM, </w:t>
      </w:r>
      <w:proofErr w:type="spellStart"/>
      <w:r w:rsidRPr="00D84BAD">
        <w:rPr>
          <w:rFonts w:ascii="Times New Roman" w:eastAsia="Times New Roman" w:hAnsi="Times New Roman" w:cs="Times New Roman"/>
          <w:i/>
          <w:iCs/>
          <w:color w:val="000000"/>
          <w:sz w:val="28"/>
          <w:lang w:eastAsia="pt-BR"/>
        </w:rPr>
        <w:t>Amicus</w:t>
      </w:r>
      <w:proofErr w:type="spellEnd"/>
      <w:r w:rsidRPr="00D84BAD">
        <w:rPr>
          <w:rFonts w:ascii="Times New Roman" w:eastAsia="Times New Roman" w:hAnsi="Times New Roman" w:cs="Times New Roman"/>
          <w:i/>
          <w:iCs/>
          <w:color w:val="000000"/>
          <w:sz w:val="28"/>
          <w:lang w:eastAsia="pt-BR"/>
        </w:rPr>
        <w:t xml:space="preserve"> </w:t>
      </w:r>
      <w:proofErr w:type="spellStart"/>
      <w:r w:rsidRPr="00D84BAD">
        <w:rPr>
          <w:rFonts w:ascii="Times New Roman" w:eastAsia="Times New Roman" w:hAnsi="Times New Roman" w:cs="Times New Roman"/>
          <w:i/>
          <w:iCs/>
          <w:color w:val="000000"/>
          <w:sz w:val="28"/>
          <w:lang w:eastAsia="pt-BR"/>
        </w:rPr>
        <w:t>Curiae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: Federação Brasileira de Bancos – </w:t>
      </w:r>
      <w:proofErr w:type="spellStart"/>
      <w:proofErr w:type="gram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Febraban</w:t>
      </w:r>
      <w:proofErr w:type="spellEnd"/>
      <w:proofErr w:type="gram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, Defensoria: Defensoria Pública do Estado do Amazonas, Procuradoria Ge: Procuradoria-Geral do Estado do Amazonas -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Pge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,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Amicus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Curiae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: Ordem dos Advogados do Brasil - Seccional do Estado do Amazonas. Relator o Exmo. </w:t>
      </w:r>
      <w:proofErr w:type="gram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Sr.</w:t>
      </w:r>
      <w:proofErr w:type="gram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Desembargador CEZAR LUIZ BANDIERA. Motivo: </w:t>
      </w:r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 xml:space="preserve">O Exmo. Sr. Des. </w:t>
      </w:r>
      <w:proofErr w:type="spellStart"/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Délcio</w:t>
      </w:r>
      <w:proofErr w:type="spellEnd"/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 xml:space="preserve"> Luís Santos solicitou a prorrogação do pedido de vista regimental. </w:t>
      </w:r>
      <w:proofErr w:type="gramStart"/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9</w:t>
      </w:r>
      <w:proofErr w:type="gramEnd"/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) Mandado de Segurança Cível nº: 4006548-48.2024.8.04.0000</w:t>
      </w: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 de Tribunal – Edifício Arnoldo Peres. Impetrante: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Wanderlene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Lima Ferreira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Lungareze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, Impetrado: Presidente da Comissão do Concurso Público de Serviços Notariais e </w:t>
      </w:r>
      <w:proofErr w:type="gram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Registrais,</w:t>
      </w:r>
      <w:proofErr w:type="gram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Impetrado: Tribunal de Justiça do Estado do Amazonas, Impetrado: Procuradoria-Geral do Estado do Amazonas – PGE, MPAM: Ministério Público do Estado do Amazonas. Relatora a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Exma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. </w:t>
      </w:r>
      <w:proofErr w:type="gram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Sra.</w:t>
      </w:r>
      <w:proofErr w:type="gram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Desembargadora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DRª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. ANAGALI MARCON BERTAZZO. Motivo: Permanece com vista regimental ao Exmo. Sr. Des.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Yedo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Simões de Oliveira. Julgamento adiado em virtude da ausência justificada da Relatora. </w:t>
      </w:r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RETIRADOS DE PAUTA</w:t>
      </w: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 – Pela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Exma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. </w:t>
      </w:r>
      <w:proofErr w:type="gram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Sra.</w:t>
      </w:r>
      <w:proofErr w:type="gram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Desembargadora LUIZA CRISTINA NASCIMENTO DA COSTA MARQUES: </w:t>
      </w:r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12) Mandado de Segurança Cível nº: 4007069-90.2024.8.04.0000</w:t>
      </w: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de Tribunal – Edifício Arnoldo Peres. </w:t>
      </w:r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ADIADOS: </w:t>
      </w: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a pedido da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Exma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. </w:t>
      </w:r>
      <w:proofErr w:type="gram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Sra.</w:t>
      </w:r>
      <w:proofErr w:type="gram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Desembargadora SOCORRO GUEDES MOURA: </w:t>
      </w:r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5) Mandado de Segurança Cível nº: 4002139-29.2024.8.04.0000 </w:t>
      </w: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de Tribunal – Edifício Arnoldo Peres. </w:t>
      </w:r>
      <w:proofErr w:type="gram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A pedido</w:t>
      </w:r>
      <w:proofErr w:type="gram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da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Exma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. </w:t>
      </w:r>
      <w:proofErr w:type="gram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Sra.</w:t>
      </w:r>
      <w:proofErr w:type="gram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Desembargadora NÉLIA CAMINHA JORGE, em virtude do voto divergente do Des.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Yedo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Simões de Oliveira.</w:t>
      </w:r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10) Conflito de competência cível nº: 0013240-34.2024.8.04.0000 </w:t>
      </w: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de Tribunal – Edifício Arnoldo Peres. Pela ausência justificada da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Exma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. </w:t>
      </w:r>
      <w:proofErr w:type="gram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Sra.</w:t>
      </w:r>
      <w:proofErr w:type="gram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Desembargadora JOANA DOS SANTOS MEIRELLES:</w:t>
      </w:r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 xml:space="preserve"> 6) Mandado de </w:t>
      </w:r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lastRenderedPageBreak/>
        <w:t>Segurança Cível nº: 4006050-49.2024.8.04.0000</w:t>
      </w: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 de Tribunal – Edifício Arnoldo Peres. Pela ausência justificada da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Exma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. </w:t>
      </w:r>
      <w:proofErr w:type="gram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Sra.</w:t>
      </w:r>
      <w:proofErr w:type="gram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Desembargadora MIRZA TELMA DE OLIVEIRA CUNHA: </w:t>
      </w:r>
      <w:r w:rsidRPr="00D84BAD">
        <w:rPr>
          <w:rFonts w:ascii="Times New Roman" w:eastAsia="Times New Roman" w:hAnsi="Times New Roman" w:cs="Times New Roman"/>
          <w:b/>
          <w:bCs/>
          <w:color w:val="000000"/>
          <w:sz w:val="28"/>
          <w:lang w:eastAsia="pt-BR"/>
        </w:rPr>
        <w:t>8) Mandado de Segurança Cível nº: 4012199-95.2023.8.04.0000</w:t>
      </w:r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 de Tribunal – Edifício Arnoldo Peres. Com a palavra, o Desembargador Henrique Veiga parabenizou a gestão do desembargador Cezar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Bandiera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, seguidos por seus pares. Ao final, os Desembargadores também expressaram congratulações pelo término da gestão da presidente do Tribunal, Desembargadora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Nélia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Caminha Jorge, pela brilhante gestão e conquista de dois selos Diamante inéditos. Também </w:t>
      </w:r>
      <w:proofErr w:type="gram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manifestaram-se</w:t>
      </w:r>
      <w:proofErr w:type="gram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a Procuradora-Geral de Justiça do Ministério Público do Estado do Amazonas, Dra. Leda Mara Nascimento Albuquerque e o Procurador do Estado Dr.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Isaltino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José Barbosa Neto. Após verificar nada mais haver a tratar, a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Desª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. Presidente declarou encerrada a Sessão. E, para constar, eu, Conceição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Liane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Pinheiro Gomes, Secretária do Egrégio Tribunal Pleno, lavrei a presente ata, que vai a seguir, assinada pelo </w:t>
      </w:r>
      <w:proofErr w:type="spell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Exmº</w:t>
      </w:r>
      <w:proofErr w:type="spell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Sr. Des.</w:t>
      </w:r>
      <w:proofErr w:type="gramStart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 </w:t>
      </w:r>
      <w:proofErr w:type="gramEnd"/>
      <w:r w:rsidRPr="00D84BAD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Presidente.</w:t>
      </w:r>
    </w:p>
    <w:p w:rsidR="00AC3FAE" w:rsidRPr="000539AA" w:rsidRDefault="00AC3FAE" w:rsidP="00AC3FAE">
      <w:pPr>
        <w:spacing w:before="120" w:after="120" w:line="240" w:lineRule="auto"/>
        <w:ind w:left="600" w:right="6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539AA">
        <w:rPr>
          <w:rFonts w:ascii="Times New Roman" w:eastAsia="Times New Roman" w:hAnsi="Times New Roman" w:cs="Times New Roman"/>
          <w:i/>
          <w:iCs/>
          <w:color w:val="000000"/>
          <w:sz w:val="28"/>
        </w:rPr>
        <w:t>assinatura</w:t>
      </w:r>
      <w:proofErr w:type="gramEnd"/>
      <w:r w:rsidRPr="000539AA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eletrônica</w:t>
      </w:r>
    </w:p>
    <w:p w:rsidR="00AC3FAE" w:rsidRPr="000539AA" w:rsidRDefault="00AC3FAE" w:rsidP="00AC3FAE">
      <w:pPr>
        <w:spacing w:before="120" w:after="120" w:line="240" w:lineRule="auto"/>
        <w:ind w:left="600" w:right="6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39AA">
        <w:rPr>
          <w:rFonts w:ascii="Times New Roman" w:eastAsia="Times New Roman" w:hAnsi="Times New Roman" w:cs="Times New Roman"/>
          <w:color w:val="000000"/>
          <w:sz w:val="28"/>
          <w:szCs w:val="28"/>
        </w:rPr>
        <w:t>Desembargador </w:t>
      </w:r>
      <w:proofErr w:type="spellStart"/>
      <w:r w:rsidRPr="000539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Jomar</w:t>
      </w:r>
      <w:proofErr w:type="spellEnd"/>
      <w:r w:rsidRPr="000539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Ricardo </w:t>
      </w:r>
      <w:proofErr w:type="spellStart"/>
      <w:r w:rsidRPr="000539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Saunders</w:t>
      </w:r>
      <w:proofErr w:type="spellEnd"/>
      <w:r w:rsidRPr="000539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Fernandes</w:t>
      </w:r>
    </w:p>
    <w:p w:rsidR="00AC3FAE" w:rsidRPr="000539AA" w:rsidRDefault="00AC3FAE" w:rsidP="00AC3FAE">
      <w:pPr>
        <w:spacing w:before="120" w:after="120" w:line="240" w:lineRule="auto"/>
        <w:ind w:left="600" w:right="6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39AA">
        <w:rPr>
          <w:rFonts w:ascii="Times New Roman" w:eastAsia="Times New Roman" w:hAnsi="Times New Roman" w:cs="Times New Roman"/>
          <w:color w:val="000000"/>
          <w:sz w:val="28"/>
          <w:szCs w:val="28"/>
        </w:rPr>
        <w:t>Presidente</w:t>
      </w:r>
    </w:p>
    <w:p w:rsidR="00AC3FAE" w:rsidRPr="000539AA" w:rsidRDefault="00AC3FAE" w:rsidP="00AC3FAE">
      <w:pPr>
        <w:spacing w:after="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39AA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513"/>
      </w:tblGrid>
      <w:tr w:rsidR="00AC3FAE" w:rsidRPr="000539AA" w:rsidTr="007B0F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3FAE" w:rsidRPr="000539AA" w:rsidRDefault="00AC3FAE" w:rsidP="007B0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0539AA" w:rsidRPr="000539AA" w:rsidRDefault="00AC3FAE" w:rsidP="007B0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539AA">
              <w:rPr>
                <w:rFonts w:ascii="Times New Roman" w:eastAsia="Times New Roman" w:hAnsi="Times New Roman" w:cs="Times New Roman"/>
                <w:color w:val="000000"/>
              </w:rPr>
              <w:t>Documento assinado eletronicamente por </w:t>
            </w:r>
            <w:proofErr w:type="spellStart"/>
            <w:r w:rsidRPr="000539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Jomar</w:t>
            </w:r>
            <w:proofErr w:type="spellEnd"/>
            <w:r w:rsidRPr="000539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Ricardo </w:t>
            </w:r>
            <w:proofErr w:type="spellStart"/>
            <w:r w:rsidRPr="000539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Saunders</w:t>
            </w:r>
            <w:proofErr w:type="spellEnd"/>
            <w:r w:rsidRPr="000539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Fernandes</w:t>
            </w:r>
            <w:r w:rsidRPr="000539AA">
              <w:rPr>
                <w:rFonts w:ascii="Times New Roman" w:eastAsia="Times New Roman" w:hAnsi="Times New Roman" w:cs="Times New Roman"/>
                <w:color w:val="000000"/>
              </w:rPr>
              <w:t>, </w:t>
            </w:r>
            <w:r w:rsidRPr="000539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Desembargador de Justiça</w:t>
            </w:r>
            <w:r w:rsidRPr="000539AA">
              <w:rPr>
                <w:rFonts w:ascii="Times New Roman" w:eastAsia="Times New Roman" w:hAnsi="Times New Roman" w:cs="Times New Roman"/>
                <w:color w:val="000000"/>
              </w:rPr>
              <w:t xml:space="preserve">, em 22/01/2025, às </w:t>
            </w:r>
            <w:proofErr w:type="gramStart"/>
            <w:r w:rsidRPr="000539AA">
              <w:rPr>
                <w:rFonts w:ascii="Times New Roman" w:eastAsia="Times New Roman" w:hAnsi="Times New Roman" w:cs="Times New Roman"/>
                <w:color w:val="000000"/>
              </w:rPr>
              <w:t>12:55</w:t>
            </w:r>
            <w:proofErr w:type="gramEnd"/>
            <w:r w:rsidRPr="000539AA">
              <w:rPr>
                <w:rFonts w:ascii="Times New Roman" w:eastAsia="Times New Roman" w:hAnsi="Times New Roman" w:cs="Times New Roman"/>
                <w:color w:val="000000"/>
              </w:rPr>
              <w:t>, conforme art. 1º, III, "b", da Lei 11.419/2006.</w:t>
            </w:r>
          </w:p>
        </w:tc>
      </w:tr>
    </w:tbl>
    <w:p w:rsidR="00AC3FAE" w:rsidRPr="000539AA" w:rsidRDefault="00AC3FAE" w:rsidP="00AC3FAE">
      <w:pPr>
        <w:spacing w:after="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39AA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"/>
        <w:gridCol w:w="8514"/>
      </w:tblGrid>
      <w:tr w:rsidR="00AC3FAE" w:rsidRPr="000539AA" w:rsidTr="007B0F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3FAE" w:rsidRPr="000539AA" w:rsidRDefault="00AC3FAE" w:rsidP="007B0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0539AA" w:rsidRPr="000539AA" w:rsidRDefault="00AC3FAE" w:rsidP="007B0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539AA">
              <w:rPr>
                <w:rFonts w:ascii="Times New Roman" w:eastAsia="Times New Roman" w:hAnsi="Times New Roman" w:cs="Times New Roman"/>
                <w:color w:val="000000"/>
              </w:rPr>
              <w:t xml:space="preserve">A autenticidade do documento pode ser conferida no site </w:t>
            </w:r>
            <w:proofErr w:type="gramStart"/>
            <w:r w:rsidRPr="000539AA">
              <w:rPr>
                <w:rFonts w:ascii="Times New Roman" w:eastAsia="Times New Roman" w:hAnsi="Times New Roman" w:cs="Times New Roman"/>
                <w:color w:val="000000"/>
              </w:rPr>
              <w:t>https</w:t>
            </w:r>
            <w:proofErr w:type="gramEnd"/>
            <w:r w:rsidRPr="000539AA">
              <w:rPr>
                <w:rFonts w:ascii="Times New Roman" w:eastAsia="Times New Roman" w:hAnsi="Times New Roman" w:cs="Times New Roman"/>
                <w:color w:val="000000"/>
              </w:rPr>
              <w:t>://sei.tjam.jus.br/sei/controlador_externo.php?</w:t>
            </w:r>
            <w:proofErr w:type="gramStart"/>
            <w:r w:rsidRPr="000539AA">
              <w:rPr>
                <w:rFonts w:ascii="Times New Roman" w:eastAsia="Times New Roman" w:hAnsi="Times New Roman" w:cs="Times New Roman"/>
                <w:color w:val="000000"/>
              </w:rPr>
              <w:t>acao</w:t>
            </w:r>
            <w:proofErr w:type="gramEnd"/>
            <w:r w:rsidRPr="000539AA">
              <w:rPr>
                <w:rFonts w:ascii="Times New Roman" w:eastAsia="Times New Roman" w:hAnsi="Times New Roman" w:cs="Times New Roman"/>
                <w:color w:val="000000"/>
              </w:rPr>
              <w:t>=documento_conferir&amp;id_orgao_acesso_externo=0 informando o código verificador </w:t>
            </w:r>
            <w:r w:rsidRPr="000539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1992460</w:t>
            </w:r>
            <w:r w:rsidRPr="000539AA">
              <w:rPr>
                <w:rFonts w:ascii="Times New Roman" w:eastAsia="Times New Roman" w:hAnsi="Times New Roman" w:cs="Times New Roman"/>
                <w:color w:val="000000"/>
              </w:rPr>
              <w:t> e o código CRC </w:t>
            </w:r>
            <w:r w:rsidRPr="000539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F809D91B</w:t>
            </w:r>
            <w:r w:rsidRPr="000539AA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</w:tbl>
    <w:p w:rsidR="00AC3FAE" w:rsidRPr="000539AA" w:rsidRDefault="00AC3FAE" w:rsidP="00AC3FAE">
      <w:pPr>
        <w:spacing w:before="11" w:after="1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39AA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82"/>
        <w:gridCol w:w="4282"/>
      </w:tblGrid>
      <w:tr w:rsidR="00AC3FAE" w:rsidRPr="000539AA" w:rsidTr="007B0F08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3FAE" w:rsidRPr="000539AA" w:rsidRDefault="00AC3FAE" w:rsidP="007B0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39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2023/000004501-00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3FAE" w:rsidRPr="000539AA" w:rsidRDefault="00AC3FAE" w:rsidP="007B0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39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1992460v5</w:t>
            </w:r>
          </w:p>
        </w:tc>
      </w:tr>
    </w:tbl>
    <w:p w:rsidR="00AC3FAE" w:rsidRPr="00107737" w:rsidRDefault="00AC3FAE" w:rsidP="00AC3F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left="567" w:right="850"/>
        <w:jc w:val="both"/>
        <w:rPr>
          <w:rFonts w:ascii="Times New Roman" w:hAnsi="Times New Roman" w:cs="Times New Roman"/>
          <w:sz w:val="24"/>
          <w:szCs w:val="24"/>
        </w:rPr>
      </w:pPr>
    </w:p>
    <w:p w:rsidR="00AC3FAE" w:rsidRPr="00107737" w:rsidRDefault="00AC3FAE" w:rsidP="00AC3F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left="567" w:right="850"/>
        <w:jc w:val="both"/>
        <w:rPr>
          <w:rFonts w:ascii="Times New Roman" w:hAnsi="Times New Roman" w:cs="Times New Roman"/>
          <w:sz w:val="24"/>
          <w:szCs w:val="24"/>
        </w:rPr>
      </w:pPr>
    </w:p>
    <w:p w:rsidR="00AC3FAE" w:rsidRPr="00D84BAD" w:rsidRDefault="00AC3FAE" w:rsidP="00AC3FAE">
      <w:pPr>
        <w:spacing w:before="120" w:after="120" w:line="240" w:lineRule="auto"/>
        <w:ind w:left="-284" w:right="-85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</w:p>
    <w:sectPr w:rsidR="00AC3FAE" w:rsidRPr="00D84BAD" w:rsidSect="004A6A4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AC3FAE"/>
    <w:rsid w:val="00037D35"/>
    <w:rsid w:val="00296669"/>
    <w:rsid w:val="00447B8F"/>
    <w:rsid w:val="004A6A40"/>
    <w:rsid w:val="004C2468"/>
    <w:rsid w:val="004D648D"/>
    <w:rsid w:val="00523F6A"/>
    <w:rsid w:val="0055498C"/>
    <w:rsid w:val="005E7651"/>
    <w:rsid w:val="007E5A55"/>
    <w:rsid w:val="008655EF"/>
    <w:rsid w:val="008C702F"/>
    <w:rsid w:val="00AC3FAE"/>
    <w:rsid w:val="00ED4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48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AC3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ata">
    <w:name w:val="texto_justificado_ata"/>
    <w:basedOn w:val="Normal"/>
    <w:rsid w:val="00AC3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C3FAE"/>
    <w:rPr>
      <w:b/>
      <w:bCs/>
    </w:rPr>
  </w:style>
  <w:style w:type="character" w:styleId="nfase">
    <w:name w:val="Emphasis"/>
    <w:basedOn w:val="Fontepargpadro"/>
    <w:uiPriority w:val="20"/>
    <w:qFormat/>
    <w:rsid w:val="00AC3FAE"/>
    <w:rPr>
      <w:i/>
      <w:iCs/>
    </w:rPr>
  </w:style>
  <w:style w:type="paragraph" w:styleId="NormalWeb">
    <w:name w:val="Normal (Web)"/>
    <w:basedOn w:val="Normal"/>
    <w:uiPriority w:val="99"/>
    <w:unhideWhenUsed/>
    <w:rsid w:val="00AC3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4A6A40"/>
    <w:pPr>
      <w:spacing w:after="0" w:line="240" w:lineRule="auto"/>
    </w:pPr>
  </w:style>
  <w:style w:type="paragraph" w:customStyle="1" w:styleId="normal0">
    <w:name w:val="normal"/>
    <w:rsid w:val="004A6A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4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2153</Words>
  <Characters>11630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liane.gomes</dc:creator>
  <cp:lastModifiedBy>liane.gomes</cp:lastModifiedBy>
  <cp:revision>1</cp:revision>
  <dcterms:created xsi:type="dcterms:W3CDTF">2025-08-04T15:12:00Z</dcterms:created>
  <dcterms:modified xsi:type="dcterms:W3CDTF">2025-08-04T15:27:00Z</dcterms:modified>
</cp:coreProperties>
</file>