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12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8" w:after="0"/>
        <w:rPr>
          <w:sz w:val="17"/>
        </w:rPr>
      </w:pPr>
      <w:r>
        <w:rPr>
          <w:sz w:val="17"/>
        </w:rPr>
      </w:r>
    </w:p>
    <w:p>
      <w:pPr>
        <w:pStyle w:val="BodyText"/>
        <w:ind w:left="4710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exact" w:line="229" w:before="58" w:after="0"/>
        <w:ind w:hanging="0" w:left="0" w:right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JUSTIÇA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AMAZONAS</w:t>
      </w:r>
    </w:p>
    <w:p>
      <w:pPr>
        <w:pStyle w:val="Normal"/>
        <w:spacing w:lineRule="exact" w:line="206" w:before="0" w:after="0"/>
        <w:ind w:hanging="0" w:left="0" w:right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2"/>
          <w:sz w:val="18"/>
        </w:rPr>
        <w:t xml:space="preserve"> </w:t>
      </w:r>
      <w:r>
        <w:rPr>
          <w:sz w:val="18"/>
        </w:rPr>
        <w:t>André</w:t>
      </w:r>
      <w:r>
        <w:rPr>
          <w:spacing w:val="-2"/>
          <w:sz w:val="18"/>
        </w:rPr>
        <w:t xml:space="preserve"> </w:t>
      </w:r>
      <w:r>
        <w:rPr>
          <w:sz w:val="18"/>
        </w:rPr>
        <w:t>Araújo,</w:t>
      </w:r>
      <w:r>
        <w:rPr>
          <w:spacing w:val="-2"/>
          <w:sz w:val="18"/>
        </w:rPr>
        <w:t xml:space="preserve"> </w:t>
      </w:r>
      <w:r>
        <w:rPr>
          <w:sz w:val="18"/>
        </w:rPr>
        <w:t>S/N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Bairro</w:t>
      </w:r>
      <w:r>
        <w:rPr>
          <w:spacing w:val="-2"/>
          <w:sz w:val="18"/>
        </w:rPr>
        <w:t xml:space="preserve"> </w:t>
      </w:r>
      <w:r>
        <w:rPr>
          <w:sz w:val="18"/>
        </w:rPr>
        <w:t>Aleixo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CEP</w:t>
      </w:r>
      <w:r>
        <w:rPr>
          <w:spacing w:val="-2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6" w:after="0"/>
        <w:rPr>
          <w:sz w:val="18"/>
        </w:rPr>
      </w:pPr>
      <w:r>
        <w:rPr>
          <w:sz w:val="18"/>
        </w:rPr>
      </w:r>
    </w:p>
    <w:p>
      <w:pPr>
        <w:pStyle w:val="Normal"/>
        <w:spacing w:before="0" w:after="0"/>
        <w:ind w:hanging="0" w:left="0" w:right="0"/>
        <w:jc w:val="center"/>
        <w:rPr>
          <w:b/>
          <w:sz w:val="26"/>
        </w:rPr>
      </w:pPr>
      <w:r>
        <w:rPr>
          <w:b/>
          <w:spacing w:val="-4"/>
          <w:sz w:val="26"/>
        </w:rPr>
        <w:t>ATA</w:t>
      </w:r>
      <w:r>
        <w:rPr>
          <w:b/>
          <w:spacing w:val="-10"/>
          <w:sz w:val="26"/>
        </w:rPr>
        <w:t xml:space="preserve"> </w:t>
      </w:r>
      <w:r>
        <w:rPr>
          <w:b/>
          <w:spacing w:val="-4"/>
          <w:sz w:val="26"/>
        </w:rPr>
        <w:t>DE</w:t>
      </w:r>
      <w:r>
        <w:rPr>
          <w:b/>
          <w:spacing w:val="-10"/>
          <w:sz w:val="26"/>
        </w:rPr>
        <w:t xml:space="preserve"> </w:t>
      </w:r>
      <w:r>
        <w:rPr>
          <w:b/>
          <w:spacing w:val="-4"/>
          <w:sz w:val="26"/>
        </w:rPr>
        <w:t>JULGAMENTO</w:t>
      </w:r>
    </w:p>
    <w:p>
      <w:pPr>
        <w:pStyle w:val="Normal"/>
        <w:spacing w:before="276" w:after="0"/>
        <w:ind w:hanging="0" w:left="0" w:right="0"/>
        <w:jc w:val="center"/>
        <w:rPr>
          <w:b/>
          <w:sz w:val="22"/>
        </w:rPr>
      </w:pPr>
      <w:r>
        <w:rPr>
          <w:b/>
          <w:sz w:val="22"/>
        </w:rPr>
        <w:t>ATA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7"/>
          <w:sz w:val="18"/>
          <w:u w:val="single"/>
        </w:rPr>
        <w:t>o</w:t>
      </w:r>
      <w:r>
        <w:rPr>
          <w:b/>
          <w:spacing w:val="5"/>
          <w:position w:val="7"/>
          <w:sz w:val="18"/>
        </w:rPr>
        <w:t xml:space="preserve"> </w:t>
      </w:r>
      <w:r>
        <w:rPr>
          <w:b/>
          <w:sz w:val="22"/>
        </w:rPr>
        <w:t>8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spacing w:before="67" w:after="0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spacing w:lineRule="auto" w:line="240"/>
        <w:ind w:left="240" w:right="237"/>
        <w:jc w:val="both"/>
        <w:rPr/>
      </w:pPr>
      <w:r>
        <w:rPr/>
        <w:t>Ao(s) vinte de março de dois mil, vinte e três, nesta cidade de Manaus, reuniu-se às oito horas, em sessão ordinária, na sala de sessões, a egrégia Terceira Câmara Cível, com a presença dos(as) Excelentíssimos(as) Senhores(as): Desembargador Airton Luís Corrêa Gentil - Presidente, Desembargador João de Jesus Abdala Simões, Desembargador Domingos Jorge Chalub Pereira, Desembargador Lafayette Carneiro Vieira Júnior, Desembargador Abraham Peixoto Campos Filho, Desembargadora Mirza Telma de Oliveira Cunha e da Dra. Maria José da Silva Nazaré, Representante do Ministério Público. Ao iniciar-se a sessão, posta em discussão e não impugnada, foi aprovada a ata anterior. JULGAMENTOS. 1) Agravo de Instrumento nº: 4007099-96.2022.8.04.0000 de Capital - Fórum Ministro Henoch Reis/13ª Vara Cível e de Acidentes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Trabalho.</w:t>
      </w:r>
      <w:r>
        <w:rPr>
          <w:spacing w:val="-1"/>
        </w:rPr>
        <w:t xml:space="preserve"> </w:t>
      </w:r>
      <w:r>
        <w:rPr/>
        <w:t>Agravante:</w:t>
      </w:r>
      <w:r>
        <w:rPr>
          <w:spacing w:val="-1"/>
        </w:rPr>
        <w:t xml:space="preserve"> </w:t>
      </w:r>
      <w:r>
        <w:rPr/>
        <w:t>PINOCCHIO</w:t>
      </w:r>
      <w:r>
        <w:rPr>
          <w:spacing w:val="-1"/>
        </w:rPr>
        <w:t xml:space="preserve"> </w:t>
      </w:r>
      <w:r>
        <w:rPr/>
        <w:t>BRINQUEDOS</w:t>
      </w:r>
      <w:r>
        <w:rPr>
          <w:spacing w:val="-1"/>
        </w:rPr>
        <w:t xml:space="preserve"> </w:t>
      </w:r>
      <w:r>
        <w:rPr/>
        <w:t>EDUCATIVOS</w:t>
      </w:r>
      <w:r>
        <w:rPr>
          <w:spacing w:val="-1"/>
        </w:rPr>
        <w:t xml:space="preserve"> </w:t>
      </w:r>
      <w:r>
        <w:rPr/>
        <w:t>EIRELI,</w:t>
      </w:r>
      <w:r>
        <w:rPr>
          <w:spacing w:val="-1"/>
        </w:rPr>
        <w:t xml:space="preserve"> </w:t>
      </w:r>
      <w:r>
        <w:rPr/>
        <w:t>Agravado:</w:t>
      </w:r>
      <w:r>
        <w:rPr>
          <w:spacing w:val="-1"/>
        </w:rPr>
        <w:t xml:space="preserve"> </w:t>
      </w:r>
      <w:r>
        <w:rPr/>
        <w:t>Via Marconi Veículos Ltda., Agravado: Fiat Automóveis Ltda.. Relator o Exmo. Sr. Desembargador AIRTON LUÍS CORRÊA GENTIL. Decisão: ACÓRDÃO. Vistos, relatados e discutidos estes autos de Agravo de Instrumento nº 4007099-96.2022.8.04.0000, em que são partes as acima indicadas, ACORDAM os Excelentíssimos Senhores Desembargadores que compõem a Egrégia Terceira Câmara Cível do Tribunal de Justiça do Estado do Amazonas, por unanimidade de votos em conhecer e desprover o recurso de Agravo de Instrumento,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Domingos Jorge Chalub Pereira e</w:t>
      </w:r>
      <w:r>
        <w:rPr>
          <w:spacing w:val="40"/>
        </w:rPr>
        <w:t xml:space="preserve"> </w:t>
      </w:r>
      <w:r>
        <w:rPr/>
        <w:t>Lafayette Carneiro Vieira Júnior. 2) Apelação</w:t>
      </w:r>
      <w:r>
        <w:rPr>
          <w:spacing w:val="40"/>
        </w:rPr>
        <w:t xml:space="preserve"> </w:t>
      </w:r>
      <w:r>
        <w:rPr/>
        <w:t>Cível nº: 0630042-60.2021.8.04.0001 de Capital - Fórum Ministro Henoch Reis/5ª Vara Cível e de Acidentes de Trabalho. Apelante: Jonas Pereira Barbosa, Apelado: Instituto Nacional do Seguro Social - Inss. Relator o Exmo. Sr. Desembargador AIRTON LUÍS CORRÊA GENTIL. Decisão: ACÓRDÃO. Vistos, relatados e discutidos estes autos de Apelação Cível n.º 0630042-60.2021.8.04.0001, em que são partes as acima indicadas, ACORDAM os Excelentíssimos Senhores Desembargadores que compõem a Egrégia Terceira Câmara Cível do Tribunal de Justiça do Estado do Amazonas, por unanimidade de votos, em conhecer e prover parcialmente o recurso de Apelação, nos termos do voto do desembargador relator. Participaram do julgamento os(as) Exmos(as). Srs(as).</w:t>
      </w:r>
      <w:r>
        <w:rPr>
          <w:spacing w:val="80"/>
        </w:rPr>
        <w:t xml:space="preserve"> </w:t>
      </w:r>
      <w:r>
        <w:rPr/>
        <w:t>Domingos Jorge Chalub Pereira e</w:t>
      </w:r>
      <w:r>
        <w:rPr>
          <w:spacing w:val="40"/>
        </w:rPr>
        <w:t xml:space="preserve"> </w:t>
      </w:r>
      <w:r>
        <w:rPr/>
        <w:t>Lafayette Carneiro Vieira Júnior. 3) Apelação Cível nº: 0606418-16.2020.8.04.0001 de Capital - Fórum Ministro Henoch Reis/5ª Vara Cível e de Acidentes de Trabalho. Apelante: Maria de Nazare Silva de Almeida, Apelado: Instituto Nacional do Seguro Social - Inss. Relator o Exmo. Sr. Desembargador AIRTON LUÍS CORRÊA GENTIL. Decisão: ACÓRDÃO. Vistos, relatados e discutidos estes autos de Apelação Cível n.º 0606418-16.2020.8.04.0001, em que são partes as acima indicadas, ACORDAM os Excelentíssimos Senhores Desembargadores que compõem a Egrégia Terceira Câmara Cível do Tribunal de Justiça do Estado do Amazonas, por unanimidade de votos, em conhecer e prover parcialmente o recurso de Apelação,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Domingos Jorge Chalub Pereira e</w:t>
      </w:r>
      <w:r>
        <w:rPr>
          <w:spacing w:val="40"/>
        </w:rPr>
        <w:t xml:space="preserve"> </w:t>
      </w:r>
      <w:r>
        <w:rPr/>
        <w:t>Lafayette Carneiro Vieira Júnior. 4) Apelação Cível nº: 0254395-21.2010.8.04.0001 de Capital - Fórum Ministro Henoch Reis/5ª Vara Cível e de Acidentes de Trabalho. Apelante: Bom Jesus Comércio e Indústria de Alimentos, Apelado: Distribuidora Dinâmica</w:t>
      </w:r>
      <w:r>
        <w:rPr>
          <w:spacing w:val="40"/>
        </w:rPr>
        <w:t xml:space="preserve"> </w:t>
      </w:r>
      <w:r>
        <w:rPr/>
        <w:t>Ltda. Relator o Exmo. Sr. Desembargador AIRTON LUÍS CORRÊA GENTIL. Decisão: ACÓRDÃO. Vistos, relatados e discutidos estes autos de Apelação Cível nº 0254395-21.2010.8.04.0001, de Manaus/AM,</w:t>
      </w:r>
      <w:r>
        <w:rPr>
          <w:spacing w:val="26"/>
        </w:rPr>
        <w:t xml:space="preserve">  </w:t>
      </w:r>
      <w:r>
        <w:rPr/>
        <w:t>em</w:t>
      </w:r>
      <w:r>
        <w:rPr>
          <w:spacing w:val="26"/>
        </w:rPr>
        <w:t xml:space="preserve">  </w:t>
      </w:r>
      <w:r>
        <w:rPr/>
        <w:t>que</w:t>
      </w:r>
      <w:r>
        <w:rPr>
          <w:spacing w:val="25"/>
        </w:rPr>
        <w:t xml:space="preserve">  </w:t>
      </w:r>
      <w:r>
        <w:rPr/>
        <w:t>são</w:t>
      </w:r>
      <w:r>
        <w:rPr>
          <w:spacing w:val="26"/>
        </w:rPr>
        <w:t xml:space="preserve">  </w:t>
      </w:r>
      <w:r>
        <w:rPr/>
        <w:t>partes</w:t>
      </w:r>
      <w:r>
        <w:rPr>
          <w:spacing w:val="26"/>
        </w:rPr>
        <w:t xml:space="preserve">  </w:t>
      </w:r>
      <w:r>
        <w:rPr/>
        <w:t>as</w:t>
      </w:r>
      <w:r>
        <w:rPr>
          <w:spacing w:val="26"/>
        </w:rPr>
        <w:t xml:space="preserve">  </w:t>
      </w:r>
      <w:r>
        <w:rPr/>
        <w:t>acima</w:t>
      </w:r>
      <w:r>
        <w:rPr>
          <w:spacing w:val="26"/>
        </w:rPr>
        <w:t xml:space="preserve">  </w:t>
      </w:r>
      <w:r>
        <w:rPr/>
        <w:t>indicadas,</w:t>
      </w:r>
      <w:r>
        <w:rPr>
          <w:spacing w:val="26"/>
        </w:rPr>
        <w:t xml:space="preserve">  </w:t>
      </w:r>
      <w:r>
        <w:rPr/>
        <w:t>ACORDAM</w:t>
      </w:r>
      <w:r>
        <w:rPr>
          <w:spacing w:val="26"/>
        </w:rPr>
        <w:t xml:space="preserve">  </w:t>
      </w:r>
      <w:r>
        <w:rPr/>
        <w:t>os</w:t>
      </w:r>
      <w:r>
        <w:rPr>
          <w:spacing w:val="26"/>
        </w:rPr>
        <w:t xml:space="preserve">  </w:t>
      </w:r>
      <w:r>
        <w:rPr/>
        <w:t>Excelentíssimos</w:t>
      </w:r>
      <w:r>
        <w:rPr>
          <w:spacing w:val="26"/>
        </w:rPr>
        <w:t xml:space="preserve">  </w:t>
      </w:r>
      <w:r>
        <w:rPr>
          <w:spacing w:val="-2"/>
        </w:rPr>
        <w:t>Senhores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</w:sectPr>
      </w:pPr>
    </w:p>
    <w:p>
      <w:pPr>
        <w:sectPr>
          <w:headerReference w:type="default" r:id="rId10"/>
          <w:headerReference w:type="first" r:id="rId11"/>
          <w:footerReference w:type="default" r:id="rId12"/>
          <w:footerReference w:type="first" r:id="rId13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40" w:before="80" w:after="0"/>
        <w:ind w:left="240" w:right="237"/>
        <w:jc w:val="both"/>
        <w:rPr/>
      </w:pPr>
      <w:r>
        <w:rPr/>
        <w:t>Desembargadores que compõem a Egrégia Terceira Câmara Cível do Tribunal de Justiça do Estado do Amazonas,</w:t>
      </w:r>
      <w:r>
        <w:rPr>
          <w:spacing w:val="-1"/>
        </w:rPr>
        <w:t xml:space="preserve"> </w:t>
      </w:r>
      <w:r>
        <w:rPr/>
        <w:t>por unanimidade de votos, em conhecer e desprover o recurso de Apelação,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Domingos Jorge</w:t>
      </w:r>
      <w:r>
        <w:rPr>
          <w:spacing w:val="80"/>
        </w:rPr>
        <w:t xml:space="preserve"> </w:t>
      </w:r>
      <w:r>
        <w:rPr/>
        <w:t>Chalub</w:t>
      </w:r>
      <w:r>
        <w:rPr>
          <w:spacing w:val="80"/>
        </w:rPr>
        <w:t xml:space="preserve"> </w:t>
      </w:r>
      <w:r>
        <w:rPr/>
        <w:t>Pereira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 </w:t>
      </w:r>
      <w:r>
        <w:rPr/>
        <w:t>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80"/>
        </w:rPr>
        <w:t xml:space="preserve"> </w:t>
      </w:r>
      <w:r>
        <w:rPr/>
        <w:t>Vieira</w:t>
      </w:r>
      <w:r>
        <w:rPr>
          <w:spacing w:val="80"/>
        </w:rPr>
        <w:t xml:space="preserve"> </w:t>
      </w:r>
      <w:r>
        <w:rPr/>
        <w:t>Júnior.</w:t>
      </w:r>
      <w:r>
        <w:rPr>
          <w:spacing w:val="80"/>
        </w:rPr>
        <w:t xml:space="preserve"> </w:t>
      </w:r>
      <w:r>
        <w:rPr/>
        <w:t>5)</w:t>
      </w:r>
      <w:r>
        <w:rPr>
          <w:spacing w:val="80"/>
        </w:rPr>
        <w:t xml:space="preserve"> </w:t>
      </w:r>
      <w:r>
        <w:rPr/>
        <w:t>Embargos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Declaração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 0005607-40.2022.8.04.0000 de Capital - Fórum Ministro Henoch Reis/2ª Vara da Fazenda Pública. Embargante:</w:t>
      </w:r>
      <w:r>
        <w:rPr>
          <w:spacing w:val="-1"/>
        </w:rPr>
        <w:t xml:space="preserve"> </w:t>
      </w:r>
      <w:r>
        <w:rPr/>
        <w:t>Digital</w:t>
      </w:r>
      <w:r>
        <w:rPr>
          <w:spacing w:val="-1"/>
        </w:rPr>
        <w:t xml:space="preserve"> </w:t>
      </w:r>
      <w:r>
        <w:rPr/>
        <w:t>Comunicação</w:t>
      </w:r>
      <w:r>
        <w:rPr>
          <w:spacing w:val="-1"/>
        </w:rPr>
        <w:t xml:space="preserve"> </w:t>
      </w:r>
      <w:r>
        <w:rPr/>
        <w:t>Ltda,</w:t>
      </w:r>
      <w:r>
        <w:rPr>
          <w:spacing w:val="-1"/>
        </w:rPr>
        <w:t xml:space="preserve"> </w:t>
      </w:r>
      <w:r>
        <w:rPr/>
        <w:t>Embargante:</w:t>
      </w:r>
      <w:r>
        <w:rPr>
          <w:spacing w:val="-1"/>
        </w:rPr>
        <w:t xml:space="preserve"> </w:t>
      </w:r>
      <w:r>
        <w:rPr/>
        <w:t>Antonio</w:t>
      </w:r>
      <w:r>
        <w:rPr>
          <w:spacing w:val="-1"/>
        </w:rPr>
        <w:t xml:space="preserve"> </w:t>
      </w:r>
      <w:r>
        <w:rPr/>
        <w:t>Fernandes</w:t>
      </w:r>
      <w:r>
        <w:rPr>
          <w:spacing w:val="-1"/>
        </w:rPr>
        <w:t xml:space="preserve"> </w:t>
      </w:r>
      <w:r>
        <w:rPr/>
        <w:t>Barros</w:t>
      </w:r>
      <w:r>
        <w:rPr>
          <w:spacing w:val="-1"/>
        </w:rPr>
        <w:t xml:space="preserve"> </w:t>
      </w:r>
      <w:r>
        <w:rPr/>
        <w:t>Junior</w:t>
      </w:r>
      <w:r>
        <w:rPr>
          <w:spacing w:val="-1"/>
        </w:rPr>
        <w:t xml:space="preserve"> </w:t>
      </w:r>
      <w:r>
        <w:rPr/>
        <w:t>E.p.p,</w:t>
      </w:r>
      <w:r>
        <w:rPr>
          <w:spacing w:val="-1"/>
        </w:rPr>
        <w:t xml:space="preserve"> </w:t>
      </w:r>
      <w:r>
        <w:rPr/>
        <w:t>Embargado: Kintaw Design e Publicidade Ltda., Embargado: View 360 Publicidade e Comunicação Integrada Ltda, Embargado: Estado do Amazonas, Embargado: Mene e Portella Publicidade Ltda. Relator o Exmo. Sr. Desembargador AIRTON LUÍS CORRÊA GENTIL. Decisão: Vistos, relatados e discutidos estes autos de Embargos de Declaração Cível 0005607-40.2022.8.04.0000 em que são partes as acima indicadas, ACORDAM os Excelentíssimos Senhores Desembargadores que compõem a Egrégia Terceira Câmara Cível do Tribunal de Justiça do Estado do Amazonas, por unanimidade de votos, em conhecer e desprover os Embargos de Declaração, nos termos do voto condutor da decisão.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Domingos Jorge Chalub Pereira e</w:t>
      </w:r>
      <w:r>
        <w:rPr>
          <w:spacing w:val="40"/>
        </w:rPr>
        <w:t xml:space="preserve"> </w:t>
      </w:r>
      <w:r>
        <w:rPr/>
        <w:t>Lafayette Carneiro Vieira Júnior. 6) Apelação</w:t>
      </w:r>
      <w:r>
        <w:rPr>
          <w:spacing w:val="40"/>
        </w:rPr>
        <w:t xml:space="preserve"> </w:t>
      </w:r>
      <w:r>
        <w:rPr/>
        <w:t>Cível nº: 0666650-28.2019.8.04.0001 de Capital - Fórum Ministro Henoch Reis/4ª Vara da Fazenda Pública. Apelante: Estado do Amazonas, Apelado: Gecilda Inhape Menezes, MPAM: Ministério Público do</w:t>
      </w:r>
      <w:r>
        <w:rPr>
          <w:spacing w:val="-2"/>
        </w:rPr>
        <w:t xml:space="preserve"> </w:t>
      </w:r>
      <w:r>
        <w:rPr/>
        <w:t>Estado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Amazonas,</w:t>
      </w:r>
      <w:r>
        <w:rPr>
          <w:spacing w:val="-2"/>
        </w:rPr>
        <w:t xml:space="preserve"> </w:t>
      </w:r>
      <w:r>
        <w:rPr/>
        <w:t>ProcuradorMP:</w:t>
      </w:r>
      <w:r>
        <w:rPr>
          <w:spacing w:val="-2"/>
        </w:rPr>
        <w:t xml:space="preserve"> </w:t>
      </w:r>
      <w:r>
        <w:rPr/>
        <w:t>PEDRO</w:t>
      </w:r>
      <w:r>
        <w:rPr>
          <w:spacing w:val="-2"/>
        </w:rPr>
        <w:t xml:space="preserve"> </w:t>
      </w:r>
      <w:r>
        <w:rPr/>
        <w:t>BEZERRA</w:t>
      </w:r>
      <w:r>
        <w:rPr>
          <w:spacing w:val="-2"/>
        </w:rPr>
        <w:t xml:space="preserve"> </w:t>
      </w:r>
      <w:r>
        <w:rPr/>
        <w:t>FILHO.</w:t>
      </w:r>
      <w:r>
        <w:rPr>
          <w:spacing w:val="-2"/>
        </w:rPr>
        <w:t xml:space="preserve"> </w:t>
      </w:r>
      <w:r>
        <w:rPr/>
        <w:t>Relator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Exmo.</w:t>
      </w:r>
      <w:r>
        <w:rPr>
          <w:spacing w:val="-2"/>
        </w:rPr>
        <w:t xml:space="preserve"> </w:t>
      </w:r>
      <w:r>
        <w:rPr/>
        <w:t>Sr.</w:t>
      </w:r>
      <w:r>
        <w:rPr>
          <w:spacing w:val="-2"/>
        </w:rPr>
        <w:t xml:space="preserve"> </w:t>
      </w:r>
      <w:r>
        <w:rPr/>
        <w:t>Desembargador LAFAYETTE CARNEIRO VIEIRA JÚNIOR. Decisão: Vistos, relatados e discutidos estes autos de Apelação Cível nº 0666650-28.2019.8.04.0001, em que são partes as acima indicadas, ACORDAM os Excelentíssimos Senhores Desembargadores que compõem a Terceira Câmara Cível do Egrégio Tribunal de Justiça do Estado do Amazonas, por unanimidade de votos, e em consonância com o parecer</w:t>
      </w:r>
      <w:r>
        <w:rPr>
          <w:spacing w:val="40"/>
        </w:rPr>
        <w:t xml:space="preserve"> </w:t>
      </w:r>
      <w:r>
        <w:rPr/>
        <w:t>ministerial, conhecer e desprover o Recurso, nos termos do voto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Airton Luís Corrêa Gentil e</w:t>
      </w:r>
      <w:r>
        <w:rPr>
          <w:spacing w:val="40"/>
        </w:rPr>
        <w:t xml:space="preserve"> </w:t>
      </w:r>
      <w:r>
        <w:rPr/>
        <w:t>Domingos Jorge Chalub Pereira. 7) Apelação Cível nº: 0646678-04.2021.8.04.0001 de Capital - Fórum Ministro Henoch Reis/5ª Vara Cível e de Acidentes de Trabalho. Apelante: Maria Eliene Alencar Viana, Apelado: Instituto Nacional do Seguro Social - Inss, MPAM: Ministério Público do Estado do Amazonas, ProcuradorMP: Pedro Bezerra Filho. Relator o Exmo. Sr. Desembargador LAFAYETTE CARNEIRO VIEIRA JÚNIOR. Decisão: Vistos, relatados e discutidos estes autos de Apelação Cível nº 0646678-04.2021.8.04.0001, de Manaus (AM), em que são partes as acima indicadas, ACORDAM, os Excelentíssimos Senhores Desembargadores que compõem a Terceira Câmara Cível do Egrégio Tribunal de Justiça do Estado do Amazonas, por unanimidade de votos, e em dar parcial provimento ao Recurso.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Airton Luís Corrêa Gentil e</w:t>
      </w:r>
      <w:r>
        <w:rPr>
          <w:spacing w:val="40"/>
        </w:rPr>
        <w:t xml:space="preserve"> </w:t>
      </w:r>
      <w:r>
        <w:rPr/>
        <w:t>Domingos Jorge Chalub Pereira. 8) Apelação Cível nº: 0745625-30.2020.8.04.0001 de Capital - Fórum Ministro Henoch Reis/16ª Vara Cível e de Acidentes de Trabalho. Apelante: Marcio Adriano Andrade da Silva, Apelado: Instituto Nacional do Seguro Social - Inss, MPAM: Ministério Público do Estado do Amazonas, ProcuradorMP: Maria José da Silva Nazaré. Relator o Exmo. Sr. Desembargador LAFAYETTE CARNEIRO VIEIRA JÚNIOR. Decisão: Vistos, relatados e discutidos estes autos de Apelação Cível nº 0745625-30.2020.8.04.0001, de Manaus (AM), em que são partes as acima indicadas, ACORDAM, os Excelentíssimos Senhores Desembargadores que compõem a Terceira Câmara Cível do Egrégio Tribunal de Justiça do Estado do Amazonas, por unanimidade de votos, e em</w:t>
      </w:r>
      <w:r>
        <w:rPr>
          <w:spacing w:val="-1"/>
        </w:rPr>
        <w:t xml:space="preserve"> </w:t>
      </w:r>
      <w:r>
        <w:rPr/>
        <w:t>consonância com</w:t>
      </w:r>
      <w:r>
        <w:rPr>
          <w:spacing w:val="-1"/>
        </w:rPr>
        <w:t xml:space="preserve"> </w:t>
      </w:r>
      <w:r>
        <w:rPr/>
        <w:t>o parecer ministerial,</w:t>
      </w:r>
      <w:r>
        <w:rPr>
          <w:spacing w:val="-1"/>
        </w:rPr>
        <w:t xml:space="preserve"> </w:t>
      </w:r>
      <w:r>
        <w:rPr/>
        <w:t>dar provimento, nos termos do voto do relator,</w:t>
      </w:r>
      <w:r>
        <w:rPr>
          <w:spacing w:val="-2"/>
        </w:rPr>
        <w:t xml:space="preserve"> </w:t>
      </w:r>
      <w:r>
        <w:rPr/>
        <w:t>que</w:t>
      </w:r>
      <w:r>
        <w:rPr>
          <w:spacing w:val="-2"/>
        </w:rPr>
        <w:t xml:space="preserve"> </w:t>
      </w:r>
      <w:r>
        <w:rPr/>
        <w:t>passa</w:t>
      </w:r>
      <w:r>
        <w:rPr>
          <w:spacing w:val="-2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integrar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julgado.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-2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julgamento</w:t>
      </w:r>
      <w:r>
        <w:rPr>
          <w:spacing w:val="-2"/>
        </w:rPr>
        <w:t xml:space="preserve"> </w:t>
      </w:r>
      <w:r>
        <w:rPr/>
        <w:t>os(as)</w:t>
      </w:r>
      <w:r>
        <w:rPr>
          <w:spacing w:val="-2"/>
        </w:rPr>
        <w:t xml:space="preserve"> </w:t>
      </w:r>
      <w:r>
        <w:rPr/>
        <w:t>Exmos(as).</w:t>
      </w:r>
      <w:r>
        <w:rPr>
          <w:spacing w:val="-2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Airton</w:t>
      </w:r>
      <w:r>
        <w:rPr>
          <w:spacing w:val="-1"/>
        </w:rPr>
        <w:t xml:space="preserve"> </w:t>
      </w:r>
      <w:r>
        <w:rPr/>
        <w:t>Luís Corrêa Gentil e</w:t>
      </w:r>
      <w:r>
        <w:rPr>
          <w:spacing w:val="40"/>
        </w:rPr>
        <w:t xml:space="preserve"> </w:t>
      </w:r>
      <w:r>
        <w:rPr/>
        <w:t>Domingos Jorge Chalub Pereira. 9) Apelação Cível nº: 0723055-16.2021.8.04.0001 de Capital - Fórum Ministro Henoch Reis/16ª Vara Cível e de Acidentes de Trabalho. Apelante: Banco Itaú S/A, Apelada: Quely Cristina da Costa Cleto. Relator o Exmo. Sr. Desembargador LAFAYETTE CARNEIRO VIEIRA JÚNIOR. Decisão: Vistos, relatados e discutidos estes autos de Apelação Cível nº 0723055-16.2021.8.04.0001, de Manaus (AM), em que são partes as acima indicadas, ACORDAM, os Excelentíssimos Senhores Desembargadores que compõem a Terceira Câmara Cível do Egrégio Tribunal de</w:t>
      </w:r>
      <w:r>
        <w:rPr>
          <w:spacing w:val="-2"/>
        </w:rPr>
        <w:t xml:space="preserve"> </w:t>
      </w:r>
      <w:r>
        <w:rPr/>
        <w:t>Justiça</w:t>
      </w:r>
      <w:r>
        <w:rPr>
          <w:spacing w:val="-1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Amazonas,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unanimidade</w:t>
      </w:r>
      <w:r>
        <w:rPr>
          <w:spacing w:val="-2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votos,</w:t>
      </w:r>
      <w:r>
        <w:rPr>
          <w:spacing w:val="-2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dar</w:t>
      </w:r>
      <w:r>
        <w:rPr>
          <w:spacing w:val="-1"/>
        </w:rPr>
        <w:t xml:space="preserve"> </w:t>
      </w:r>
      <w:r>
        <w:rPr/>
        <w:t>provimento,</w:t>
      </w:r>
      <w:r>
        <w:rPr>
          <w:spacing w:val="-2"/>
        </w:rPr>
        <w:t xml:space="preserve"> </w:t>
      </w:r>
      <w:r>
        <w:rPr/>
        <w:t>nos</w:t>
      </w:r>
      <w:r>
        <w:rPr>
          <w:spacing w:val="-1"/>
        </w:rPr>
        <w:t xml:space="preserve"> </w:t>
      </w:r>
      <w:r>
        <w:rPr/>
        <w:t>termos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voto</w:t>
      </w:r>
      <w:r>
        <w:rPr>
          <w:spacing w:val="-1"/>
        </w:rPr>
        <w:t xml:space="preserve"> </w:t>
      </w:r>
      <w:r>
        <w:rPr/>
        <w:t>do relator,</w:t>
      </w:r>
      <w:r>
        <w:rPr>
          <w:spacing w:val="-2"/>
        </w:rPr>
        <w:t xml:space="preserve"> </w:t>
      </w:r>
      <w:r>
        <w:rPr/>
        <w:t>que</w:t>
      </w:r>
      <w:r>
        <w:rPr>
          <w:spacing w:val="-2"/>
        </w:rPr>
        <w:t xml:space="preserve"> </w:t>
      </w:r>
      <w:r>
        <w:rPr/>
        <w:t>passa</w:t>
      </w:r>
      <w:r>
        <w:rPr>
          <w:spacing w:val="-2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integrar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julgado.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-2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julgamento</w:t>
      </w:r>
      <w:r>
        <w:rPr>
          <w:spacing w:val="-2"/>
        </w:rPr>
        <w:t xml:space="preserve"> </w:t>
      </w:r>
      <w:r>
        <w:rPr/>
        <w:t>os(as)</w:t>
      </w:r>
      <w:r>
        <w:rPr>
          <w:spacing w:val="-2"/>
        </w:rPr>
        <w:t xml:space="preserve"> </w:t>
      </w:r>
      <w:r>
        <w:rPr/>
        <w:t>Exmos(as).</w:t>
      </w:r>
      <w:r>
        <w:rPr>
          <w:spacing w:val="-2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Airton</w:t>
      </w:r>
      <w:r>
        <w:rPr>
          <w:spacing w:val="-1"/>
        </w:rPr>
        <w:t xml:space="preserve"> </w:t>
      </w:r>
      <w:r>
        <w:rPr/>
        <w:t>Luís Corrêa Gentil e</w:t>
      </w:r>
      <w:r>
        <w:rPr>
          <w:spacing w:val="40"/>
        </w:rPr>
        <w:t xml:space="preserve"> </w:t>
      </w:r>
      <w:r>
        <w:rPr/>
        <w:t>Domingos Jorge Chalub Pereira. 10) Apelação Cível nº: 0671093-22.2019.8.04.0001 de Capital</w:t>
      </w:r>
      <w:r>
        <w:rPr>
          <w:spacing w:val="59"/>
        </w:rPr>
        <w:t xml:space="preserve"> </w:t>
      </w:r>
      <w:r>
        <w:rPr/>
        <w:t>-</w:t>
      </w:r>
      <w:r>
        <w:rPr>
          <w:spacing w:val="59"/>
        </w:rPr>
        <w:t xml:space="preserve"> </w:t>
      </w:r>
      <w:r>
        <w:rPr/>
        <w:t>Fórum</w:t>
      </w:r>
      <w:r>
        <w:rPr>
          <w:spacing w:val="60"/>
        </w:rPr>
        <w:t xml:space="preserve"> </w:t>
      </w:r>
      <w:r>
        <w:rPr/>
        <w:t>Ministro</w:t>
      </w:r>
      <w:r>
        <w:rPr>
          <w:spacing w:val="59"/>
        </w:rPr>
        <w:t xml:space="preserve"> </w:t>
      </w:r>
      <w:r>
        <w:rPr/>
        <w:t>Henoch</w:t>
      </w:r>
      <w:r>
        <w:rPr>
          <w:spacing w:val="60"/>
        </w:rPr>
        <w:t xml:space="preserve"> </w:t>
      </w:r>
      <w:r>
        <w:rPr/>
        <w:t>Reis/9ª</w:t>
      </w:r>
      <w:r>
        <w:rPr>
          <w:spacing w:val="59"/>
        </w:rPr>
        <w:t xml:space="preserve"> </w:t>
      </w:r>
      <w:r>
        <w:rPr/>
        <w:t>Vara</w:t>
      </w:r>
      <w:r>
        <w:rPr>
          <w:spacing w:val="59"/>
        </w:rPr>
        <w:t xml:space="preserve"> </w:t>
      </w:r>
      <w:r>
        <w:rPr/>
        <w:t>Cível</w:t>
      </w:r>
      <w:r>
        <w:rPr>
          <w:spacing w:val="60"/>
        </w:rPr>
        <w:t xml:space="preserve"> </w:t>
      </w:r>
      <w:r>
        <w:rPr/>
        <w:t>e</w:t>
      </w:r>
      <w:r>
        <w:rPr>
          <w:spacing w:val="58"/>
        </w:rPr>
        <w:t xml:space="preserve"> </w:t>
      </w:r>
      <w:r>
        <w:rPr/>
        <w:t>de</w:t>
      </w:r>
      <w:r>
        <w:rPr>
          <w:spacing w:val="60"/>
        </w:rPr>
        <w:t xml:space="preserve"> </w:t>
      </w:r>
      <w:r>
        <w:rPr/>
        <w:t>Acidentes</w:t>
      </w:r>
      <w:r>
        <w:rPr>
          <w:spacing w:val="59"/>
        </w:rPr>
        <w:t xml:space="preserve"> </w:t>
      </w:r>
      <w:r>
        <w:rPr/>
        <w:t>de</w:t>
      </w:r>
      <w:r>
        <w:rPr>
          <w:spacing w:val="60"/>
        </w:rPr>
        <w:t xml:space="preserve"> </w:t>
      </w:r>
      <w:r>
        <w:rPr/>
        <w:t>Trabalho.</w:t>
      </w:r>
      <w:r>
        <w:rPr>
          <w:spacing w:val="59"/>
        </w:rPr>
        <w:t xml:space="preserve"> </w:t>
      </w:r>
      <w:r>
        <w:rPr/>
        <w:t>Apelante:</w:t>
      </w:r>
      <w:r>
        <w:rPr>
          <w:spacing w:val="60"/>
        </w:rPr>
        <w:t xml:space="preserve"> </w:t>
      </w:r>
      <w:r>
        <w:rPr>
          <w:spacing w:val="-2"/>
        </w:rPr>
        <w:t>Banco</w:t>
      </w:r>
    </w:p>
    <w:p>
      <w:pPr>
        <w:sectPr>
          <w:headerReference w:type="default" r:id="rId14"/>
          <w:headerReference w:type="first" r:id="rId15"/>
          <w:footerReference w:type="default" r:id="rId16"/>
          <w:footerReference w:type="first" r:id="rId17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213" w:leader="none"/>
          <w:tab w:val="left" w:pos="1376" w:leader="none"/>
          <w:tab w:val="left" w:pos="2386" w:leader="none"/>
          <w:tab w:val="left" w:pos="2446" w:leader="none"/>
          <w:tab w:val="left" w:pos="2479" w:leader="none"/>
          <w:tab w:val="left" w:pos="2814" w:leader="none"/>
          <w:tab w:val="left" w:pos="3261" w:leader="none"/>
          <w:tab w:val="left" w:pos="4092" w:leader="none"/>
          <w:tab w:val="left" w:pos="4574" w:leader="none"/>
          <w:tab w:val="left" w:pos="4844" w:leader="none"/>
          <w:tab w:val="left" w:pos="4882" w:leader="none"/>
          <w:tab w:val="left" w:pos="5431" w:leader="none"/>
          <w:tab w:val="left" w:pos="5594" w:leader="none"/>
          <w:tab w:val="left" w:pos="5703" w:leader="none"/>
          <w:tab w:val="left" w:pos="6088" w:leader="none"/>
          <w:tab w:val="left" w:pos="6243" w:leader="none"/>
          <w:tab w:val="left" w:pos="6971" w:leader="none"/>
          <w:tab w:val="left" w:pos="7045" w:leader="none"/>
          <w:tab w:val="left" w:pos="7463" w:leader="none"/>
          <w:tab w:val="left" w:pos="7844" w:leader="none"/>
          <w:tab w:val="left" w:pos="8411" w:leader="none"/>
          <w:tab w:val="left" w:pos="8623" w:leader="none"/>
          <w:tab w:val="left" w:pos="9011" w:leader="none"/>
          <w:tab w:val="left" w:pos="9548" w:leader="none"/>
          <w:tab w:val="left" w:pos="10298" w:leader="none"/>
          <w:tab w:val="left" w:pos="10365" w:leader="none"/>
        </w:tabs>
        <w:spacing w:lineRule="auto" w:line="240" w:before="80" w:after="0"/>
        <w:ind w:left="240" w:right="237"/>
        <w:jc w:val="both"/>
        <w:rPr/>
      </w:pPr>
      <w:r>
        <w:rPr/>
        <w:t>Industrial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Brasil</w:t>
      </w:r>
      <w:r>
        <w:rPr>
          <w:spacing w:val="-2"/>
        </w:rPr>
        <w:t xml:space="preserve"> </w:t>
      </w:r>
      <w:r>
        <w:rPr/>
        <w:t>S/A,</w:t>
      </w:r>
      <w:r>
        <w:rPr>
          <w:spacing w:val="-2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Paulo</w:t>
      </w:r>
      <w:r>
        <w:rPr>
          <w:spacing w:val="-2"/>
        </w:rPr>
        <w:t xml:space="preserve"> </w:t>
      </w:r>
      <w:r>
        <w:rPr/>
        <w:t>André</w:t>
      </w:r>
      <w:r>
        <w:rPr>
          <w:spacing w:val="-2"/>
        </w:rPr>
        <w:t xml:space="preserve"> </w:t>
      </w:r>
      <w:r>
        <w:rPr/>
        <w:t>Rodrigues</w:t>
      </w:r>
      <w:r>
        <w:rPr>
          <w:spacing w:val="-2"/>
        </w:rPr>
        <w:t xml:space="preserve"> </w:t>
      </w:r>
      <w:r>
        <w:rPr/>
        <w:t>dos</w:t>
      </w:r>
      <w:r>
        <w:rPr>
          <w:spacing w:val="-2"/>
        </w:rPr>
        <w:t xml:space="preserve"> </w:t>
      </w:r>
      <w:r>
        <w:rPr/>
        <w:t>Santos.</w:t>
      </w:r>
      <w:r>
        <w:rPr>
          <w:spacing w:val="-2"/>
        </w:rPr>
        <w:t xml:space="preserve"> </w:t>
      </w:r>
      <w:r>
        <w:rPr/>
        <w:t>Relator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Exmo.</w:t>
      </w:r>
      <w:r>
        <w:rPr>
          <w:spacing w:val="-2"/>
        </w:rPr>
        <w:t xml:space="preserve"> </w:t>
      </w:r>
      <w:r>
        <w:rPr/>
        <w:t>Sr.</w:t>
      </w:r>
      <w:r>
        <w:rPr>
          <w:spacing w:val="-2"/>
        </w:rPr>
        <w:t xml:space="preserve"> </w:t>
      </w:r>
      <w:r>
        <w:rPr/>
        <w:t>Desembargador 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 Apelação Cível nº 0671093-22.2019.8.04.0001, de Manaus (AM), em que são partes as acima indicadas,</w:t>
      </w:r>
      <w:r>
        <w:rPr>
          <w:spacing w:val="40"/>
        </w:rPr>
        <w:t xml:space="preserve"> </w:t>
      </w:r>
      <w:r>
        <w:rPr/>
        <w:t>ACORDAM,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compõem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 Egrégio</w:t>
      </w:r>
      <w:r>
        <w:rPr>
          <w:spacing w:val="23"/>
        </w:rPr>
        <w:t xml:space="preserve"> </w:t>
      </w:r>
      <w:r>
        <w:rPr/>
        <w:t>Tribunal</w:t>
      </w:r>
      <w:r>
        <w:rPr>
          <w:spacing w:val="23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Justiça</w:t>
      </w:r>
      <w:r>
        <w:rPr>
          <w:spacing w:val="23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Estado</w:t>
      </w:r>
      <w:r>
        <w:rPr>
          <w:spacing w:val="23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Amazonas,</w:t>
      </w:r>
      <w:r>
        <w:rPr>
          <w:spacing w:val="23"/>
        </w:rPr>
        <w:t xml:space="preserve"> </w:t>
      </w:r>
      <w:r>
        <w:rPr/>
        <w:t>por</w:t>
      </w:r>
      <w:r>
        <w:rPr>
          <w:spacing w:val="23"/>
        </w:rPr>
        <w:t xml:space="preserve"> </w:t>
      </w:r>
      <w:r>
        <w:rPr/>
        <w:t>unanimidade</w:t>
      </w:r>
      <w:r>
        <w:rPr>
          <w:spacing w:val="23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votos,</w:t>
      </w:r>
      <w:r>
        <w:rPr>
          <w:spacing w:val="23"/>
        </w:rPr>
        <w:t xml:space="preserve"> </w:t>
      </w:r>
      <w:r>
        <w:rPr/>
        <w:t>e</w:t>
      </w:r>
      <w:r>
        <w:rPr>
          <w:spacing w:val="23"/>
        </w:rPr>
        <w:t xml:space="preserve"> </w:t>
      </w:r>
      <w:r>
        <w:rPr/>
        <w:t>em</w:t>
      </w:r>
      <w:r>
        <w:rPr>
          <w:spacing w:val="23"/>
        </w:rPr>
        <w:t xml:space="preserve"> </w:t>
      </w:r>
      <w:r>
        <w:rPr/>
        <w:t>conhecer</w:t>
      </w:r>
      <w:r>
        <w:rPr>
          <w:spacing w:val="23"/>
        </w:rPr>
        <w:t xml:space="preserve"> </w:t>
      </w:r>
      <w:r>
        <w:rPr/>
        <w:t>e</w:t>
      </w:r>
      <w:r>
        <w:rPr>
          <w:spacing w:val="23"/>
        </w:rPr>
        <w:t xml:space="preserve"> </w:t>
      </w:r>
      <w:r>
        <w:rPr/>
        <w:t>negar provimento ao Recurso, nos termos do voto Desembargador Relator.</w:t>
      </w:r>
      <w:r>
        <w:rPr>
          <w:spacing w:val="80"/>
        </w:rPr>
        <w:t xml:space="preserve"> </w:t>
      </w:r>
      <w:r>
        <w:rPr/>
        <w:t>Participaram do julgamento os(as)</w:t>
      </w:r>
      <w:r>
        <w:rPr>
          <w:spacing w:val="8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ab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</w:t>
      </w:r>
      <w:r>
        <w:rPr>
          <w:spacing w:val="40"/>
        </w:rPr>
        <w:t xml:space="preserve"> </w:t>
      </w:r>
      <w:r>
        <w:rPr/>
        <w:t>e</w:t>
        <w:tab/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11)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/ Remessa Necessária nº: 0726284-18.2020.8.04.0001 de Capital - Fórum Ministro Henoch Reis/14ª Vara</w:t>
      </w:r>
      <w:r>
        <w:rPr>
          <w:spacing w:val="8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Remetente:</w:t>
      </w:r>
      <w:r>
        <w:rPr>
          <w:spacing w:val="40"/>
        </w:rPr>
        <w:t xml:space="preserve"> </w:t>
      </w:r>
      <w:r>
        <w:rPr/>
        <w:t>Juízo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Direito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14ª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 Trabalho da Capital do Amazonas, Apelante: Tayara Mota Lopes, Apelado: Instituto Nacional do Seguro Social</w:t>
      </w:r>
      <w:r>
        <w:rPr>
          <w:spacing w:val="27"/>
        </w:rPr>
        <w:t xml:space="preserve"> </w:t>
      </w:r>
      <w:r>
        <w:rPr/>
        <w:t>-</w:t>
      </w:r>
      <w:r>
        <w:rPr>
          <w:spacing w:val="28"/>
        </w:rPr>
        <w:t xml:space="preserve"> </w:t>
      </w:r>
      <w:r>
        <w:rPr/>
        <w:t>Inss,</w:t>
      </w:r>
      <w:r>
        <w:rPr>
          <w:spacing w:val="27"/>
        </w:rPr>
        <w:t xml:space="preserve"> </w:t>
      </w:r>
      <w:r>
        <w:rPr/>
        <w:t>MPAM:</w:t>
      </w:r>
      <w:r>
        <w:rPr>
          <w:spacing w:val="28"/>
        </w:rPr>
        <w:t xml:space="preserve"> </w:t>
      </w:r>
      <w:r>
        <w:rPr/>
        <w:t>Ministério</w:t>
      </w:r>
      <w:r>
        <w:rPr>
          <w:spacing w:val="28"/>
        </w:rPr>
        <w:t xml:space="preserve"> </w:t>
      </w:r>
      <w:r>
        <w:rPr/>
        <w:t>Público</w:t>
      </w:r>
      <w:r>
        <w:rPr>
          <w:spacing w:val="28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Estado</w:t>
      </w:r>
      <w:r>
        <w:rPr>
          <w:spacing w:val="27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Amazonas,</w:t>
      </w:r>
      <w:r>
        <w:rPr>
          <w:spacing w:val="27"/>
        </w:rPr>
        <w:t xml:space="preserve"> </w:t>
      </w:r>
      <w:r>
        <w:rPr/>
        <w:t>ProcuradorMP:</w:t>
      </w:r>
      <w:r>
        <w:rPr>
          <w:spacing w:val="28"/>
        </w:rPr>
        <w:t xml:space="preserve"> </w:t>
      </w:r>
      <w:r>
        <w:rPr/>
        <w:t>PEDRO</w:t>
      </w:r>
      <w:r>
        <w:rPr>
          <w:spacing w:val="27"/>
        </w:rPr>
        <w:t xml:space="preserve"> </w:t>
      </w:r>
      <w:r>
        <w:rPr/>
        <w:t>BEZERRA FILHO.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 xml:space="preserve">Decisão: </w:t>
      </w:r>
      <w:r>
        <w:rPr>
          <w:spacing w:val="-2"/>
        </w:rPr>
        <w:t>Vistos,</w:t>
      </w:r>
      <w:r>
        <w:rPr/>
        <w:tab/>
      </w:r>
      <w:r>
        <w:rPr>
          <w:spacing w:val="-2"/>
        </w:rPr>
        <w:t>relatados</w:t>
      </w:r>
      <w:r>
        <w:rPr/>
        <w:tab/>
      </w:r>
      <w:r>
        <w:rPr>
          <w:spacing w:val="-54"/>
        </w:rPr>
        <w:t xml:space="preserve"> </w:t>
      </w:r>
      <w:r>
        <w:rPr>
          <w:spacing w:val="-4"/>
        </w:rPr>
        <w:t>e</w:t>
      </w:r>
      <w:r>
        <w:rPr/>
        <w:tab/>
      </w:r>
      <w:r>
        <w:rPr>
          <w:spacing w:val="-2"/>
        </w:rPr>
        <w:t>discutidos</w:t>
      </w:r>
      <w:r>
        <w:rPr/>
        <w:tab/>
      </w:r>
      <w:r>
        <w:rPr>
          <w:spacing w:val="-53"/>
        </w:rPr>
        <w:t xml:space="preserve"> </w:t>
      </w:r>
      <w:r>
        <w:rPr>
          <w:spacing w:val="-2"/>
        </w:rPr>
        <w:t>estes</w:t>
      </w:r>
      <w:r>
        <w:rPr/>
        <w:tab/>
        <w:tab/>
        <w:tab/>
      </w:r>
      <w:r>
        <w:rPr>
          <w:spacing w:val="-2"/>
        </w:rPr>
        <w:t>autos</w:t>
      </w:r>
      <w:r>
        <w:rPr/>
        <w:tab/>
        <w:tab/>
        <w:tab/>
      </w:r>
      <w:r>
        <w:rPr>
          <w:spacing w:val="-6"/>
        </w:rPr>
        <w:t>de</w:t>
      </w:r>
      <w:r>
        <w:rPr/>
        <w:tab/>
        <w:tab/>
      </w:r>
      <w:r>
        <w:rPr>
          <w:spacing w:val="-2"/>
        </w:rPr>
        <w:t>Apelação</w:t>
      </w:r>
      <w:r>
        <w:rPr/>
        <w:tab/>
      </w:r>
      <w:r>
        <w:rPr>
          <w:spacing w:val="-10"/>
        </w:rPr>
        <w:t>/</w:t>
      </w:r>
      <w:r>
        <w:rPr/>
        <w:tab/>
      </w:r>
      <w:r>
        <w:rPr>
          <w:spacing w:val="-2"/>
        </w:rPr>
        <w:t>Remessa</w:t>
      </w:r>
      <w:r>
        <w:rPr/>
        <w:tab/>
      </w:r>
      <w:r>
        <w:rPr>
          <w:spacing w:val="-2"/>
        </w:rPr>
        <w:t>Necessária</w:t>
      </w:r>
      <w:r>
        <w:rPr/>
        <w:tab/>
        <w:tab/>
      </w:r>
      <w:r>
        <w:rPr>
          <w:spacing w:val="-6"/>
        </w:rPr>
        <w:t xml:space="preserve">nº </w:t>
      </w:r>
      <w:r>
        <w:rPr/>
        <w:t>0726284-18.2020.8.04.0001,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Manaus</w:t>
      </w:r>
      <w:r>
        <w:rPr>
          <w:spacing w:val="40"/>
        </w:rPr>
        <w:t xml:space="preserve"> </w:t>
      </w:r>
      <w:r>
        <w:rPr/>
        <w:t>(AM),</w:t>
      </w:r>
      <w:r>
        <w:rPr>
          <w:spacing w:val="39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39"/>
        </w:rPr>
        <w:t xml:space="preserve"> </w:t>
      </w:r>
      <w:r>
        <w:rPr/>
        <w:t>são</w:t>
      </w:r>
      <w:r>
        <w:rPr>
          <w:spacing w:val="39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39"/>
        </w:rPr>
        <w:t xml:space="preserve"> </w:t>
      </w:r>
      <w:r>
        <w:rPr/>
        <w:t>acima</w:t>
      </w:r>
      <w:r>
        <w:rPr>
          <w:spacing w:val="39"/>
        </w:rPr>
        <w:t xml:space="preserve"> </w:t>
      </w:r>
      <w:r>
        <w:rPr/>
        <w:t>indicadas,</w:t>
      </w:r>
      <w:r>
        <w:rPr>
          <w:spacing w:val="39"/>
        </w:rPr>
        <w:t xml:space="preserve"> </w:t>
      </w:r>
      <w:r>
        <w:rPr/>
        <w:t>ACORDAM</w:t>
      </w:r>
      <w:r>
        <w:rPr>
          <w:spacing w:val="39"/>
        </w:rPr>
        <w:t xml:space="preserve"> </w:t>
      </w:r>
      <w:r>
        <w:rPr/>
        <w:t>os Excelentíssimos Senhores Desembargadores que compõem a Terceira Câmara Cível do Egrégio Tribunal de Justiça do Estado do Amazonas, por unanimidade de votos, em conhecer e dar provimento ao 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relator,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passa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</w:t>
        <w:tab/>
        <w:tab/>
      </w:r>
      <w:r>
        <w:rPr>
          <w:spacing w:val="-5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 Exmos(as). Srs(as).</w:t>
        <w:tab/>
        <w:t>Airton</w:t>
      </w:r>
      <w:r>
        <w:rPr>
          <w:spacing w:val="27"/>
        </w:rPr>
        <w:t xml:space="preserve"> </w:t>
      </w:r>
      <w:r>
        <w:rPr/>
        <w:t>Luís</w:t>
      </w:r>
      <w:r>
        <w:rPr>
          <w:spacing w:val="27"/>
        </w:rPr>
        <w:t xml:space="preserve"> </w:t>
      </w:r>
      <w:r>
        <w:rPr/>
        <w:t>Corrêa</w:t>
      </w:r>
      <w:r>
        <w:rPr>
          <w:spacing w:val="27"/>
        </w:rPr>
        <w:t xml:space="preserve"> </w:t>
      </w:r>
      <w:r>
        <w:rPr/>
        <w:t>Gentil</w:t>
      </w:r>
      <w:r>
        <w:rPr>
          <w:spacing w:val="27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Domingos</w:t>
      </w:r>
      <w:r>
        <w:rPr>
          <w:spacing w:val="27"/>
        </w:rPr>
        <w:t xml:space="preserve"> </w:t>
      </w:r>
      <w:r>
        <w:rPr/>
        <w:t>Jorge</w:t>
      </w:r>
      <w:r>
        <w:rPr>
          <w:spacing w:val="26"/>
        </w:rPr>
        <w:t xml:space="preserve"> </w:t>
      </w:r>
      <w:r>
        <w:rPr/>
        <w:t>Chalub</w:t>
      </w:r>
      <w:r>
        <w:rPr>
          <w:spacing w:val="27"/>
        </w:rPr>
        <w:t xml:space="preserve"> </w:t>
      </w:r>
      <w:r>
        <w:rPr/>
        <w:t>Pereira.</w:t>
      </w:r>
      <w:r>
        <w:rPr>
          <w:spacing w:val="27"/>
        </w:rPr>
        <w:t xml:space="preserve"> </w:t>
      </w:r>
      <w:r>
        <w:rPr/>
        <w:t>12)</w:t>
      </w:r>
      <w:r>
        <w:rPr>
          <w:spacing w:val="27"/>
        </w:rPr>
        <w:t xml:space="preserve"> </w:t>
      </w:r>
      <w:r>
        <w:rPr/>
        <w:t>Agravo</w:t>
      </w:r>
      <w:r>
        <w:rPr>
          <w:spacing w:val="27"/>
        </w:rPr>
        <w:t xml:space="preserve"> </w:t>
      </w:r>
      <w:r>
        <w:rPr/>
        <w:t>Interno 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0012632-07.2022.8.04.0000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Reis/14ª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 Acidentes de Trabalho. Agravante: Banco Santander Brasil S/A, Agravado: Fernando Antônio de Freitas</w:t>
      </w:r>
      <w:r>
        <w:rPr>
          <w:spacing w:val="40"/>
        </w:rPr>
        <w:t xml:space="preserve"> </w:t>
      </w:r>
      <w:r>
        <w:rPr/>
        <w:t>Azevedo.</w:t>
      </w:r>
      <w:r>
        <w:rPr>
          <w:spacing w:val="34"/>
        </w:rPr>
        <w:t xml:space="preserve"> </w:t>
      </w:r>
      <w:r>
        <w:rPr/>
        <w:t>Relator</w:t>
      </w:r>
      <w:r>
        <w:rPr>
          <w:spacing w:val="34"/>
        </w:rPr>
        <w:t xml:space="preserve"> </w:t>
      </w:r>
      <w:r>
        <w:rPr/>
        <w:t>o</w:t>
      </w:r>
      <w:r>
        <w:rPr>
          <w:spacing w:val="34"/>
        </w:rPr>
        <w:t xml:space="preserve"> </w:t>
      </w:r>
      <w:r>
        <w:rPr/>
        <w:t>Exmo.</w:t>
      </w:r>
      <w:r>
        <w:rPr>
          <w:spacing w:val="34"/>
        </w:rPr>
        <w:t xml:space="preserve"> </w:t>
      </w:r>
      <w:r>
        <w:rPr/>
        <w:t>Sr.</w:t>
      </w:r>
      <w:r>
        <w:rPr>
          <w:spacing w:val="33"/>
        </w:rPr>
        <w:t xml:space="preserve"> </w:t>
      </w:r>
      <w:r>
        <w:rPr/>
        <w:t>Desembargador</w:t>
      </w:r>
      <w:r>
        <w:rPr>
          <w:spacing w:val="34"/>
        </w:rPr>
        <w:t xml:space="preserve"> </w:t>
      </w:r>
      <w:r>
        <w:rPr/>
        <w:t>LAFAYETTE</w:t>
      </w:r>
      <w:r>
        <w:rPr>
          <w:spacing w:val="33"/>
        </w:rPr>
        <w:t xml:space="preserve"> </w:t>
      </w:r>
      <w:r>
        <w:rPr/>
        <w:t>CARNEIRO</w:t>
      </w:r>
      <w:r>
        <w:rPr>
          <w:spacing w:val="33"/>
        </w:rPr>
        <w:t xml:space="preserve"> </w:t>
      </w:r>
      <w:r>
        <w:rPr/>
        <w:t>VIEIRA</w:t>
      </w:r>
      <w:r>
        <w:rPr>
          <w:spacing w:val="34"/>
        </w:rPr>
        <w:t xml:space="preserve"> </w:t>
      </w:r>
      <w:r>
        <w:rPr/>
        <w:t>JÚNIOR.</w:t>
      </w:r>
      <w:r>
        <w:rPr>
          <w:spacing w:val="34"/>
        </w:rPr>
        <w:t xml:space="preserve"> </w:t>
      </w:r>
      <w:r>
        <w:rPr/>
        <w:t>Decisão: 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Interno</w:t>
      </w:r>
      <w:r>
        <w:rPr>
          <w:spacing w:val="4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</w:t>
      </w:r>
      <w:r>
        <w:rPr>
          <w:spacing w:val="40"/>
        </w:rPr>
        <w:t xml:space="preserve"> </w:t>
      </w:r>
      <w:r>
        <w:rPr/>
        <w:t>0012632-07.2022.8.04.0000,</w:t>
      </w:r>
      <w:r>
        <w:rPr>
          <w:spacing w:val="40"/>
        </w:rPr>
        <w:t xml:space="preserve"> </w:t>
      </w:r>
      <w:r>
        <w:rPr/>
        <w:t>de Manaus</w:t>
      </w:r>
      <w:r>
        <w:rPr>
          <w:spacing w:val="80"/>
        </w:rPr>
        <w:t xml:space="preserve"> </w:t>
      </w:r>
      <w:r>
        <w:rPr/>
        <w:t>(AM),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são</w:t>
      </w:r>
      <w:r>
        <w:rPr>
          <w:spacing w:val="80"/>
        </w:rPr>
        <w:t xml:space="preserve"> </w:t>
      </w:r>
      <w:r>
        <w:rPr/>
        <w:t>partes</w:t>
      </w:r>
      <w:r>
        <w:rPr>
          <w:spacing w:val="80"/>
        </w:rPr>
        <w:t xml:space="preserve"> </w:t>
      </w:r>
      <w:r>
        <w:rPr/>
        <w:t>as</w:t>
      </w:r>
      <w:r>
        <w:rPr>
          <w:spacing w:val="80"/>
        </w:rPr>
        <w:t xml:space="preserve"> </w:t>
      </w:r>
      <w:r>
        <w:rPr/>
        <w:t>acima</w:t>
      </w:r>
      <w:r>
        <w:rPr>
          <w:spacing w:val="80"/>
        </w:rPr>
        <w:t xml:space="preserve"> </w:t>
      </w:r>
      <w:r>
        <w:rPr/>
        <w:t>indicadas,</w:t>
      </w:r>
      <w:r>
        <w:rPr>
          <w:spacing w:val="80"/>
        </w:rPr>
        <w:t xml:space="preserve"> </w:t>
      </w:r>
      <w:r>
        <w:rPr/>
        <w:t>ACORDAM,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 Desembargadores</w:t>
      </w:r>
      <w:r>
        <w:rPr>
          <w:spacing w:val="29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compõem</w:t>
      </w:r>
      <w:r>
        <w:rPr>
          <w:spacing w:val="29"/>
        </w:rPr>
        <w:t xml:space="preserve"> </w:t>
      </w:r>
      <w:r>
        <w:rPr/>
        <w:t>a</w:t>
      </w:r>
      <w:r>
        <w:rPr>
          <w:spacing w:val="29"/>
        </w:rPr>
        <w:t xml:space="preserve"> </w:t>
      </w:r>
      <w:r>
        <w:rPr/>
        <w:t>Terceira</w:t>
      </w:r>
      <w:r>
        <w:rPr>
          <w:spacing w:val="30"/>
        </w:rPr>
        <w:t xml:space="preserve"> </w:t>
      </w:r>
      <w:r>
        <w:rPr/>
        <w:t>Câmara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Egrégio</w:t>
      </w:r>
      <w:r>
        <w:rPr>
          <w:spacing w:val="29"/>
        </w:rPr>
        <w:t xml:space="preserve"> </w:t>
      </w:r>
      <w:r>
        <w:rPr/>
        <w:t>Tribunal</w:t>
      </w:r>
      <w:r>
        <w:rPr>
          <w:spacing w:val="30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Justiça</w:t>
      </w:r>
      <w:r>
        <w:rPr>
          <w:spacing w:val="30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 Amazonas, por UNANIMIDADE de votos, conhecer e negar provimento ao Recurso, nos termos do voto Desembargador</w:t>
      </w:r>
      <w:r>
        <w:rPr>
          <w:spacing w:val="40"/>
        </w:rPr>
        <w:t xml:space="preserve"> </w:t>
      </w:r>
      <w:r>
        <w:rPr/>
        <w:t>Relator.</w:t>
        <w:tab/>
      </w:r>
      <w:r>
        <w:rPr>
          <w:spacing w:val="-45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Airton</w:t>
      </w:r>
      <w:r>
        <w:rPr>
          <w:spacing w:val="37"/>
        </w:rPr>
        <w:t xml:space="preserve"> </w:t>
      </w:r>
      <w:r>
        <w:rPr/>
        <w:t>Luís</w:t>
      </w:r>
      <w:r>
        <w:rPr>
          <w:spacing w:val="36"/>
        </w:rPr>
        <w:t xml:space="preserve"> </w:t>
      </w:r>
      <w:r>
        <w:rPr/>
        <w:t>Corrêa Gentil e</w:t>
      </w:r>
      <w:r>
        <w:rPr>
          <w:spacing w:val="80"/>
        </w:rPr>
        <w:t xml:space="preserve"> </w:t>
      </w:r>
      <w:r>
        <w:rPr/>
        <w:t>Domingos Jorge Chalub Pereira. 13) Agravo de Instrumento nº: 4008642-71.2021.8.04.0000 de Capital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Fórum</w:t>
      </w:r>
      <w:r>
        <w:rPr>
          <w:spacing w:val="27"/>
        </w:rPr>
        <w:t xml:space="preserve"> </w:t>
      </w:r>
      <w:r>
        <w:rPr/>
        <w:t>Ministro</w:t>
      </w:r>
      <w:r>
        <w:rPr>
          <w:spacing w:val="27"/>
        </w:rPr>
        <w:t xml:space="preserve"> </w:t>
      </w:r>
      <w:r>
        <w:rPr/>
        <w:t>Henoch</w:t>
      </w:r>
      <w:r>
        <w:rPr>
          <w:spacing w:val="26"/>
        </w:rPr>
        <w:t xml:space="preserve"> </w:t>
      </w:r>
      <w:r>
        <w:rPr/>
        <w:t>Reis/3ª</w:t>
      </w:r>
      <w:r>
        <w:rPr>
          <w:spacing w:val="27"/>
        </w:rPr>
        <w:t xml:space="preserve"> </w:t>
      </w:r>
      <w:r>
        <w:rPr/>
        <w:t>Vara</w:t>
      </w:r>
      <w:r>
        <w:rPr>
          <w:spacing w:val="26"/>
        </w:rPr>
        <w:t xml:space="preserve"> </w:t>
      </w:r>
      <w:r>
        <w:rPr/>
        <w:t>da</w:t>
      </w:r>
      <w:r>
        <w:rPr>
          <w:spacing w:val="27"/>
        </w:rPr>
        <w:t xml:space="preserve"> </w:t>
      </w:r>
      <w:r>
        <w:rPr/>
        <w:t>Fazenda</w:t>
      </w:r>
      <w:r>
        <w:rPr>
          <w:spacing w:val="26"/>
        </w:rPr>
        <w:t xml:space="preserve"> </w:t>
      </w:r>
      <w:r>
        <w:rPr/>
        <w:t>Pública.</w:t>
      </w:r>
      <w:r>
        <w:rPr>
          <w:spacing w:val="26"/>
        </w:rPr>
        <w:t xml:space="preserve"> </w:t>
      </w:r>
      <w:r>
        <w:rPr/>
        <w:t>Agravante:</w:t>
      </w:r>
      <w:r>
        <w:rPr>
          <w:spacing w:val="27"/>
        </w:rPr>
        <w:t xml:space="preserve"> </w:t>
      </w:r>
      <w:r>
        <w:rPr/>
        <w:t>Primecare</w:t>
      </w:r>
      <w:r>
        <w:rPr>
          <w:spacing w:val="27"/>
        </w:rPr>
        <w:t xml:space="preserve"> </w:t>
      </w:r>
      <w:r>
        <w:rPr/>
        <w:t>Comercio</w:t>
      </w:r>
      <w:r>
        <w:rPr>
          <w:spacing w:val="27"/>
        </w:rPr>
        <w:t xml:space="preserve"> </w:t>
      </w:r>
      <w:r>
        <w:rPr/>
        <w:t>de Medicamentos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Materiais</w:t>
      </w:r>
      <w:r>
        <w:rPr>
          <w:spacing w:val="40"/>
        </w:rPr>
        <w:t xml:space="preserve"> </w:t>
      </w:r>
      <w:r>
        <w:rPr/>
        <w:t>Hospitalares</w:t>
      </w:r>
      <w:r>
        <w:rPr>
          <w:spacing w:val="40"/>
        </w:rPr>
        <w:t xml:space="preserve"> </w:t>
      </w:r>
      <w:r>
        <w:rPr/>
        <w:t>Eireli,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 Público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Estado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Amazonas.</w:t>
      </w:r>
      <w:r>
        <w:rPr>
          <w:spacing w:val="28"/>
        </w:rPr>
        <w:t xml:space="preserve"> </w:t>
      </w:r>
      <w:r>
        <w:rPr/>
        <w:t>Relator</w:t>
      </w:r>
      <w:r>
        <w:rPr>
          <w:spacing w:val="28"/>
        </w:rPr>
        <w:t xml:space="preserve"> </w:t>
      </w:r>
      <w:r>
        <w:rPr/>
        <w:t>o</w:t>
      </w:r>
      <w:r>
        <w:rPr>
          <w:spacing w:val="28"/>
        </w:rPr>
        <w:t xml:space="preserve"> </w:t>
      </w:r>
      <w:r>
        <w:rPr/>
        <w:t>Exmo.</w:t>
      </w:r>
      <w:r>
        <w:rPr>
          <w:spacing w:val="28"/>
        </w:rPr>
        <w:t xml:space="preserve"> </w:t>
      </w:r>
      <w:r>
        <w:rPr/>
        <w:t>Sr.</w:t>
      </w:r>
      <w:r>
        <w:rPr>
          <w:spacing w:val="28"/>
        </w:rPr>
        <w:t xml:space="preserve"> </w:t>
      </w:r>
      <w:r>
        <w:rPr/>
        <w:t>Desembargador</w:t>
      </w:r>
      <w:r>
        <w:rPr>
          <w:spacing w:val="28"/>
        </w:rPr>
        <w:t xml:space="preserve"> </w:t>
      </w:r>
      <w:r>
        <w:rPr/>
        <w:t>DOMINGOS</w:t>
      </w:r>
      <w:r>
        <w:rPr>
          <w:spacing w:val="28"/>
        </w:rPr>
        <w:t xml:space="preserve"> </w:t>
      </w:r>
      <w:r>
        <w:rPr/>
        <w:t>JORGE</w:t>
      </w:r>
      <w:r>
        <w:rPr>
          <w:spacing w:val="28"/>
        </w:rPr>
        <w:t xml:space="preserve"> </w:t>
      </w:r>
      <w:r>
        <w:rPr/>
        <w:t>CHALUB PEREIRA.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presentes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n.</w:t>
      </w:r>
      <w:r>
        <w:rPr>
          <w:spacing w:val="80"/>
        </w:rPr>
        <w:t xml:space="preserve"> </w:t>
      </w:r>
      <w:r>
        <w:rPr/>
        <w:t>4008642-71.2021.8.04.0000</w:t>
      </w:r>
      <w:r>
        <w:rPr>
          <w:spacing w:val="40"/>
        </w:rPr>
        <w:t xml:space="preserve"> </w:t>
      </w:r>
      <w:r>
        <w:rPr/>
        <w:t>-</w:t>
      </w:r>
      <w:r>
        <w:rPr>
          <w:spacing w:val="6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6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6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</w:t>
      </w:r>
      <w:r>
        <w:rPr>
          <w:spacing w:val="6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60"/>
        </w:rPr>
        <w:t xml:space="preserve"> </w:t>
      </w:r>
      <w:r>
        <w:rPr/>
        <w:t>as</w:t>
      </w:r>
      <w:r>
        <w:rPr>
          <w:spacing w:val="60"/>
        </w:rPr>
        <w:t xml:space="preserve"> </w:t>
      </w:r>
      <w:r>
        <w:rPr/>
        <w:t>acima nominadas.ACORDAM</w:t>
      </w:r>
      <w:r>
        <w:rPr>
          <w:spacing w:val="34"/>
        </w:rPr>
        <w:t xml:space="preserve"> </w:t>
      </w:r>
      <w:r>
        <w:rPr/>
        <w:t>os</w:t>
      </w:r>
      <w:r>
        <w:rPr>
          <w:spacing w:val="34"/>
        </w:rPr>
        <w:t xml:space="preserve"> </w:t>
      </w:r>
      <w:r>
        <w:rPr/>
        <w:t>Excelentíssimos</w:t>
      </w:r>
      <w:r>
        <w:rPr>
          <w:spacing w:val="34"/>
        </w:rPr>
        <w:t xml:space="preserve"> </w:t>
      </w:r>
      <w:r>
        <w:rPr/>
        <w:t>Senhores</w:t>
      </w:r>
      <w:r>
        <w:rPr>
          <w:spacing w:val="34"/>
        </w:rPr>
        <w:t xml:space="preserve"> </w:t>
      </w:r>
      <w:r>
        <w:rPr/>
        <w:t>Desembargadores</w:t>
      </w:r>
      <w:r>
        <w:rPr>
          <w:spacing w:val="34"/>
        </w:rPr>
        <w:t xml:space="preserve"> </w:t>
      </w:r>
      <w:r>
        <w:rPr/>
        <w:t>integrantes</w:t>
      </w:r>
      <w:r>
        <w:rPr>
          <w:spacing w:val="34"/>
        </w:rPr>
        <w:t xml:space="preserve"> </w:t>
      </w:r>
      <w:r>
        <w:rPr/>
        <w:t>da</w:t>
      </w:r>
      <w:r>
        <w:rPr>
          <w:spacing w:val="34"/>
        </w:rPr>
        <w:t xml:space="preserve"> </w:t>
      </w:r>
      <w:r>
        <w:rPr/>
        <w:t>Terceira</w:t>
      </w:r>
      <w:r>
        <w:rPr>
          <w:spacing w:val="34"/>
        </w:rPr>
        <w:t xml:space="preserve"> </w:t>
      </w:r>
      <w:r>
        <w:rPr/>
        <w:t>Câmara Cível</w:t>
      </w:r>
      <w:r>
        <w:rPr>
          <w:spacing w:val="80"/>
          <w:w w:val="150"/>
        </w:rPr>
        <w:t xml:space="preserve"> </w:t>
      </w:r>
      <w:r>
        <w:rPr/>
        <w:t>deste</w:t>
      </w:r>
      <w:r>
        <w:rPr>
          <w:spacing w:val="40"/>
        </w:rPr>
        <w:t xml:space="preserve"> </w:t>
      </w:r>
      <w:r>
        <w:rPr/>
        <w:t>Egrégio</w:t>
      </w:r>
      <w:r>
        <w:rPr>
          <w:spacing w:val="40"/>
        </w:rPr>
        <w:t xml:space="preserve"> </w:t>
      </w:r>
      <w:r>
        <w:rPr/>
        <w:t>Tribunal,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julgar</w:t>
      </w:r>
      <w:r>
        <w:rPr>
          <w:spacing w:val="40"/>
        </w:rPr>
        <w:t xml:space="preserve"> </w:t>
      </w:r>
      <w:r>
        <w:rPr/>
        <w:t>prejudicado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interposto, conforme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razões</w:t>
      </w:r>
      <w:r>
        <w:rPr>
          <w:spacing w:val="40"/>
        </w:rPr>
        <w:t xml:space="preserve"> </w:t>
      </w:r>
      <w:r>
        <w:rPr/>
        <w:t>constantes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condutor</w:t>
      </w:r>
      <w:r>
        <w:rPr>
          <w:spacing w:val="40"/>
        </w:rPr>
        <w:t xml:space="preserve"> </w:t>
      </w:r>
      <w:r>
        <w:rPr/>
        <w:t>desta</w:t>
      </w:r>
      <w:r>
        <w:rPr>
          <w:spacing w:val="40"/>
        </w:rPr>
        <w:t xml:space="preserve"> </w:t>
      </w:r>
      <w:r>
        <w:rPr/>
        <w:t>decisão.</w:t>
        <w:tab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 Exmos(as). Srs(as).</w:t>
      </w:r>
      <w:r>
        <w:rPr>
          <w:spacing w:val="40"/>
        </w:rPr>
        <w:t xml:space="preserve"> </w:t>
      </w:r>
      <w:r>
        <w:rPr/>
        <w:t>Lafayette Carneiro Vieira Júnior e</w:t>
      </w:r>
      <w:r>
        <w:rPr>
          <w:spacing w:val="40"/>
        </w:rPr>
        <w:t xml:space="preserve"> </w:t>
      </w:r>
      <w:r>
        <w:rPr/>
        <w:t>Airton Luís Corrêa Gentil. 14) Apelação Cível nº: 0653627-15.2019.8.04.0001 de Capital - Fórum Ministro Henoch Reis/11ª Vara Cível e de Acidentes 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Armando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Santos</w:t>
      </w:r>
      <w:r>
        <w:rPr>
          <w:spacing w:val="40"/>
        </w:rPr>
        <w:t xml:space="preserve"> </w:t>
      </w:r>
      <w:r>
        <w:rPr/>
        <w:t>Silva,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Instituto</w:t>
      </w:r>
      <w:r>
        <w:rPr>
          <w:spacing w:val="40"/>
        </w:rPr>
        <w:t xml:space="preserve"> </w:t>
      </w:r>
      <w:r>
        <w:rPr/>
        <w:t>Nacional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Seguro</w:t>
      </w:r>
      <w:r>
        <w:rPr>
          <w:spacing w:val="40"/>
        </w:rPr>
        <w:t xml:space="preserve"> </w:t>
      </w:r>
      <w:r>
        <w:rPr/>
        <w:t>Social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Inss, MPAM: Ministério Público do Estado do Amazonas. Relator o Exmo. Sr. Desembargador DOMINGOS</w:t>
      </w:r>
      <w:r>
        <w:rPr>
          <w:spacing w:val="8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presentes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 Cível</w:t>
      </w:r>
      <w:r>
        <w:rPr>
          <w:spacing w:val="80"/>
          <w:w w:val="150"/>
        </w:rPr>
        <w:t xml:space="preserve"> </w:t>
      </w:r>
      <w:r>
        <w:rPr/>
        <w:t>n.</w:t>
      </w:r>
      <w:r>
        <w:rPr>
          <w:spacing w:val="80"/>
          <w:w w:val="150"/>
        </w:rPr>
        <w:t xml:space="preserve"> </w:t>
      </w:r>
      <w:r>
        <w:rPr/>
        <w:t>0653627-15.2019.8.04.0001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que</w:t>
      </w:r>
      <w:r>
        <w:rPr>
          <w:spacing w:val="80"/>
          <w:w w:val="150"/>
        </w:rPr>
        <w:t xml:space="preserve"> </w:t>
      </w:r>
      <w:r>
        <w:rPr/>
        <w:t>são</w:t>
      </w:r>
      <w:r>
        <w:rPr>
          <w:spacing w:val="80"/>
          <w:w w:val="150"/>
        </w:rPr>
        <w:t xml:space="preserve"> </w:t>
      </w:r>
      <w:r>
        <w:rPr/>
        <w:t>partes</w:t>
      </w:r>
      <w:r>
        <w:rPr>
          <w:spacing w:val="80"/>
          <w:w w:val="150"/>
        </w:rPr>
        <w:t xml:space="preserve"> </w:t>
      </w:r>
      <w:r>
        <w:rPr/>
        <w:t>as</w:t>
      </w:r>
      <w:r>
        <w:rPr>
          <w:spacing w:val="80"/>
          <w:w w:val="150"/>
        </w:rPr>
        <w:t xml:space="preserve"> </w:t>
      </w:r>
      <w:r>
        <w:rPr/>
        <w:t>acima</w:t>
      </w:r>
      <w:r>
        <w:rPr>
          <w:spacing w:val="80"/>
          <w:w w:val="150"/>
        </w:rPr>
        <w:t xml:space="preserve"> </w:t>
      </w:r>
      <w:r>
        <w:rPr/>
        <w:t>nominadas.ACORDAM</w:t>
      </w:r>
      <w:r>
        <w:rPr>
          <w:spacing w:val="80"/>
          <w:w w:val="150"/>
        </w:rPr>
        <w:t xml:space="preserve"> </w:t>
      </w:r>
      <w:r>
        <w:rPr/>
        <w:t>os Excelentíssimos Senhores Desembargadores integrantes da Terceira Câmara Cível deste Egrégio Tribunal, 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interposto,</w:t>
      </w:r>
      <w:r>
        <w:rPr>
          <w:spacing w:val="40"/>
        </w:rPr>
        <w:t xml:space="preserve"> </w:t>
      </w:r>
      <w:r>
        <w:rPr/>
        <w:t>conforme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razões constantes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condutor</w:t>
      </w:r>
      <w:r>
        <w:rPr>
          <w:spacing w:val="40"/>
        </w:rPr>
        <w:t xml:space="preserve"> </w:t>
      </w:r>
      <w:r>
        <w:rPr/>
        <w:t>desta</w:t>
      </w:r>
      <w:r>
        <w:rPr>
          <w:spacing w:val="40"/>
        </w:rPr>
        <w:t xml:space="preserve"> </w:t>
      </w:r>
      <w:r>
        <w:rPr/>
        <w:t>decisão.</w:t>
        <w:tab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 xml:space="preserve">Srs(as). </w:t>
      </w:r>
      <w:r>
        <w:rPr>
          <w:spacing w:val="-2"/>
        </w:rPr>
        <w:t>Lafayette</w:t>
      </w:r>
      <w:r>
        <w:rPr/>
        <w:tab/>
        <w:tab/>
      </w:r>
      <w:r>
        <w:rPr>
          <w:spacing w:val="-2"/>
        </w:rPr>
        <w:t>Carneiro</w:t>
      </w:r>
      <w:r>
        <w:rPr/>
        <w:tab/>
        <w:tab/>
      </w:r>
      <w:r>
        <w:rPr>
          <w:spacing w:val="-2"/>
        </w:rPr>
        <w:t>Vieira</w:t>
      </w:r>
      <w:r>
        <w:rPr/>
        <w:tab/>
      </w:r>
      <w:r>
        <w:rPr>
          <w:spacing w:val="-2"/>
        </w:rPr>
        <w:t>Júnior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Airton</w:t>
      </w:r>
      <w:r>
        <w:rPr/>
        <w:tab/>
      </w:r>
      <w:r>
        <w:rPr>
          <w:spacing w:val="-4"/>
        </w:rPr>
        <w:t>Luís</w:t>
      </w:r>
      <w:r>
        <w:rPr/>
        <w:tab/>
      </w:r>
      <w:r>
        <w:rPr>
          <w:spacing w:val="-2"/>
        </w:rPr>
        <w:t>Corrêa</w:t>
      </w:r>
      <w:r>
        <w:rPr/>
        <w:tab/>
      </w:r>
      <w:r>
        <w:rPr>
          <w:spacing w:val="-2"/>
        </w:rPr>
        <w:t>Gentil.</w:t>
      </w:r>
      <w:r>
        <w:rPr/>
        <w:tab/>
      </w:r>
      <w:r>
        <w:rPr>
          <w:spacing w:val="-44"/>
        </w:rPr>
        <w:t xml:space="preserve"> </w:t>
      </w:r>
      <w:r>
        <w:rPr/>
        <w:t>15)</w:t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0744877-95.2020.8.04.0001 de Capital - Fórum Ministro Henoch Reis/17ª Vara Cível e de Acidentes 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André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Silveira</w:t>
      </w:r>
      <w:r>
        <w:rPr>
          <w:spacing w:val="40"/>
        </w:rPr>
        <w:t xml:space="preserve"> </w:t>
      </w:r>
      <w:r>
        <w:rPr/>
        <w:t>Messias,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Instituto</w:t>
      </w:r>
      <w:r>
        <w:rPr>
          <w:spacing w:val="40"/>
        </w:rPr>
        <w:t xml:space="preserve"> </w:t>
      </w:r>
      <w:r>
        <w:rPr/>
        <w:t>Nacional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Seguro</w:t>
      </w:r>
      <w:r>
        <w:rPr>
          <w:spacing w:val="40"/>
        </w:rPr>
        <w:t xml:space="preserve"> </w:t>
      </w:r>
      <w:r>
        <w:rPr/>
        <w:t>Social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Inss, MPAM: Ministério Público do Estado do Amazonas. Relator o Exmo. Sr. Desembargador DOMINGOS</w:t>
      </w:r>
      <w:r>
        <w:rPr>
          <w:spacing w:val="8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presentes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 Cível</w:t>
      </w:r>
      <w:r>
        <w:rPr>
          <w:spacing w:val="80"/>
          <w:w w:val="150"/>
        </w:rPr>
        <w:t xml:space="preserve"> </w:t>
      </w:r>
      <w:r>
        <w:rPr/>
        <w:t>n.</w:t>
      </w:r>
      <w:r>
        <w:rPr>
          <w:spacing w:val="80"/>
          <w:w w:val="150"/>
        </w:rPr>
        <w:t xml:space="preserve"> </w:t>
      </w:r>
      <w:r>
        <w:rPr/>
        <w:t>0744877-95.2020.8.04.0001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que</w:t>
      </w:r>
      <w:r>
        <w:rPr>
          <w:spacing w:val="80"/>
          <w:w w:val="150"/>
        </w:rPr>
        <w:t xml:space="preserve"> </w:t>
      </w:r>
      <w:r>
        <w:rPr/>
        <w:t>são</w:t>
      </w:r>
      <w:r>
        <w:rPr>
          <w:spacing w:val="80"/>
          <w:w w:val="150"/>
        </w:rPr>
        <w:t xml:space="preserve"> </w:t>
      </w:r>
      <w:r>
        <w:rPr/>
        <w:t>partes</w:t>
      </w:r>
      <w:r>
        <w:rPr>
          <w:spacing w:val="80"/>
          <w:w w:val="150"/>
        </w:rPr>
        <w:t xml:space="preserve"> </w:t>
      </w:r>
      <w:r>
        <w:rPr/>
        <w:t>as</w:t>
      </w:r>
      <w:r>
        <w:rPr>
          <w:spacing w:val="80"/>
          <w:w w:val="150"/>
        </w:rPr>
        <w:t xml:space="preserve"> </w:t>
      </w:r>
      <w:r>
        <w:rPr/>
        <w:t>acima</w:t>
      </w:r>
      <w:r>
        <w:rPr>
          <w:spacing w:val="80"/>
          <w:w w:val="150"/>
        </w:rPr>
        <w:t xml:space="preserve"> </w:t>
      </w:r>
      <w:r>
        <w:rPr/>
        <w:t>nominadas.ACORDAM</w:t>
      </w:r>
      <w:r>
        <w:rPr>
          <w:spacing w:val="80"/>
          <w:w w:val="150"/>
        </w:rPr>
        <w:t xml:space="preserve"> </w:t>
      </w:r>
      <w:r>
        <w:rPr/>
        <w:t>os Excelentíssimos</w:t>
      </w:r>
      <w:r>
        <w:rPr>
          <w:spacing w:val="8"/>
        </w:rPr>
        <w:t xml:space="preserve"> </w:t>
      </w:r>
      <w:r>
        <w:rPr/>
        <w:t>Senhores</w:t>
      </w:r>
      <w:r>
        <w:rPr>
          <w:spacing w:val="8"/>
        </w:rPr>
        <w:t xml:space="preserve"> </w:t>
      </w:r>
      <w:r>
        <w:rPr/>
        <w:t>Desembargadores</w:t>
      </w:r>
      <w:r>
        <w:rPr>
          <w:spacing w:val="8"/>
        </w:rPr>
        <w:t xml:space="preserve"> </w:t>
      </w:r>
      <w:r>
        <w:rPr/>
        <w:t>integrantes</w:t>
      </w:r>
      <w:r>
        <w:rPr>
          <w:spacing w:val="8"/>
        </w:rPr>
        <w:t xml:space="preserve"> </w:t>
      </w:r>
      <w:r>
        <w:rPr/>
        <w:t>da</w:t>
      </w:r>
      <w:r>
        <w:rPr>
          <w:spacing w:val="7"/>
        </w:rPr>
        <w:t xml:space="preserve"> </w:t>
      </w:r>
      <w:r>
        <w:rPr/>
        <w:t>Terceira</w:t>
      </w:r>
      <w:r>
        <w:rPr>
          <w:spacing w:val="8"/>
        </w:rPr>
        <w:t xml:space="preserve"> </w:t>
      </w:r>
      <w:r>
        <w:rPr/>
        <w:t>Câmara</w:t>
      </w:r>
      <w:r>
        <w:rPr>
          <w:spacing w:val="8"/>
        </w:rPr>
        <w:t xml:space="preserve"> </w:t>
      </w:r>
      <w:r>
        <w:rPr/>
        <w:t>Cível</w:t>
      </w:r>
      <w:r>
        <w:rPr>
          <w:spacing w:val="8"/>
        </w:rPr>
        <w:t xml:space="preserve"> </w:t>
      </w:r>
      <w:r>
        <w:rPr/>
        <w:t>deste</w:t>
      </w:r>
      <w:r>
        <w:rPr>
          <w:spacing w:val="8"/>
        </w:rPr>
        <w:t xml:space="preserve"> </w:t>
      </w:r>
      <w:r>
        <w:rPr/>
        <w:t>Egrégio</w:t>
      </w:r>
      <w:r>
        <w:rPr>
          <w:spacing w:val="8"/>
        </w:rPr>
        <w:t xml:space="preserve"> </w:t>
      </w:r>
      <w:r>
        <w:rPr>
          <w:spacing w:val="-2"/>
        </w:rPr>
        <w:t>Tribunal,</w:t>
      </w:r>
    </w:p>
    <w:p>
      <w:pPr>
        <w:pStyle w:val="BodyText"/>
        <w:tabs>
          <w:tab w:val="clear" w:pos="720"/>
          <w:tab w:val="left" w:pos="1376" w:leader="none"/>
          <w:tab w:val="left" w:pos="2446" w:leader="none"/>
          <w:tab w:val="left" w:pos="3261" w:leader="none"/>
          <w:tab w:val="left" w:pos="4092" w:leader="none"/>
          <w:tab w:val="left" w:pos="4341" w:leader="none"/>
          <w:tab w:val="left" w:pos="4574" w:leader="none"/>
          <w:tab w:val="left" w:pos="4844" w:leader="none"/>
          <w:tab w:val="left" w:pos="5431" w:leader="none"/>
          <w:tab w:val="left" w:pos="5858" w:leader="none"/>
          <w:tab w:val="left" w:pos="6088" w:leader="none"/>
          <w:tab w:val="left" w:pos="6971" w:leader="none"/>
          <w:tab w:val="left" w:pos="7098" w:leader="none"/>
          <w:tab w:val="left" w:pos="7861" w:leader="none"/>
          <w:tab w:val="left" w:pos="7998" w:leader="none"/>
          <w:tab w:val="left" w:pos="8411" w:leader="none"/>
          <w:tab w:val="left" w:pos="8734" w:leader="none"/>
          <w:tab w:val="left" w:pos="8964" w:leader="none"/>
          <w:tab w:val="left" w:pos="9548" w:leader="none"/>
          <w:tab w:val="left" w:pos="10298" w:leader="none"/>
        </w:tabs>
        <w:spacing w:lineRule="auto" w:line="240" w:before="80" w:after="0"/>
        <w:ind w:left="240" w:right="237"/>
        <w:jc w:val="both"/>
        <w:rPr/>
      </w:pP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interposto,</w:t>
      </w:r>
      <w:r>
        <w:rPr>
          <w:spacing w:val="40"/>
        </w:rPr>
        <w:t xml:space="preserve"> </w:t>
      </w:r>
      <w:r>
        <w:rPr/>
        <w:t>conforme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razões constantes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condutor</w:t>
      </w:r>
      <w:r>
        <w:rPr>
          <w:spacing w:val="40"/>
        </w:rPr>
        <w:t xml:space="preserve"> </w:t>
      </w:r>
      <w:r>
        <w:rPr/>
        <w:t>desta</w:t>
      </w:r>
      <w:r>
        <w:rPr>
          <w:spacing w:val="40"/>
        </w:rPr>
        <w:t xml:space="preserve"> </w:t>
      </w:r>
      <w:r>
        <w:rPr/>
        <w:t>decisão.</w:t>
        <w:tab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 xml:space="preserve">Srs(as). </w:t>
      </w:r>
      <w:r>
        <w:rPr>
          <w:spacing w:val="-2"/>
        </w:rPr>
        <w:t>Lafayette</w:t>
      </w:r>
      <w:r>
        <w:rPr/>
        <w:tab/>
      </w:r>
      <w:r>
        <w:rPr>
          <w:spacing w:val="-2"/>
        </w:rPr>
        <w:t>Carneiro</w:t>
      </w:r>
      <w:r>
        <w:rPr/>
        <w:tab/>
      </w:r>
      <w:r>
        <w:rPr>
          <w:spacing w:val="-2"/>
        </w:rPr>
        <w:t>Vieira</w:t>
      </w:r>
      <w:r>
        <w:rPr/>
        <w:tab/>
      </w:r>
      <w:r>
        <w:rPr>
          <w:spacing w:val="-2"/>
        </w:rPr>
        <w:t>Júnior</w:t>
      </w:r>
      <w:r>
        <w:rPr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2"/>
        </w:rPr>
        <w:t>Airton</w:t>
      </w:r>
      <w:r>
        <w:rPr/>
        <w:tab/>
      </w:r>
      <w:r>
        <w:rPr>
          <w:spacing w:val="-4"/>
        </w:rPr>
        <w:t>Luís</w:t>
      </w:r>
      <w:r>
        <w:rPr/>
        <w:tab/>
      </w:r>
      <w:r>
        <w:rPr>
          <w:spacing w:val="-2"/>
        </w:rPr>
        <w:t>Corrêa</w:t>
      </w:r>
      <w:r>
        <w:rPr/>
        <w:tab/>
      </w:r>
      <w:r>
        <w:rPr>
          <w:spacing w:val="-2"/>
        </w:rPr>
        <w:t>Gentil.</w:t>
      </w:r>
      <w:r>
        <w:rPr/>
        <w:tab/>
      </w:r>
      <w:r>
        <w:rPr>
          <w:spacing w:val="-4"/>
        </w:rPr>
        <w:t>16)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0768193-40.2020.8.04.0001 de Capital - Fórum Ministro Henoch Reis/13ª Vara Cível e de Acidentes 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66"/>
        </w:rPr>
        <w:t xml:space="preserve"> </w:t>
      </w:r>
      <w:r>
        <w:rPr/>
        <w:t>Apelante:</w:t>
      </w:r>
      <w:r>
        <w:rPr>
          <w:spacing w:val="66"/>
        </w:rPr>
        <w:t xml:space="preserve"> </w:t>
      </w:r>
      <w:r>
        <w:rPr/>
        <w:t>Percival</w:t>
      </w:r>
      <w:r>
        <w:rPr>
          <w:spacing w:val="66"/>
        </w:rPr>
        <w:t xml:space="preserve"> </w:t>
      </w:r>
      <w:r>
        <w:rPr/>
        <w:t>Batista,</w:t>
      </w:r>
      <w:r>
        <w:rPr>
          <w:spacing w:val="66"/>
        </w:rPr>
        <w:t xml:space="preserve"> </w:t>
      </w:r>
      <w:r>
        <w:rPr/>
        <w:t>Apelado:</w:t>
      </w:r>
      <w:r>
        <w:rPr>
          <w:spacing w:val="66"/>
        </w:rPr>
        <w:t xml:space="preserve"> </w:t>
      </w:r>
      <w:r>
        <w:rPr/>
        <w:t>Instituto</w:t>
      </w:r>
      <w:r>
        <w:rPr>
          <w:spacing w:val="66"/>
        </w:rPr>
        <w:t xml:space="preserve"> </w:t>
      </w:r>
      <w:r>
        <w:rPr/>
        <w:t>Nacional</w:t>
      </w:r>
      <w:r>
        <w:rPr>
          <w:spacing w:val="66"/>
        </w:rPr>
        <w:t xml:space="preserve"> </w:t>
      </w:r>
      <w:r>
        <w:rPr/>
        <w:t>do</w:t>
      </w:r>
      <w:r>
        <w:rPr>
          <w:spacing w:val="66"/>
        </w:rPr>
        <w:t xml:space="preserve"> </w:t>
      </w:r>
      <w:r>
        <w:rPr/>
        <w:t>Seguro</w:t>
      </w:r>
      <w:r>
        <w:rPr>
          <w:spacing w:val="66"/>
        </w:rPr>
        <w:t xml:space="preserve"> </w:t>
      </w:r>
      <w:r>
        <w:rPr/>
        <w:t>Social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Inss,</w:t>
      </w:r>
      <w:r>
        <w:rPr>
          <w:spacing w:val="66"/>
        </w:rPr>
        <w:t xml:space="preserve"> </w:t>
      </w:r>
      <w:r>
        <w:rPr/>
        <w:t>MPAM: Ministério</w:t>
      </w:r>
      <w:r>
        <w:rPr>
          <w:spacing w:val="27"/>
        </w:rPr>
        <w:t xml:space="preserve"> </w:t>
      </w:r>
      <w:r>
        <w:rPr/>
        <w:t>Público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Estado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Amazonas.</w:t>
      </w:r>
      <w:r>
        <w:rPr>
          <w:spacing w:val="27"/>
        </w:rPr>
        <w:t xml:space="preserve"> </w:t>
      </w:r>
      <w:r>
        <w:rPr/>
        <w:t>Relator</w:t>
      </w:r>
      <w:r>
        <w:rPr>
          <w:spacing w:val="27"/>
        </w:rPr>
        <w:t xml:space="preserve"> </w:t>
      </w:r>
      <w:r>
        <w:rPr/>
        <w:t>o</w:t>
      </w:r>
      <w:r>
        <w:rPr>
          <w:spacing w:val="27"/>
        </w:rPr>
        <w:t xml:space="preserve"> </w:t>
      </w:r>
      <w:r>
        <w:rPr/>
        <w:t>Exmo.</w:t>
      </w:r>
      <w:r>
        <w:rPr>
          <w:spacing w:val="27"/>
        </w:rPr>
        <w:t xml:space="preserve"> </w:t>
      </w:r>
      <w:r>
        <w:rPr/>
        <w:t>Sr.</w:t>
      </w:r>
      <w:r>
        <w:rPr>
          <w:spacing w:val="27"/>
        </w:rPr>
        <w:t xml:space="preserve"> </w:t>
      </w:r>
      <w:r>
        <w:rPr/>
        <w:t>Desembargador</w:t>
      </w:r>
      <w:r>
        <w:rPr>
          <w:spacing w:val="27"/>
        </w:rPr>
        <w:t xml:space="preserve"> </w:t>
      </w:r>
      <w:r>
        <w:rPr/>
        <w:t>DOMINGOS</w:t>
      </w:r>
      <w:r>
        <w:rPr>
          <w:spacing w:val="27"/>
        </w:rPr>
        <w:t xml:space="preserve"> </w:t>
      </w:r>
      <w:r>
        <w:rPr/>
        <w:t>JORGE CHALUB</w:t>
      </w:r>
      <w:r>
        <w:rPr>
          <w:spacing w:val="36"/>
        </w:rPr>
        <w:t xml:space="preserve"> </w:t>
      </w:r>
      <w:r>
        <w:rPr/>
        <w:t>PEREIRA.</w:t>
      </w:r>
      <w:r>
        <w:rPr>
          <w:spacing w:val="36"/>
        </w:rPr>
        <w:t xml:space="preserve"> </w:t>
      </w:r>
      <w:r>
        <w:rPr/>
        <w:t>Decisão:</w:t>
      </w:r>
      <w:r>
        <w:rPr>
          <w:spacing w:val="37"/>
        </w:rPr>
        <w:t xml:space="preserve"> </w:t>
      </w:r>
      <w:r>
        <w:rPr/>
        <w:t>Vistos,</w:t>
      </w:r>
      <w:r>
        <w:rPr>
          <w:spacing w:val="37"/>
        </w:rPr>
        <w:t xml:space="preserve"> </w:t>
      </w:r>
      <w:r>
        <w:rPr/>
        <w:t>relatados</w:t>
      </w:r>
      <w:r>
        <w:rPr>
          <w:spacing w:val="37"/>
        </w:rPr>
        <w:t xml:space="preserve"> </w:t>
      </w:r>
      <w:r>
        <w:rPr/>
        <w:t>e</w:t>
      </w:r>
      <w:r>
        <w:rPr>
          <w:spacing w:val="37"/>
        </w:rPr>
        <w:t xml:space="preserve"> </w:t>
      </w:r>
      <w:r>
        <w:rPr/>
        <w:t>discutidos</w:t>
      </w:r>
      <w:r>
        <w:rPr>
          <w:spacing w:val="37"/>
        </w:rPr>
        <w:t xml:space="preserve"> </w:t>
      </w:r>
      <w:r>
        <w:rPr/>
        <w:t>os</w:t>
      </w:r>
      <w:r>
        <w:rPr>
          <w:spacing w:val="37"/>
        </w:rPr>
        <w:t xml:space="preserve"> </w:t>
      </w:r>
      <w:r>
        <w:rPr/>
        <w:t>presentes</w:t>
      </w:r>
      <w:r>
        <w:rPr>
          <w:spacing w:val="37"/>
        </w:rPr>
        <w:t xml:space="preserve"> </w:t>
      </w:r>
      <w:r>
        <w:rPr/>
        <w:t>Autos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Apelação</w:t>
      </w:r>
      <w:r>
        <w:rPr>
          <w:spacing w:val="37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n. 0768193-40.2020.8.04.0001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nominadas.ACORDAM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 Senhores</w:t>
      </w:r>
      <w:r>
        <w:rPr>
          <w:spacing w:val="-2"/>
        </w:rPr>
        <w:t xml:space="preserve"> </w:t>
      </w:r>
      <w:r>
        <w:rPr/>
        <w:t>Desembargadores</w:t>
      </w:r>
      <w:r>
        <w:rPr>
          <w:spacing w:val="-2"/>
        </w:rPr>
        <w:t xml:space="preserve"> </w:t>
      </w:r>
      <w:r>
        <w:rPr/>
        <w:t>integrantes</w:t>
      </w:r>
      <w:r>
        <w:rPr>
          <w:spacing w:val="-2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deste</w:t>
      </w:r>
      <w:r>
        <w:rPr>
          <w:spacing w:val="-2"/>
        </w:rPr>
        <w:t xml:space="preserve"> </w:t>
      </w:r>
      <w:r>
        <w:rPr/>
        <w:t>Egrégio</w:t>
      </w:r>
      <w:r>
        <w:rPr>
          <w:spacing w:val="-3"/>
        </w:rPr>
        <w:t xml:space="preserve"> </w:t>
      </w:r>
      <w:r>
        <w:rPr/>
        <w:t>Tribunal,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unanimidade de</w:t>
      </w:r>
      <w:r>
        <w:rPr>
          <w:spacing w:val="20"/>
        </w:rPr>
        <w:t xml:space="preserve"> </w:t>
      </w:r>
      <w:r>
        <w:rPr/>
        <w:t>votos,</w:t>
      </w:r>
      <w:r>
        <w:rPr>
          <w:spacing w:val="20"/>
        </w:rPr>
        <w:t xml:space="preserve"> </w:t>
      </w:r>
      <w:r>
        <w:rPr/>
        <w:t>em</w:t>
      </w:r>
      <w:r>
        <w:rPr>
          <w:spacing w:val="21"/>
        </w:rPr>
        <w:t xml:space="preserve"> </w:t>
      </w:r>
      <w:r>
        <w:rPr/>
        <w:t>conhecer</w:t>
      </w:r>
      <w:r>
        <w:rPr>
          <w:spacing w:val="20"/>
        </w:rPr>
        <w:t xml:space="preserve"> </w:t>
      </w:r>
      <w:r>
        <w:rPr/>
        <w:t>e</w:t>
      </w:r>
      <w:r>
        <w:rPr>
          <w:spacing w:val="20"/>
        </w:rPr>
        <w:t xml:space="preserve"> </w:t>
      </w:r>
      <w:r>
        <w:rPr/>
        <w:t>dar</w:t>
      </w:r>
      <w:r>
        <w:rPr>
          <w:spacing w:val="21"/>
        </w:rPr>
        <w:t xml:space="preserve"> </w:t>
      </w:r>
      <w:r>
        <w:rPr/>
        <w:t>parcial</w:t>
      </w:r>
      <w:r>
        <w:rPr>
          <w:spacing w:val="20"/>
        </w:rPr>
        <w:t xml:space="preserve"> </w:t>
      </w:r>
      <w:r>
        <w:rPr/>
        <w:t>provimento</w:t>
      </w:r>
      <w:r>
        <w:rPr>
          <w:spacing w:val="20"/>
        </w:rPr>
        <w:t xml:space="preserve"> </w:t>
      </w:r>
      <w:r>
        <w:rPr/>
        <w:t>ao</w:t>
      </w:r>
      <w:r>
        <w:rPr>
          <w:spacing w:val="20"/>
        </w:rPr>
        <w:t xml:space="preserve"> </w:t>
      </w:r>
      <w:r>
        <w:rPr/>
        <w:t>recurso</w:t>
      </w:r>
      <w:r>
        <w:rPr>
          <w:spacing w:val="21"/>
        </w:rPr>
        <w:t xml:space="preserve"> </w:t>
      </w:r>
      <w:r>
        <w:rPr/>
        <w:t>interposto,</w:t>
      </w:r>
      <w:r>
        <w:rPr>
          <w:spacing w:val="21"/>
        </w:rPr>
        <w:t xml:space="preserve"> </w:t>
      </w:r>
      <w:r>
        <w:rPr/>
        <w:t>conforme</w:t>
      </w:r>
      <w:r>
        <w:rPr>
          <w:spacing w:val="20"/>
        </w:rPr>
        <w:t xml:space="preserve"> </w:t>
      </w:r>
      <w:r>
        <w:rPr/>
        <w:t>as</w:t>
      </w:r>
      <w:r>
        <w:rPr>
          <w:spacing w:val="20"/>
        </w:rPr>
        <w:t xml:space="preserve"> </w:t>
      </w:r>
      <w:r>
        <w:rPr/>
        <w:t>razões</w:t>
      </w:r>
      <w:r>
        <w:rPr>
          <w:spacing w:val="21"/>
        </w:rPr>
        <w:t xml:space="preserve"> </w:t>
      </w:r>
      <w:r>
        <w:rPr/>
        <w:t>constantes</w:t>
      </w:r>
      <w:r>
        <w:rPr>
          <w:spacing w:val="21"/>
        </w:rPr>
        <w:t xml:space="preserve"> </w:t>
      </w:r>
      <w:r>
        <w:rPr/>
        <w:t>do voto condutor desta decisão.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ab/>
        <w:t>Lafayette</w:t>
      </w:r>
      <w:r>
        <w:rPr>
          <w:spacing w:val="-9"/>
        </w:rPr>
        <w:t xml:space="preserve"> </w:t>
      </w:r>
      <w:r>
        <w:rPr/>
        <w:t>Carneiro Vieira</w:t>
      </w:r>
      <w:r>
        <w:rPr>
          <w:spacing w:val="-2"/>
        </w:rPr>
        <w:t xml:space="preserve"> </w:t>
      </w:r>
      <w:r>
        <w:rPr/>
        <w:t>Júnior</w:t>
      </w:r>
      <w:r>
        <w:rPr>
          <w:spacing w:val="-2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Airton</w:t>
      </w:r>
      <w:r>
        <w:rPr>
          <w:spacing w:val="-2"/>
        </w:rPr>
        <w:t xml:space="preserve"> </w:t>
      </w:r>
      <w:r>
        <w:rPr/>
        <w:t>Luís</w:t>
      </w:r>
      <w:r>
        <w:rPr>
          <w:spacing w:val="-2"/>
        </w:rPr>
        <w:t xml:space="preserve"> </w:t>
      </w:r>
      <w:r>
        <w:rPr/>
        <w:t>Corrêa</w:t>
      </w:r>
      <w:r>
        <w:rPr>
          <w:spacing w:val="-2"/>
        </w:rPr>
        <w:t xml:space="preserve"> </w:t>
      </w:r>
      <w:r>
        <w:rPr/>
        <w:t>Gentil.</w:t>
      </w:r>
      <w:r>
        <w:rPr>
          <w:spacing w:val="-2"/>
        </w:rPr>
        <w:t xml:space="preserve"> </w:t>
      </w:r>
      <w:r>
        <w:rPr/>
        <w:t>17)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nº:</w:t>
      </w:r>
      <w:r>
        <w:rPr>
          <w:spacing w:val="-2"/>
        </w:rPr>
        <w:t xml:space="preserve"> </w:t>
      </w:r>
      <w:r>
        <w:rPr/>
        <w:t>0739680-28.2021.8.04.0001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Capital</w:t>
      </w:r>
      <w:r>
        <w:rPr>
          <w:spacing w:val="-2"/>
        </w:rPr>
        <w:t xml:space="preserve"> </w:t>
      </w:r>
      <w:r>
        <w:rPr/>
        <w:t>- 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Reis/20ª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Cidiney</w:t>
      </w:r>
      <w:r>
        <w:rPr>
          <w:spacing w:val="40"/>
        </w:rPr>
        <w:t xml:space="preserve"> </w:t>
      </w:r>
      <w:r>
        <w:rPr/>
        <w:t>Lima</w:t>
      </w:r>
      <w:r>
        <w:rPr>
          <w:spacing w:val="40"/>
        </w:rPr>
        <w:t xml:space="preserve"> </w:t>
      </w:r>
      <w:r>
        <w:rPr/>
        <w:t>de Carvalho, Apelado: Instituto Nacional do Seguro Social - Inss, MPAM: Ministério Público do Estado do</w:t>
      </w:r>
      <w:r>
        <w:rPr>
          <w:spacing w:val="80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Decisão: Vistos, relatados e discutidos os presentes Autos de Apelação Cível n. 0739680-28.2021.8.04.0001 - em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  <w:w w:val="150"/>
        </w:rPr>
        <w:t xml:space="preserve"> </w:t>
      </w:r>
      <w:r>
        <w:rPr/>
        <w:t>são</w:t>
      </w:r>
      <w:r>
        <w:rPr>
          <w:spacing w:val="80"/>
          <w:w w:val="150"/>
        </w:rPr>
        <w:t xml:space="preserve"> </w:t>
      </w:r>
      <w:r>
        <w:rPr/>
        <w:t>partes</w:t>
      </w:r>
      <w:r>
        <w:rPr>
          <w:spacing w:val="80"/>
          <w:w w:val="150"/>
        </w:rPr>
        <w:t xml:space="preserve"> </w:t>
      </w:r>
      <w:r>
        <w:rPr/>
        <w:t>as</w:t>
      </w:r>
      <w:r>
        <w:rPr>
          <w:spacing w:val="80"/>
          <w:w w:val="150"/>
        </w:rPr>
        <w:t xml:space="preserve"> </w:t>
      </w:r>
      <w:r>
        <w:rPr/>
        <w:t>acima</w:t>
      </w:r>
      <w:r>
        <w:rPr>
          <w:spacing w:val="80"/>
          <w:w w:val="150"/>
        </w:rPr>
        <w:t xml:space="preserve"> </w:t>
      </w:r>
      <w:r>
        <w:rPr/>
        <w:t>nominadas.ACORDAM</w:t>
      </w:r>
      <w:r>
        <w:rPr>
          <w:spacing w:val="80"/>
          <w:w w:val="150"/>
        </w:rPr>
        <w:t xml:space="preserve"> </w:t>
      </w:r>
      <w:r>
        <w:rPr/>
        <w:t>os</w:t>
      </w:r>
      <w:r>
        <w:rPr>
          <w:spacing w:val="80"/>
          <w:w w:val="150"/>
        </w:rPr>
        <w:t xml:space="preserve"> </w:t>
      </w:r>
      <w:r>
        <w:rPr/>
        <w:t>Excelentíssimos</w:t>
      </w:r>
      <w:r>
        <w:rPr>
          <w:spacing w:val="80"/>
          <w:w w:val="150"/>
        </w:rPr>
        <w:t xml:space="preserve"> </w:t>
      </w:r>
      <w:r>
        <w:rPr/>
        <w:t>Senhores</w:t>
      </w:r>
      <w:r>
        <w:rPr>
          <w:spacing w:val="80"/>
          <w:w w:val="150"/>
        </w:rPr>
        <w:t xml:space="preserve"> </w:t>
      </w:r>
      <w:r>
        <w:rPr/>
        <w:t>Desembargadores integrantes</w:t>
      </w:r>
      <w:r>
        <w:rPr>
          <w:spacing w:val="-3"/>
        </w:rPr>
        <w:t xml:space="preserve"> </w:t>
      </w:r>
      <w:r>
        <w:rPr/>
        <w:t>da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deste</w:t>
      </w:r>
      <w:r>
        <w:rPr>
          <w:spacing w:val="-3"/>
        </w:rPr>
        <w:t xml:space="preserve"> </w:t>
      </w:r>
      <w:r>
        <w:rPr/>
        <w:t>Egrégio</w:t>
      </w:r>
      <w:r>
        <w:rPr>
          <w:spacing w:val="-3"/>
        </w:rPr>
        <w:t xml:space="preserve"> </w:t>
      </w:r>
      <w:r>
        <w:rPr/>
        <w:t>Tribunal,</w:t>
      </w:r>
      <w:r>
        <w:rPr>
          <w:spacing w:val="-4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unanimidade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votos,</w:t>
      </w:r>
      <w:r>
        <w:rPr>
          <w:spacing w:val="-3"/>
        </w:rPr>
        <w:t xml:space="preserve"> </w:t>
      </w:r>
      <w:r>
        <w:rPr/>
        <w:t>em</w:t>
      </w:r>
      <w:r>
        <w:rPr>
          <w:spacing w:val="-3"/>
        </w:rPr>
        <w:t xml:space="preserve"> </w:t>
      </w:r>
      <w:r>
        <w:rPr/>
        <w:t>conhecer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dar provimento</w:t>
      </w:r>
      <w:r>
        <w:rPr>
          <w:spacing w:val="80"/>
        </w:rPr>
        <w:t xml:space="preserve"> </w:t>
      </w:r>
      <w:r>
        <w:rPr/>
        <w:t>ao</w:t>
      </w:r>
      <w:r>
        <w:rPr>
          <w:spacing w:val="80"/>
        </w:rPr>
        <w:t xml:space="preserve"> </w:t>
      </w:r>
      <w:r>
        <w:rPr/>
        <w:t>recurso</w:t>
      </w:r>
      <w:r>
        <w:rPr>
          <w:spacing w:val="80"/>
        </w:rPr>
        <w:t xml:space="preserve"> </w:t>
      </w:r>
      <w:r>
        <w:rPr/>
        <w:t>interposto,</w:t>
      </w:r>
      <w:r>
        <w:rPr>
          <w:spacing w:val="80"/>
        </w:rPr>
        <w:t xml:space="preserve"> </w:t>
      </w:r>
      <w:r>
        <w:rPr/>
        <w:t>conforme</w:t>
      </w:r>
      <w:r>
        <w:rPr>
          <w:spacing w:val="80"/>
        </w:rPr>
        <w:t xml:space="preserve"> </w:t>
      </w:r>
      <w:r>
        <w:rPr/>
        <w:t>as</w:t>
      </w:r>
      <w:r>
        <w:rPr>
          <w:spacing w:val="80"/>
        </w:rPr>
        <w:t xml:space="preserve"> </w:t>
      </w:r>
      <w:r>
        <w:rPr/>
        <w:t>razões</w:t>
      </w:r>
      <w:r>
        <w:rPr>
          <w:spacing w:val="80"/>
        </w:rPr>
        <w:t xml:space="preserve"> </w:t>
      </w:r>
      <w:r>
        <w:rPr/>
        <w:t>constantes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voto</w:t>
      </w:r>
      <w:r>
        <w:rPr>
          <w:spacing w:val="80"/>
        </w:rPr>
        <w:t xml:space="preserve"> </w:t>
      </w:r>
      <w:r>
        <w:rPr/>
        <w:t>condutor</w:t>
      </w:r>
      <w:r>
        <w:rPr>
          <w:spacing w:val="80"/>
        </w:rPr>
        <w:t xml:space="preserve"> </w:t>
      </w:r>
      <w:r>
        <w:rPr/>
        <w:t>desta</w:t>
      </w:r>
      <w:r>
        <w:rPr>
          <w:spacing w:val="80"/>
        </w:rPr>
        <w:t xml:space="preserve"> </w:t>
      </w:r>
      <w:r>
        <w:rPr/>
        <w:t>decisão. Participaram do julgamento os(as) Exmos(as). Srs(as).</w:t>
        <w:tab/>
        <w:t>Lafayette Carneiro Vieira Júnior e</w:t>
      </w:r>
      <w:r>
        <w:rPr>
          <w:spacing w:val="80"/>
        </w:rPr>
        <w:t xml:space="preserve"> </w:t>
      </w:r>
      <w:r>
        <w:rPr/>
        <w:t>Airton Luís Corrêa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18)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Interno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0004804-57.2022.8.04.0000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 Henoch Reis/4ª Vara da Fazenda Pública. Agravante: Antonio Fernandes Barros Junior E.p.p, Agravado:</w:t>
      </w:r>
      <w:r>
        <w:rPr>
          <w:spacing w:val="40"/>
        </w:rPr>
        <w:t xml:space="preserve"> </w:t>
      </w:r>
      <w:r>
        <w:rPr/>
        <w:t>Tapioca Propaganda, Publicidade e Comunicação Eireli. Relatora a Exma. Sra. Desembargadora MIRZA TELMA DE OLIVEIRA CUNHA. Decisão: Vistos, discutidos e relatados estes autos de Agravo Interno</w:t>
      </w:r>
      <w:r>
        <w:rPr>
          <w:spacing w:val="40"/>
        </w:rPr>
        <w:t xml:space="preserve"> </w:t>
      </w:r>
      <w:r>
        <w:rPr/>
        <w:t>Cível nº 0004804-57.2022.8.04.0000, ACORDAM os Desembargadores que integram a Terceira Câmara Cível do Egrégio Tribunal de Justiça do Amazonas, por unanimidade de votos, em conhecê-lo, mas negar- lhe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Relatora,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passa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integrar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julgado.</w:t>
        <w:tab/>
        <w:tab/>
        <w:tab/>
        <w:t>Participaram</w:t>
      </w:r>
      <w:r>
        <w:rPr>
          <w:spacing w:val="32"/>
        </w:rPr>
        <w:t xml:space="preserve"> </w:t>
      </w:r>
      <w:r>
        <w:rPr/>
        <w:t>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</w:t>
      </w:r>
      <w:r>
        <w:rPr>
          <w:spacing w:val="40"/>
        </w:rPr>
        <w:t xml:space="preserve"> </w:t>
      </w:r>
      <w:r>
        <w:rPr/>
        <w:t>e</w:t>
        <w:tab/>
        <w:tab/>
        <w:t>Lafayette</w:t>
      </w:r>
      <w:r>
        <w:rPr>
          <w:spacing w:val="29"/>
        </w:rPr>
        <w:t xml:space="preserve"> </w:t>
      </w:r>
      <w:r>
        <w:rPr/>
        <w:t>Carneiro</w:t>
      </w:r>
      <w:r>
        <w:rPr>
          <w:spacing w:val="30"/>
        </w:rPr>
        <w:t xml:space="preserve"> </w:t>
      </w:r>
      <w:r>
        <w:rPr/>
        <w:t>Vieira Júnior.</w:t>
      </w:r>
      <w:r>
        <w:rPr>
          <w:spacing w:val="28"/>
        </w:rPr>
        <w:t xml:space="preserve"> </w:t>
      </w:r>
      <w:r>
        <w:rPr/>
        <w:t>19)</w:t>
      </w:r>
      <w:r>
        <w:rPr>
          <w:spacing w:val="28"/>
        </w:rPr>
        <w:t xml:space="preserve"> </w:t>
      </w:r>
      <w:r>
        <w:rPr/>
        <w:t>Embargos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Declaração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nº:</w:t>
      </w:r>
      <w:r>
        <w:rPr>
          <w:spacing w:val="28"/>
        </w:rPr>
        <w:t xml:space="preserve"> </w:t>
      </w:r>
      <w:r>
        <w:rPr/>
        <w:t>0001620-93.2022.8.04.0000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Capital</w:t>
      </w:r>
      <w:r>
        <w:rPr>
          <w:spacing w:val="28"/>
        </w:rPr>
        <w:t xml:space="preserve"> </w:t>
      </w:r>
      <w:r>
        <w:rPr/>
        <w:t>-</w:t>
      </w:r>
      <w:r>
        <w:rPr>
          <w:spacing w:val="28"/>
        </w:rPr>
        <w:t xml:space="preserve"> </w:t>
      </w:r>
      <w:r>
        <w:rPr/>
        <w:t>Fórum</w:t>
      </w:r>
      <w:r>
        <w:rPr>
          <w:spacing w:val="28"/>
        </w:rPr>
        <w:t xml:space="preserve"> </w:t>
      </w:r>
      <w:r>
        <w:rPr/>
        <w:t>Ministro Henoch Reis/1ª Vara de Família. Embargante: A. da S. R., Embargada: R. da C. L.. Relatora a Exma. Sra. Desembargadora MIRZA TELMA DE OLIVEIRA CUNHA. Decisão: Vistos, discutidos e relatados estes autos de Embargos de Declaração Cível nº 0001620-93.2022.8.04.0000, ACORDAM os Desembargadores que integram a Terceira Câmara Cível do Egrégio Tribunal de Justiça do Amazonas, por unanimidade de</w:t>
      </w:r>
      <w:r>
        <w:rPr>
          <w:spacing w:val="40"/>
        </w:rPr>
        <w:t xml:space="preserve"> </w:t>
      </w:r>
      <w:r>
        <w:rPr/>
        <w:t>votos, em não acolher, nos termos do voto da Relatora, que passa a integrar o julgado para os devidos fins de</w:t>
      </w:r>
      <w:r>
        <w:rPr>
          <w:spacing w:val="40"/>
        </w:rPr>
        <w:t xml:space="preserve"> </w:t>
      </w:r>
      <w:r>
        <w:rPr/>
        <w:t>direito.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</w:t>
      </w:r>
      <w:r>
        <w:rPr>
          <w:spacing w:val="40"/>
        </w:rPr>
        <w:t xml:space="preserve"> </w:t>
      </w:r>
      <w:r>
        <w:rPr/>
        <w:t>e Lafayette Carneiro Vieira Júnior. 20) Apelação Cível nº: 0635175-88.2018.8.04.0001 de Capital - Fórum Ministro</w:t>
      </w:r>
      <w:r>
        <w:rPr>
          <w:spacing w:val="-7"/>
        </w:rPr>
        <w:t xml:space="preserve"> </w:t>
      </w:r>
      <w:r>
        <w:rPr/>
        <w:t>Henoch</w:t>
      </w:r>
      <w:r>
        <w:rPr>
          <w:spacing w:val="-6"/>
        </w:rPr>
        <w:t xml:space="preserve"> </w:t>
      </w:r>
      <w:r>
        <w:rPr/>
        <w:t>Reis/2ª</w:t>
      </w:r>
      <w:r>
        <w:rPr>
          <w:spacing w:val="-7"/>
        </w:rPr>
        <w:t xml:space="preserve"> </w:t>
      </w:r>
      <w:r>
        <w:rPr/>
        <w:t>Vara</w:t>
      </w:r>
      <w:r>
        <w:rPr>
          <w:spacing w:val="-6"/>
        </w:rPr>
        <w:t xml:space="preserve"> </w:t>
      </w:r>
      <w:r>
        <w:rPr/>
        <w:t>da</w:t>
      </w:r>
      <w:r>
        <w:rPr>
          <w:spacing w:val="-7"/>
        </w:rPr>
        <w:t xml:space="preserve"> </w:t>
      </w:r>
      <w:r>
        <w:rPr/>
        <w:t>Fazenda</w:t>
      </w:r>
      <w:r>
        <w:rPr>
          <w:spacing w:val="-6"/>
        </w:rPr>
        <w:t xml:space="preserve"> </w:t>
      </w:r>
      <w:r>
        <w:rPr/>
        <w:t>Pública.</w:t>
      </w:r>
      <w:r>
        <w:rPr>
          <w:spacing w:val="-6"/>
        </w:rPr>
        <w:t xml:space="preserve"> </w:t>
      </w:r>
      <w:r>
        <w:rPr/>
        <w:t>Apelante:</w:t>
      </w:r>
      <w:r>
        <w:rPr>
          <w:spacing w:val="-7"/>
        </w:rPr>
        <w:t xml:space="preserve"> </w:t>
      </w:r>
      <w:r>
        <w:rPr/>
        <w:t>R.</w:t>
      </w:r>
      <w:r>
        <w:rPr>
          <w:spacing w:val="-6"/>
        </w:rPr>
        <w:t xml:space="preserve"> </w:t>
      </w:r>
      <w:r>
        <w:rPr/>
        <w:t>P.</w:t>
      </w:r>
      <w:r>
        <w:rPr>
          <w:spacing w:val="-7"/>
        </w:rPr>
        <w:t xml:space="preserve"> </w:t>
      </w:r>
      <w:r>
        <w:rPr/>
        <w:t>de</w:t>
      </w:r>
      <w:r>
        <w:rPr>
          <w:spacing w:val="-6"/>
        </w:rPr>
        <w:t xml:space="preserve"> </w:t>
      </w:r>
      <w:r>
        <w:rPr/>
        <w:t>S.</w:t>
      </w:r>
      <w:r>
        <w:rPr>
          <w:spacing w:val="-7"/>
        </w:rPr>
        <w:t xml:space="preserve"> </w:t>
      </w:r>
      <w:r>
        <w:rPr/>
        <w:t>do</w:t>
      </w:r>
      <w:r>
        <w:rPr>
          <w:spacing w:val="-6"/>
        </w:rPr>
        <w:t xml:space="preserve"> </w:t>
      </w:r>
      <w:r>
        <w:rPr/>
        <w:t>A.</w:t>
      </w:r>
      <w:r>
        <w:rPr>
          <w:spacing w:val="-6"/>
        </w:rPr>
        <w:t xml:space="preserve"> </w:t>
      </w:r>
      <w:r>
        <w:rPr/>
        <w:t>LTDA,</w:t>
      </w:r>
      <w:r>
        <w:rPr>
          <w:spacing w:val="-7"/>
        </w:rPr>
        <w:t xml:space="preserve"> </w:t>
      </w:r>
      <w:r>
        <w:rPr/>
        <w:t>LitsAtivo:</w:t>
      </w:r>
      <w:r>
        <w:rPr>
          <w:spacing w:val="-6"/>
        </w:rPr>
        <w:t xml:space="preserve"> </w:t>
      </w:r>
      <w:r>
        <w:rPr/>
        <w:t>P.</w:t>
      </w:r>
      <w:r>
        <w:rPr>
          <w:spacing w:val="-7"/>
        </w:rPr>
        <w:t xml:space="preserve"> </w:t>
      </w:r>
      <w:r>
        <w:rPr/>
        <w:t>da</w:t>
      </w:r>
      <w:r>
        <w:rPr>
          <w:spacing w:val="-6"/>
        </w:rPr>
        <w:t xml:space="preserve"> </w:t>
      </w:r>
      <w:r>
        <w:rPr/>
        <w:t>F.</w:t>
      </w:r>
      <w:r>
        <w:rPr>
          <w:spacing w:val="-6"/>
        </w:rPr>
        <w:t xml:space="preserve"> </w:t>
      </w:r>
      <w:r>
        <w:rPr>
          <w:spacing w:val="-5"/>
        </w:rPr>
        <w:t>N.</w:t>
      </w:r>
    </w:p>
    <w:p>
      <w:pPr>
        <w:pStyle w:val="BodyText"/>
        <w:spacing w:before="46" w:after="0"/>
        <w:ind w:left="240" w:right="0"/>
        <w:jc w:val="both"/>
        <w:rPr/>
      </w:pPr>
      <w:r>
        <w:rPr/>
        <w:t>N.</w:t>
      </w:r>
      <w:r>
        <w:rPr>
          <w:spacing w:val="-7"/>
        </w:rPr>
        <w:t xml:space="preserve"> </w:t>
      </w:r>
      <w:r>
        <w:rPr/>
        <w:t>E.</w:t>
      </w:r>
      <w:r>
        <w:rPr>
          <w:spacing w:val="-5"/>
        </w:rPr>
        <w:t xml:space="preserve"> </w:t>
      </w:r>
      <w:r>
        <w:rPr/>
        <w:t>do</w:t>
      </w:r>
      <w:r>
        <w:rPr>
          <w:spacing w:val="-5"/>
        </w:rPr>
        <w:t xml:space="preserve"> </w:t>
      </w:r>
      <w:r>
        <w:rPr/>
        <w:t>A.</w:t>
      </w:r>
      <w:r>
        <w:rPr>
          <w:spacing w:val="-5"/>
        </w:rPr>
        <w:t xml:space="preserve"> </w:t>
      </w:r>
      <w:r>
        <w:rPr/>
        <w:t>-</w:t>
      </w:r>
      <w:r>
        <w:rPr>
          <w:spacing w:val="-5"/>
        </w:rPr>
        <w:t xml:space="preserve"> </w:t>
      </w:r>
      <w:r>
        <w:rPr/>
        <w:t>P.,</w:t>
      </w:r>
      <w:r>
        <w:rPr>
          <w:spacing w:val="-4"/>
        </w:rPr>
        <w:t xml:space="preserve"> </w:t>
      </w:r>
      <w:r>
        <w:rPr/>
        <w:t>LitsAtivo:</w:t>
      </w:r>
      <w:r>
        <w:rPr>
          <w:spacing w:val="-5"/>
        </w:rPr>
        <w:t xml:space="preserve"> </w:t>
      </w:r>
      <w:r>
        <w:rPr/>
        <w:t>E.</w:t>
      </w:r>
      <w:r>
        <w:rPr>
          <w:spacing w:val="-5"/>
        </w:rPr>
        <w:t xml:space="preserve"> </w:t>
      </w:r>
      <w:r>
        <w:rPr/>
        <w:t>do</w:t>
      </w:r>
      <w:r>
        <w:rPr>
          <w:spacing w:val="-5"/>
        </w:rPr>
        <w:t xml:space="preserve"> </w:t>
      </w:r>
      <w:r>
        <w:rPr/>
        <w:t>A.,</w:t>
      </w:r>
      <w:r>
        <w:rPr>
          <w:spacing w:val="-5"/>
        </w:rPr>
        <w:t xml:space="preserve"> </w:t>
      </w:r>
      <w:r>
        <w:rPr/>
        <w:t>Apelante:</w:t>
      </w:r>
      <w:r>
        <w:rPr>
          <w:spacing w:val="-4"/>
        </w:rPr>
        <w:t xml:space="preserve"> </w:t>
      </w:r>
      <w:r>
        <w:rPr/>
        <w:t>L.</w:t>
      </w:r>
      <w:r>
        <w:rPr>
          <w:spacing w:val="-5"/>
        </w:rPr>
        <w:t xml:space="preserve"> </w:t>
      </w:r>
      <w:r>
        <w:rPr/>
        <w:t>S.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L.</w:t>
      </w:r>
      <w:r>
        <w:rPr>
          <w:spacing w:val="-5"/>
        </w:rPr>
        <w:t xml:space="preserve"> </w:t>
      </w:r>
      <w:r>
        <w:rPr/>
        <w:t>LTDA</w:t>
      </w:r>
      <w:r>
        <w:rPr>
          <w:spacing w:val="-5"/>
        </w:rPr>
        <w:t xml:space="preserve"> </w:t>
      </w:r>
      <w:r>
        <w:rPr/>
        <w:t>–</w:t>
      </w:r>
      <w:r>
        <w:rPr>
          <w:spacing w:val="-4"/>
        </w:rPr>
        <w:t xml:space="preserve"> </w:t>
      </w:r>
      <w:r>
        <w:rPr/>
        <w:t>E.,</w:t>
      </w:r>
      <w:r>
        <w:rPr>
          <w:spacing w:val="-5"/>
        </w:rPr>
        <w:t xml:space="preserve"> </w:t>
      </w:r>
      <w:r>
        <w:rPr/>
        <w:t>Apelado:</w:t>
      </w:r>
      <w:r>
        <w:rPr>
          <w:spacing w:val="-5"/>
        </w:rPr>
        <w:t xml:space="preserve"> </w:t>
      </w:r>
      <w:r>
        <w:rPr/>
        <w:t>1</w:t>
      </w:r>
      <w:r>
        <w:rPr>
          <w:spacing w:val="-5"/>
        </w:rPr>
        <w:t xml:space="preserve"> </w:t>
      </w:r>
      <w:r>
        <w:rPr/>
        <w:t>.</w:t>
      </w:r>
      <w:r>
        <w:rPr>
          <w:spacing w:val="-5"/>
        </w:rPr>
        <w:t xml:space="preserve"> </w:t>
      </w:r>
      <w:r>
        <w:rPr/>
        <w:t>P.</w:t>
      </w:r>
      <w:r>
        <w:rPr>
          <w:spacing w:val="-4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J.</w:t>
      </w:r>
      <w:r>
        <w:rPr>
          <w:spacing w:val="-5"/>
        </w:rPr>
        <w:t xml:space="preserve"> </w:t>
      </w:r>
      <w:r>
        <w:rPr/>
        <w:t>-</w:t>
      </w:r>
      <w:r>
        <w:rPr>
          <w:spacing w:val="-5"/>
        </w:rPr>
        <w:t xml:space="preserve"> </w:t>
      </w:r>
      <w:r>
        <w:rPr/>
        <w:t>P.</w:t>
      </w:r>
      <w:r>
        <w:rPr>
          <w:spacing w:val="-5"/>
        </w:rPr>
        <w:t xml:space="preserve"> </w:t>
      </w:r>
      <w:r>
        <w:rPr/>
        <w:t>P.,</w:t>
      </w:r>
      <w:r>
        <w:rPr>
          <w:spacing w:val="-4"/>
        </w:rPr>
        <w:t xml:space="preserve"> </w:t>
      </w:r>
      <w:r>
        <w:rPr>
          <w:spacing w:val="-2"/>
        </w:rPr>
        <w:t>Apelado:</w:t>
      </w:r>
    </w:p>
    <w:p>
      <w:pPr>
        <w:sectPr>
          <w:headerReference w:type="default" r:id="rId18"/>
          <w:headerReference w:type="first" r:id="rId19"/>
          <w:footerReference w:type="default" r:id="rId20"/>
          <w:footerReference w:type="first" r:id="rId21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40" w:before="4" w:after="0"/>
        <w:ind w:left="240" w:right="237"/>
        <w:jc w:val="both"/>
        <w:rPr/>
      </w:pPr>
      <w:r>
        <w:rPr/>
        <w:t>M. P. do E. do A., ProcuradorMP: M. P. do E. do A.. Relator o Exmo. Sr. Desembargador DOMINGOS JORGE CHALUB PEREIRA. Decisão: Vistos, relatados e discutidos os presentes Autos de Apelação Cível n. 0635175-88.2018.8.04.0001 - Capital - Fórum Ministro Henoch Reis - em que são partes as acima nominadas. ACORDAM os Excelentíssimos Senhores Desembargadores integrantes da Terceira Câmara Cível</w:t>
      </w:r>
      <w:r>
        <w:rPr>
          <w:spacing w:val="40"/>
        </w:rPr>
        <w:t xml:space="preserve"> </w:t>
      </w:r>
      <w:r>
        <w:rPr/>
        <w:t>deste Egrégio Tribunal, por unanimidade de votos, em conhecer e dar provimento ao recurso interposto, conforme as razões constantes do voto condutor desta decisão.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Lafayette Carneiro Vieira Júnior e</w:t>
      </w:r>
      <w:r>
        <w:rPr>
          <w:spacing w:val="40"/>
        </w:rPr>
        <w:t xml:space="preserve"> </w:t>
      </w:r>
      <w:r>
        <w:rPr/>
        <w:t>Airton Luís Corrêa Gentil. 21) Apelação Cível nº: 0627001-22.2020.8.04.0001 de Capital - Fórum Ministro Henoch Reis/19ª Vara Cível e de Acidentes de Trabalho. Apelante: Domingos Evangelista Pantoja, Apelado: Instituto Nacional do Seguro Social - Inss, MPAM: Ministério Público do Estado do Amazonas, ProcuradorMP: Karla Fragapani Leite. Relatora a Exma. Sra. Desembargadora MIRZA TELMA DE OLIVEIRA CUNHA. Decisão: Vistos, discutidos e relatados estes autos de Apelação Cível nº 0627001-22.2020.8.04.0001, ACORDAM os Desembargadores</w:t>
      </w:r>
      <w:r>
        <w:rPr>
          <w:spacing w:val="2"/>
        </w:rPr>
        <w:t xml:space="preserve"> </w:t>
      </w:r>
      <w:r>
        <w:rPr/>
        <w:t>que</w:t>
      </w:r>
      <w:r>
        <w:rPr>
          <w:spacing w:val="3"/>
        </w:rPr>
        <w:t xml:space="preserve"> </w:t>
      </w:r>
      <w:r>
        <w:rPr/>
        <w:t>integram</w:t>
      </w:r>
      <w:r>
        <w:rPr>
          <w:spacing w:val="3"/>
        </w:rPr>
        <w:t xml:space="preserve"> </w:t>
      </w:r>
      <w:r>
        <w:rPr/>
        <w:t>a</w:t>
      </w:r>
      <w:r>
        <w:rPr>
          <w:spacing w:val="3"/>
        </w:rPr>
        <w:t xml:space="preserve"> </w:t>
      </w:r>
      <w:r>
        <w:rPr/>
        <w:t>Terceira</w:t>
      </w:r>
      <w:r>
        <w:rPr>
          <w:spacing w:val="2"/>
        </w:rPr>
        <w:t xml:space="preserve"> </w:t>
      </w:r>
      <w:r>
        <w:rPr/>
        <w:t>Câmara</w:t>
      </w:r>
      <w:r>
        <w:rPr>
          <w:spacing w:val="3"/>
        </w:rPr>
        <w:t xml:space="preserve"> </w:t>
      </w:r>
      <w:r>
        <w:rPr/>
        <w:t>Cível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Egrégio</w:t>
      </w:r>
      <w:r>
        <w:rPr>
          <w:spacing w:val="3"/>
        </w:rPr>
        <w:t xml:space="preserve"> </w:t>
      </w:r>
      <w:r>
        <w:rPr/>
        <w:t>Tribunal</w:t>
      </w:r>
      <w:r>
        <w:rPr>
          <w:spacing w:val="2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Justiça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Amazonas,</w:t>
      </w:r>
      <w:r>
        <w:rPr>
          <w:spacing w:val="3"/>
        </w:rPr>
        <w:t xml:space="preserve"> </w:t>
      </w:r>
      <w:r>
        <w:rPr>
          <w:spacing w:val="-5"/>
        </w:rPr>
        <w:t>por</w:t>
      </w:r>
    </w:p>
    <w:p>
      <w:pPr>
        <w:pStyle w:val="BodyText"/>
        <w:spacing w:lineRule="auto" w:line="240" w:before="80" w:after="0"/>
        <w:ind w:left="240" w:right="235"/>
        <w:jc w:val="both"/>
        <w:rPr/>
      </w:pPr>
      <w:r>
        <w:rPr/>
        <w:t>unanimidade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votos,</w:t>
      </w:r>
      <w:r>
        <w:rPr>
          <w:spacing w:val="37"/>
        </w:rPr>
        <w:t xml:space="preserve"> </w:t>
      </w:r>
      <w:r>
        <w:rPr/>
        <w:t>em</w:t>
      </w:r>
      <w:r>
        <w:rPr>
          <w:spacing w:val="37"/>
        </w:rPr>
        <w:t xml:space="preserve"> </w:t>
      </w:r>
      <w:r>
        <w:rPr/>
        <w:t>conhecer</w:t>
      </w:r>
      <w:r>
        <w:rPr>
          <w:spacing w:val="37"/>
        </w:rPr>
        <w:t xml:space="preserve"> </w:t>
      </w:r>
      <w:r>
        <w:rPr/>
        <w:t>o</w:t>
      </w:r>
      <w:r>
        <w:rPr>
          <w:spacing w:val="36"/>
        </w:rPr>
        <w:t xml:space="preserve"> </w:t>
      </w:r>
      <w:r>
        <w:rPr/>
        <w:t>recurso</w:t>
      </w:r>
      <w:r>
        <w:rPr>
          <w:spacing w:val="37"/>
        </w:rPr>
        <w:t xml:space="preserve"> </w:t>
      </w:r>
      <w:r>
        <w:rPr/>
        <w:t>para</w:t>
      </w:r>
      <w:r>
        <w:rPr>
          <w:spacing w:val="37"/>
        </w:rPr>
        <w:t xml:space="preserve"> </w:t>
      </w:r>
      <w:r>
        <w:rPr/>
        <w:t>dar-lhe</w:t>
      </w:r>
      <w:r>
        <w:rPr>
          <w:spacing w:val="37"/>
        </w:rPr>
        <w:t xml:space="preserve"> </w:t>
      </w:r>
      <w:r>
        <w:rPr/>
        <w:t>parcial</w:t>
      </w:r>
      <w:r>
        <w:rPr>
          <w:spacing w:val="37"/>
        </w:rPr>
        <w:t xml:space="preserve"> </w:t>
      </w:r>
      <w:r>
        <w:rPr/>
        <w:t>provimento,</w:t>
      </w:r>
      <w:r>
        <w:rPr>
          <w:spacing w:val="37"/>
        </w:rPr>
        <w:t xml:space="preserve"> </w:t>
      </w:r>
      <w:r>
        <w:rPr/>
        <w:t>nos</w:t>
      </w:r>
      <w:r>
        <w:rPr>
          <w:spacing w:val="37"/>
        </w:rPr>
        <w:t xml:space="preserve"> </w:t>
      </w:r>
      <w:r>
        <w:rPr/>
        <w:t>termos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voto</w:t>
      </w:r>
      <w:r>
        <w:rPr>
          <w:spacing w:val="37"/>
        </w:rPr>
        <w:t xml:space="preserve"> </w:t>
      </w:r>
      <w:r>
        <w:rPr/>
        <w:t>da Relatora, consonante com o opinatório do</w:t>
      </w:r>
      <w:r>
        <w:rPr>
          <w:spacing w:val="80"/>
        </w:rPr>
        <w:t xml:space="preserve"> </w:t>
      </w:r>
      <w:r>
        <w:rPr/>
        <w:t>parquet que passa a integrar o julgado. Impedido o Exmo. Sr.</w:t>
      </w:r>
      <w:r>
        <w:rPr>
          <w:spacing w:val="80"/>
        </w:rPr>
        <w:t xml:space="preserve"> </w:t>
      </w:r>
      <w:r>
        <w:rPr/>
        <w:t>Desembargador Lafayette Carneiro Vieira Júnior. Participaram do julgamento os(as) Exmos(as). Srs(as). Airton Luís Corrêa Gentil e</w:t>
      </w:r>
      <w:r>
        <w:rPr>
          <w:spacing w:val="40"/>
        </w:rPr>
        <w:t xml:space="preserve"> </w:t>
      </w:r>
      <w:r>
        <w:rPr/>
        <w:t>Domingos Jorge Chalub Pereira. RETIRADOS DE PAUTA. Pelo Exmo. Sr. Desembargador</w:t>
      </w:r>
      <w:r>
        <w:rPr>
          <w:spacing w:val="-4"/>
        </w:rPr>
        <w:t xml:space="preserve"> </w:t>
      </w:r>
      <w:r>
        <w:rPr/>
        <w:t>JOÃO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JESUS</w:t>
      </w:r>
      <w:r>
        <w:rPr>
          <w:spacing w:val="-4"/>
        </w:rPr>
        <w:t xml:space="preserve"> </w:t>
      </w:r>
      <w:r>
        <w:rPr/>
        <w:t>ABDALA</w:t>
      </w:r>
      <w:r>
        <w:rPr>
          <w:spacing w:val="-3"/>
        </w:rPr>
        <w:t xml:space="preserve"> </w:t>
      </w:r>
      <w:r>
        <w:rPr/>
        <w:t>SIMÕES:</w:t>
      </w:r>
      <w:r>
        <w:rPr>
          <w:spacing w:val="-4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0619569-20.2018.8.04.0001</w:t>
      </w:r>
      <w:r>
        <w:rPr>
          <w:spacing w:val="-3"/>
        </w:rPr>
        <w:t xml:space="preserve"> </w:t>
      </w:r>
      <w:r>
        <w:rPr/>
        <w:t>de Capital - Fórum Ministro Henoch Reis/2ª Vara Cível e de Acidentes de Trabalho, Agravo de Instrumento nº: 4002114-84.2022.8.04.0000 de Capital - Fórum Ministro Henoch Reis. Pelo Exmo. Sr. Desembargador ABRAHAM</w:t>
      </w:r>
      <w:r>
        <w:rPr>
          <w:spacing w:val="49"/>
        </w:rPr>
        <w:t xml:space="preserve"> </w:t>
      </w:r>
      <w:r>
        <w:rPr/>
        <w:t>PEIXOTO</w:t>
      </w:r>
      <w:r>
        <w:rPr>
          <w:spacing w:val="49"/>
        </w:rPr>
        <w:t xml:space="preserve"> </w:t>
      </w:r>
      <w:r>
        <w:rPr/>
        <w:t>CAMPOS</w:t>
      </w:r>
      <w:r>
        <w:rPr>
          <w:spacing w:val="50"/>
        </w:rPr>
        <w:t xml:space="preserve"> </w:t>
      </w:r>
      <w:r>
        <w:rPr/>
        <w:t>FILHO:</w:t>
      </w:r>
      <w:r>
        <w:rPr>
          <w:spacing w:val="49"/>
        </w:rPr>
        <w:t xml:space="preserve"> </w:t>
      </w:r>
      <w:r>
        <w:rPr/>
        <w:t>Agravo</w:t>
      </w:r>
      <w:r>
        <w:rPr>
          <w:spacing w:val="50"/>
        </w:rPr>
        <w:t xml:space="preserve"> </w:t>
      </w:r>
      <w:r>
        <w:rPr/>
        <w:t>de</w:t>
      </w:r>
      <w:r>
        <w:rPr>
          <w:spacing w:val="49"/>
        </w:rPr>
        <w:t xml:space="preserve"> </w:t>
      </w:r>
      <w:r>
        <w:rPr/>
        <w:t>Instrumento</w:t>
      </w:r>
      <w:r>
        <w:rPr>
          <w:spacing w:val="51"/>
        </w:rPr>
        <w:t xml:space="preserve"> </w:t>
      </w:r>
      <w:r>
        <w:rPr/>
        <w:t>nº:</w:t>
      </w:r>
      <w:r>
        <w:rPr>
          <w:spacing w:val="49"/>
        </w:rPr>
        <w:t xml:space="preserve"> </w:t>
      </w:r>
      <w:r>
        <w:rPr/>
        <w:t>4006456-41.2022.8.04.0000</w:t>
      </w:r>
      <w:r>
        <w:rPr>
          <w:spacing w:val="51"/>
        </w:rPr>
        <w:t xml:space="preserve"> </w:t>
      </w:r>
      <w:r>
        <w:rPr>
          <w:spacing w:val="-5"/>
        </w:rPr>
        <w:t>de</w:t>
      </w:r>
    </w:p>
    <w:p>
      <w:pPr>
        <w:sectPr>
          <w:headerReference w:type="default" r:id="rId22"/>
          <w:headerReference w:type="first" r:id="rId23"/>
          <w:footerReference w:type="default" r:id="rId24"/>
          <w:footerReference w:type="first" r:id="rId25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40" w:before="10" w:after="0"/>
        <w:ind w:left="240" w:right="237"/>
        <w:jc w:val="both"/>
        <w:rPr/>
      </w:pPr>
      <w:r>
        <w:rPr/>
        <w:t>Capital - Fórum Ministro Henoch Reis/1ª Vara da Fazenda Pública. ADIADOS. Pelo Exmo. Sr. Desembargador</w:t>
      </w:r>
      <w:r>
        <w:rPr>
          <w:spacing w:val="80"/>
        </w:rPr>
        <w:t xml:space="preserve">  </w:t>
      </w:r>
      <w:r>
        <w:rPr/>
        <w:t>JOÃO</w:t>
      </w:r>
      <w:r>
        <w:rPr>
          <w:spacing w:val="80"/>
        </w:rPr>
        <w:t xml:space="preserve">  </w:t>
      </w:r>
      <w:r>
        <w:rPr/>
        <w:t>DE</w:t>
      </w:r>
      <w:r>
        <w:rPr>
          <w:spacing w:val="80"/>
        </w:rPr>
        <w:t xml:space="preserve">  </w:t>
      </w:r>
      <w:r>
        <w:rPr/>
        <w:t>JESUS</w:t>
      </w:r>
      <w:r>
        <w:rPr>
          <w:spacing w:val="80"/>
        </w:rPr>
        <w:t xml:space="preserve">  </w:t>
      </w:r>
      <w:r>
        <w:rPr/>
        <w:t>ABDALA</w:t>
      </w:r>
      <w:r>
        <w:rPr>
          <w:spacing w:val="80"/>
        </w:rPr>
        <w:t xml:space="preserve">  </w:t>
      </w:r>
      <w:r>
        <w:rPr/>
        <w:t>SIMÕES:</w:t>
      </w:r>
      <w:r>
        <w:rPr>
          <w:spacing w:val="80"/>
        </w:rPr>
        <w:t xml:space="preserve">  </w:t>
      </w:r>
      <w:r>
        <w:rPr/>
        <w:t>Agravo</w:t>
      </w:r>
      <w:r>
        <w:rPr>
          <w:spacing w:val="80"/>
        </w:rPr>
        <w:t xml:space="preserve">  </w:t>
      </w:r>
      <w:r>
        <w:rPr/>
        <w:t>de</w:t>
      </w:r>
      <w:r>
        <w:rPr>
          <w:spacing w:val="80"/>
        </w:rPr>
        <w:t xml:space="preserve">  </w:t>
      </w:r>
      <w:r>
        <w:rPr/>
        <w:t>Instrumento</w:t>
      </w:r>
      <w:r>
        <w:rPr>
          <w:spacing w:val="80"/>
        </w:rPr>
        <w:t xml:space="preserve">  </w:t>
      </w:r>
      <w:r>
        <w:rPr/>
        <w:t>nº: 4003453-78.2022.8.04.0000 de Fórum de Presidente Figueiredo/Vara Única</w:t>
      </w:r>
      <w:r>
        <w:rPr>
          <w:spacing w:val="40"/>
        </w:rPr>
        <w:t xml:space="preserve"> </w:t>
      </w:r>
      <w:r>
        <w:rPr/>
        <w:t>de Presidente Figueiredo, Agravo de Instrumento nº: 4003612-21.2022.8.04.0000 de Fórum de Presidente Figueiredo/Vara Única</w:t>
      </w:r>
      <w:r>
        <w:rPr>
          <w:spacing w:val="40"/>
        </w:rPr>
        <w:t xml:space="preserve"> </w:t>
      </w:r>
      <w:r>
        <w:rPr/>
        <w:t>de Presidente</w:t>
      </w:r>
      <w:r>
        <w:rPr>
          <w:spacing w:val="-3"/>
        </w:rPr>
        <w:t xml:space="preserve"> </w:t>
      </w:r>
      <w:r>
        <w:rPr/>
        <w:t>Figueiredo,</w:t>
      </w:r>
      <w:r>
        <w:rPr>
          <w:spacing w:val="-3"/>
        </w:rPr>
        <w:t xml:space="preserve"> </w:t>
      </w:r>
      <w:r>
        <w:rPr/>
        <w:t>Agravo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Instrumento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4007985-95.2022.8.04.0000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</w:t>
      </w:r>
      <w:r>
        <w:rPr>
          <w:spacing w:val="-3"/>
        </w:rPr>
        <w:t xml:space="preserve"> </w:t>
      </w:r>
      <w:r>
        <w:rPr/>
        <w:t>Ministro Henoch Reis/Vara de Órfãos e Sucessões, Agravo de Instrumento nº: 4008440-60.2022.8.04.0000 de 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Reis/3ª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Fazenda</w:t>
      </w:r>
      <w:r>
        <w:rPr>
          <w:spacing w:val="40"/>
        </w:rPr>
        <w:t xml:space="preserve"> </w:t>
      </w:r>
      <w:r>
        <w:rPr/>
        <w:t>Pública,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 4009411-45.2022.8.04.0000 de Capital - Fórum Ministro Henoch Reis/5ª Vara Cível e de Acidentes de Trabalho, Apelação Cível nº: 0600101-34.2018.8.04.0110 de Fórum de Iranduba/1ª Vara de Iranduba, Apelação Cível nº: 0622725-50.2017.8.04.0001 de Capital - Fórum Ministro Henoch Reis/2ª Vara Cível e de Acidentes de Trabalho, Apelação Cível nº: 0658628-44.2020.8.04.0001 de Capital - Fórum Ministro Henoch Reis/4ª Vara Cível e de Acidentes de Trabalho, Apelação Cível nº: 0600540-26.2022.8.04.5600 de Fórum de Manicoré/2ª Vara de Manicoré, Apelação Cível nº: 0604719-53.2021.8.04.0001 de Capital - 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Reis/2ª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0600719-37.2022.8.04.6900 de Fórum de São Gabriel da Cachoeira/Vara Única de São Gabriel da Cachoeira, Apelação Cível nº: 0757491-35.2020.8.04.0001 de Capital - Fórum Ministro Henoch Reis/15ª Vara Cível e de Acidentes de Trabalho, Apelação Cível nº: 0600889-22.2022.8.04.4600 de Fórum de Iranduba/1ª</w:t>
      </w:r>
      <w:r>
        <w:rPr>
          <w:spacing w:val="-2"/>
        </w:rPr>
        <w:t xml:space="preserve"> </w:t>
      </w:r>
      <w:r>
        <w:rPr/>
        <w:t>Vara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Iranduba,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nº:</w:t>
      </w:r>
      <w:r>
        <w:rPr>
          <w:spacing w:val="-2"/>
        </w:rPr>
        <w:t xml:space="preserve"> </w:t>
      </w:r>
      <w:r>
        <w:rPr/>
        <w:t>0768143-14.2020.8.04.0001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Capital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Fórum</w:t>
      </w:r>
      <w:r>
        <w:rPr>
          <w:spacing w:val="-2"/>
        </w:rPr>
        <w:t xml:space="preserve"> </w:t>
      </w:r>
      <w:r>
        <w:rPr/>
        <w:t>Ministro Henoch Reis/15ª Vara Cível e de Acidentes de Trabalho, Apelação Cível nº: 0768040-36.2022.8.04.0001 de Capital - Fórum Ministro Henoch Reis/16ª Vara Cível e de Acidentes de Trabalho, Embargos de Declaração</w:t>
      </w:r>
      <w:r>
        <w:rPr>
          <w:spacing w:val="-5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nº:</w:t>
      </w:r>
      <w:r>
        <w:rPr>
          <w:spacing w:val="-5"/>
        </w:rPr>
        <w:t xml:space="preserve"> </w:t>
      </w:r>
      <w:r>
        <w:rPr/>
        <w:t>0000363-96.2023.8.04.0000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Capital</w:t>
      </w:r>
      <w:r>
        <w:rPr>
          <w:spacing w:val="-5"/>
        </w:rPr>
        <w:t xml:space="preserve"> </w:t>
      </w:r>
      <w:r>
        <w:rPr/>
        <w:t>-</w:t>
      </w:r>
      <w:r>
        <w:rPr>
          <w:spacing w:val="-5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Ministro</w:t>
      </w:r>
      <w:r>
        <w:rPr>
          <w:spacing w:val="-5"/>
        </w:rPr>
        <w:t xml:space="preserve"> </w:t>
      </w:r>
      <w:r>
        <w:rPr/>
        <w:t>Henoch</w:t>
      </w:r>
      <w:r>
        <w:rPr>
          <w:spacing w:val="-5"/>
        </w:rPr>
        <w:t xml:space="preserve"> </w:t>
      </w:r>
      <w:r>
        <w:rPr/>
        <w:t>Reis/2ª</w:t>
      </w:r>
      <w:r>
        <w:rPr>
          <w:spacing w:val="-5"/>
        </w:rPr>
        <w:t xml:space="preserve"> </w:t>
      </w:r>
      <w:r>
        <w:rPr/>
        <w:t>Vara</w:t>
      </w:r>
      <w:r>
        <w:rPr>
          <w:spacing w:val="-5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e de Acidentes de Trabalho, Embargos de Declaração Cível nº: 0000381-20.2023.8.04.0000 de Capital - Fórum Ministro Henoch Reis/2ª Vara Cível e de Acidentes de Trabalho, Agravo Interno Cível nº:</w:t>
      </w:r>
      <w:r>
        <w:rPr>
          <w:spacing w:val="40"/>
        </w:rPr>
        <w:t xml:space="preserve"> </w:t>
      </w:r>
      <w:r>
        <w:rPr/>
        <w:t>0008045-39.2022.8.04.0000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4"/>
        </w:rPr>
        <w:t xml:space="preserve"> </w:t>
      </w:r>
      <w:r>
        <w:rPr/>
        <w:t>Ministro</w:t>
      </w:r>
      <w:r>
        <w:rPr>
          <w:spacing w:val="-3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Reis/2ª</w:t>
      </w:r>
      <w:r>
        <w:rPr>
          <w:spacing w:val="-4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da</w:t>
      </w:r>
      <w:r>
        <w:rPr>
          <w:spacing w:val="-4"/>
        </w:rPr>
        <w:t xml:space="preserve"> </w:t>
      </w:r>
      <w:r>
        <w:rPr/>
        <w:t>Fazenda</w:t>
      </w:r>
      <w:r>
        <w:rPr>
          <w:spacing w:val="-4"/>
        </w:rPr>
        <w:t xml:space="preserve"> </w:t>
      </w:r>
      <w:r>
        <w:rPr/>
        <w:t>Pública,</w:t>
      </w:r>
      <w:r>
        <w:rPr>
          <w:spacing w:val="-3"/>
        </w:rPr>
        <w:t xml:space="preserve"> </w:t>
      </w:r>
      <w:r>
        <w:rPr/>
        <w:t>Agravo de Instrumento nº: 4008437-42.2021.8.04.0000 de Capital - Fórum Ministro Henoch Reis/5ª Vara Cível e de Acidentes de Trabalho. Pelo Exmo. Sr. Desembargador AIRTON LUÍS CORRÊA GENTIL: Apelação Cível nº: 0662407-75.2018.8.04.0001 de Capital - Fórum Ministro Henoch Reis/14ª Vara Cível e de Acidentes de Trabalho, Apelação Cível nº: 0202934-24.2021.8.04.0001 de Capital - Fórum Ministro Henoch Reis/3ª Vara Cível e de Acidentes de Trabalho, Apelação Cível nº: 0227406-75.2010.8.04.0001 de Capital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Fórum</w:t>
      </w:r>
      <w:r>
        <w:rPr>
          <w:spacing w:val="80"/>
        </w:rPr>
        <w:t xml:space="preserve"> </w:t>
      </w:r>
      <w:r>
        <w:rPr/>
        <w:t>Ministro</w:t>
      </w:r>
      <w:r>
        <w:rPr>
          <w:spacing w:val="80"/>
        </w:rPr>
        <w:t xml:space="preserve"> </w:t>
      </w:r>
      <w:r>
        <w:rPr/>
        <w:t>Henoch</w:t>
      </w:r>
      <w:r>
        <w:rPr>
          <w:spacing w:val="80"/>
        </w:rPr>
        <w:t xml:space="preserve"> </w:t>
      </w:r>
      <w:r>
        <w:rPr/>
        <w:t>Reis/1ª</w:t>
      </w:r>
      <w:r>
        <w:rPr>
          <w:spacing w:val="80"/>
        </w:rPr>
        <w:t xml:space="preserve"> </w:t>
      </w:r>
      <w:r>
        <w:rPr/>
        <w:t>Vara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Fazenda</w:t>
      </w:r>
      <w:r>
        <w:rPr>
          <w:spacing w:val="80"/>
        </w:rPr>
        <w:t xml:space="preserve"> </w:t>
      </w:r>
      <w:r>
        <w:rPr/>
        <w:t>Pública,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0634217-05.2018.8.04.0001 de Capital - Fórum Ministro Henoch Reis/5ª Vara Cível e de Acidentes de Trabalho, Agravo de Instrumento nº: 4002986-02.2022.8.04.0000 de Capital - Fórum Ministro Henoch Reis/19ª</w:t>
      </w:r>
      <w:r>
        <w:rPr>
          <w:spacing w:val="-2"/>
        </w:rPr>
        <w:t xml:space="preserve"> </w:t>
      </w:r>
      <w:r>
        <w:rPr/>
        <w:t>Vara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Acidentes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Trabalho,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nº:</w:t>
      </w:r>
      <w:r>
        <w:rPr>
          <w:spacing w:val="-2"/>
        </w:rPr>
        <w:t xml:space="preserve"> </w:t>
      </w:r>
      <w:r>
        <w:rPr/>
        <w:t>0625730-51.2015.8.04.0001</w:t>
      </w:r>
      <w:r>
        <w:rPr>
          <w:spacing w:val="-2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>
          <w:spacing w:val="-2"/>
        </w:rPr>
        <w:t>Capital</w:t>
      </w:r>
      <w:r>
        <w:rPr/>
        <w:t>- Fórum Ministro Henoch Reis/2ª Vara da Fazenda Pública. Pelo Exmo. Sr. Desembargador ABRAHAM PEIXOTO CAMPOS FILHO: Agravo de Instrumento nº: 4001742-38.2022.8.04.0000 de Capital - Fórum Ministro</w:t>
      </w:r>
      <w:r>
        <w:rPr>
          <w:spacing w:val="80"/>
          <w:w w:val="150"/>
        </w:rPr>
        <w:t xml:space="preserve"> </w:t>
      </w:r>
      <w:r>
        <w:rPr/>
        <w:t>Henoch</w:t>
      </w:r>
      <w:r>
        <w:rPr>
          <w:spacing w:val="80"/>
          <w:w w:val="150"/>
        </w:rPr>
        <w:t xml:space="preserve"> </w:t>
      </w:r>
      <w:r>
        <w:rPr/>
        <w:t>Reis/4ª</w:t>
      </w:r>
      <w:r>
        <w:rPr>
          <w:spacing w:val="80"/>
          <w:w w:val="150"/>
        </w:rPr>
        <w:t xml:space="preserve"> </w:t>
      </w:r>
      <w:r>
        <w:rPr/>
        <w:t>Vara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Fazenda</w:t>
      </w:r>
      <w:r>
        <w:rPr>
          <w:spacing w:val="80"/>
          <w:w w:val="150"/>
        </w:rPr>
        <w:t xml:space="preserve"> </w:t>
      </w:r>
      <w:r>
        <w:rPr/>
        <w:t>Pública,</w:t>
      </w:r>
      <w:r>
        <w:rPr>
          <w:spacing w:val="80"/>
          <w:w w:val="150"/>
        </w:rPr>
        <w:t xml:space="preserve"> </w:t>
      </w:r>
      <w:r>
        <w:rPr/>
        <w:t>Embargos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Declaração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185"/>
        </w:rPr>
        <w:t xml:space="preserve"> </w:t>
      </w:r>
      <w:r>
        <w:rPr/>
        <w:t>nº: 0007567-31.2022.8.04.0000 de Capital - Fórum Ministro Henoch Reis/18ª Vara Cível e de Acidentes de Trabalho. Pela Exma. Sra. Desembargadora MIRZA TELMA DE OLIVEIRA CUNHA: Apelação 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0650868-15.2018.8.04.0001</w:t>
      </w:r>
      <w:r>
        <w:rPr>
          <w:spacing w:val="-4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Ministro</w:t>
      </w:r>
      <w:r>
        <w:rPr>
          <w:spacing w:val="-4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Reis/19ª</w:t>
      </w:r>
      <w:r>
        <w:rPr>
          <w:spacing w:val="-5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</w:t>
      </w:r>
      <w:r>
        <w:rPr>
          <w:spacing w:val="-5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Acidentes</w:t>
      </w:r>
      <w:r>
        <w:rPr>
          <w:spacing w:val="-4"/>
        </w:rPr>
        <w:t xml:space="preserve"> </w:t>
      </w:r>
      <w:r>
        <w:rPr/>
        <w:t>de Trabalho. Nada mais havendo a tratar, o Excelentíssimo Senhor Presidente encerrou a sessão. E, para constar, eu, Secretária, lavrei a presente e assino.</w:t>
      </w:r>
    </w:p>
    <w:p>
      <w:pPr>
        <w:pStyle w:val="Normal"/>
        <w:spacing w:before="82" w:after="0"/>
        <w:ind w:hanging="0" w:left="720" w:right="0"/>
        <w:jc w:val="left"/>
        <w:rPr>
          <w:sz w:val="28"/>
        </w:rPr>
      </w:pPr>
      <w:r>
        <w:rPr>
          <w:sz w:val="28"/>
        </w:rPr>
        <w:t>Davene</w:t>
      </w:r>
      <w:r>
        <w:rPr>
          <w:spacing w:val="-7"/>
          <w:sz w:val="28"/>
        </w:rPr>
        <w:t xml:space="preserve"> </w:t>
      </w:r>
      <w:r>
        <w:rPr>
          <w:sz w:val="28"/>
        </w:rPr>
        <w:t>Tamborini</w:t>
      </w:r>
      <w:r>
        <w:rPr>
          <w:spacing w:val="-7"/>
          <w:sz w:val="28"/>
        </w:rPr>
        <w:t xml:space="preserve"> </w:t>
      </w:r>
      <w:r>
        <w:rPr>
          <w:spacing w:val="-2"/>
          <w:sz w:val="28"/>
        </w:rPr>
        <w:t>Lopes                                                       Des.</w:t>
      </w:r>
      <w:r>
        <w:rPr>
          <w:spacing w:val="-10"/>
          <w:sz w:val="28"/>
        </w:rPr>
        <w:t xml:space="preserve"> </w:t>
      </w:r>
      <w:r>
        <w:rPr>
          <w:spacing w:val="-2"/>
          <w:sz w:val="28"/>
        </w:rPr>
        <w:t>Airton</w:t>
      </w:r>
      <w:r>
        <w:rPr>
          <w:spacing w:val="-10"/>
          <w:sz w:val="28"/>
        </w:rPr>
        <w:t xml:space="preserve"> </w:t>
      </w:r>
      <w:r>
        <w:rPr>
          <w:spacing w:val="-2"/>
          <w:sz w:val="28"/>
        </w:rPr>
        <w:t>Luís</w:t>
      </w:r>
      <w:r>
        <w:rPr>
          <w:spacing w:val="-10"/>
          <w:sz w:val="28"/>
        </w:rPr>
        <w:t xml:space="preserve"> </w:t>
      </w:r>
      <w:r>
        <w:rPr>
          <w:spacing w:val="-2"/>
          <w:sz w:val="28"/>
        </w:rPr>
        <w:t>Corrêa</w:t>
      </w:r>
      <w:r>
        <w:rPr>
          <w:spacing w:val="-10"/>
          <w:sz w:val="28"/>
        </w:rPr>
        <w:t xml:space="preserve"> </w:t>
      </w:r>
      <w:r>
        <w:rPr>
          <w:spacing w:val="-2"/>
          <w:sz w:val="28"/>
        </w:rPr>
        <w:t xml:space="preserve">Gentil </w:t>
      </w:r>
    </w:p>
    <w:p>
      <w:pPr>
        <w:pStyle w:val="Normal"/>
        <w:spacing w:before="82" w:after="0"/>
        <w:ind w:hanging="0" w:left="720" w:right="0"/>
        <w:jc w:val="left"/>
        <w:rPr>
          <w:sz w:val="28"/>
        </w:rPr>
      </w:pPr>
      <w:r>
        <w:rPr>
          <w:spacing w:val="-2"/>
          <w:sz w:val="28"/>
        </w:rPr>
        <w:t>Secretária</w:t>
      </w:r>
      <w:r>
        <w:rPr>
          <w:sz w:val="28"/>
        </w:rPr>
        <w:t xml:space="preserve">                                                                                       </w:t>
      </w:r>
      <w:r>
        <w:rPr>
          <w:spacing w:val="-2"/>
          <w:sz w:val="28"/>
        </w:rPr>
        <w:t>Presidente</w:t>
      </w:r>
    </w:p>
    <w:p>
      <w:pPr>
        <w:pStyle w:val="BodyText"/>
        <w:spacing w:before="2" w:after="0"/>
        <w:rPr>
          <w:sz w:val="9"/>
        </w:rPr>
      </w:pPr>
      <w:r>
        <w:rPr>
          <w:sz w:val="9"/>
        </w:rPr>
        <mc:AlternateContent>
          <mc:Choice Requires="wpg">
            <w:drawing>
              <wp:anchor behindDoc="1" distT="0" distB="0" distL="0" distR="0" simplePos="0" locked="0" layoutInCell="0" allowOverlap="1" relativeHeight="11">
                <wp:simplePos x="0" y="0"/>
                <wp:positionH relativeFrom="page">
                  <wp:posOffset>533400</wp:posOffset>
                </wp:positionH>
                <wp:positionV relativeFrom="paragraph">
                  <wp:posOffset>82550</wp:posOffset>
                </wp:positionV>
                <wp:extent cx="6705600" cy="12700"/>
                <wp:effectExtent l="0" t="0" r="0" b="0"/>
                <wp:wrapTopAndBottom/>
                <wp:docPr id="26" name="Group 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27" name="Graphic 7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8" name="Graphic 8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6" style="position:absolute;margin-left:42pt;margin-top:6.5pt;width:528pt;height:1pt" coordorigin="840,130" coordsize="10560,20"/>
            </w:pict>
          </mc:Fallback>
        </mc:AlternateContent>
      </w:r>
    </w:p>
    <w:p>
      <w:pPr>
        <w:pStyle w:val="BodyText"/>
        <w:spacing w:before="2" w:after="0"/>
        <w:rPr>
          <w:sz w:val="28"/>
        </w:rPr>
      </w:pPr>
      <w:r>
        <w:rPr>
          <w:sz w:val="28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6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29" name="Image 9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 9" descr="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Diretor(a)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16/05/2023, às 10:51,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2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30" name="Group 10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31" name="Graphic 11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2" name="Graphic 12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0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7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33" name="Image 1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 13" descr="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16/05/2023, às 11:27,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3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34" name="Group 14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35" name="Graphic 15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6" name="Graphic 16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4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106" w:after="0"/>
        <w:rPr>
          <w:sz w:val="22"/>
        </w:rPr>
      </w:pPr>
      <w:r>
        <w:rPr>
          <w:sz w:val="22"/>
        </w:rPr>
      </w:r>
    </w:p>
    <w:p>
      <w:pPr>
        <w:pStyle w:val="Normal"/>
        <w:spacing w:before="0" w:after="0"/>
        <w:ind w:hanging="0" w:left="1515" w:right="0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8">
            <wp:simplePos x="0" y="0"/>
            <wp:positionH relativeFrom="page">
              <wp:posOffset>581025</wp:posOffset>
            </wp:positionH>
            <wp:positionV relativeFrom="paragraph">
              <wp:posOffset>-142240</wp:posOffset>
            </wp:positionV>
            <wp:extent cx="781050" cy="781050"/>
            <wp:effectExtent l="0" t="0" r="0" b="0"/>
            <wp:wrapNone/>
            <wp:docPr id="37" name="Image 1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 17" descr="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781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A</w:t>
      </w:r>
      <w:r>
        <w:rPr>
          <w:spacing w:val="-2"/>
          <w:sz w:val="22"/>
        </w:rPr>
        <w:t xml:space="preserve"> </w:t>
      </w:r>
      <w:r>
        <w:rPr>
          <w:sz w:val="22"/>
        </w:rPr>
        <w:t xml:space="preserve">autenticidade do documento pode ser conferida no site </w:t>
      </w:r>
      <w:r>
        <w:rPr>
          <w:spacing w:val="-2"/>
          <w:sz w:val="22"/>
        </w:rPr>
        <w:t>https://sei.tjam.jus.br</w:t>
      </w:r>
    </w:p>
    <w:p>
      <w:pPr>
        <w:pStyle w:val="Normal"/>
        <w:spacing w:lineRule="auto" w:line="247" w:before="7" w:after="0"/>
        <w:ind w:hanging="0" w:left="1515" w:right="237"/>
        <w:jc w:val="left"/>
        <w:rPr>
          <w:sz w:val="22"/>
        </w:rPr>
      </w:pPr>
      <w:r>
        <w:rPr>
          <w:sz w:val="22"/>
        </w:rPr>
        <w:t>/sei/controlador_externo.php?acao=documento_conferir&amp;id_orgao_acesso_externo=0</w:t>
      </w:r>
      <w:r>
        <w:rPr>
          <w:spacing w:val="-14"/>
          <w:sz w:val="22"/>
        </w:rPr>
        <w:t xml:space="preserve"> </w:t>
      </w:r>
      <w:r>
        <w:rPr>
          <w:sz w:val="22"/>
        </w:rPr>
        <w:t>informando</w:t>
      </w:r>
      <w:r>
        <w:rPr>
          <w:spacing w:val="-14"/>
          <w:sz w:val="22"/>
        </w:rPr>
        <w:t xml:space="preserve"> </w:t>
      </w:r>
      <w:r>
        <w:rPr>
          <w:sz w:val="22"/>
        </w:rPr>
        <w:t xml:space="preserve">o código verificador </w:t>
      </w:r>
      <w:r>
        <w:rPr>
          <w:b/>
          <w:sz w:val="22"/>
        </w:rPr>
        <w:t xml:space="preserve">1039075 </w:t>
      </w:r>
      <w:r>
        <w:rPr>
          <w:sz w:val="22"/>
        </w:rPr>
        <w:t xml:space="preserve">e o código CRC </w:t>
      </w:r>
      <w:r>
        <w:rPr>
          <w:b/>
          <w:sz w:val="22"/>
        </w:rPr>
        <w:t>53ADAA9C</w:t>
      </w:r>
      <w:r>
        <w:rPr>
          <w:sz w:val="22"/>
        </w:rPr>
        <w:t>.</w:t>
      </w:r>
    </w:p>
    <w:p>
      <w:pPr>
        <w:pStyle w:val="BodyText"/>
        <w:spacing w:before="6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635" distB="0" distL="0" distR="0" simplePos="0" locked="0" layoutInCell="0" allowOverlap="1" relativeHeight="14">
                <wp:simplePos x="0" y="0"/>
                <wp:positionH relativeFrom="page">
                  <wp:posOffset>542925</wp:posOffset>
                </wp:positionH>
                <wp:positionV relativeFrom="paragraph">
                  <wp:posOffset>200025</wp:posOffset>
                </wp:positionV>
                <wp:extent cx="6686550" cy="12700"/>
                <wp:effectExtent l="0" t="0" r="0" b="0"/>
                <wp:wrapTopAndBottom/>
                <wp:docPr id="38" name="Group 18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6640" cy="12600"/>
                          <a:chOff x="0" y="0"/>
                          <a:chExt cx="6686640" cy="12600"/>
                        </a:xfrm>
                      </wpg:grpSpPr>
                      <wps:wsp>
                        <wps:cNvPr id="39" name="Graphic 19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0" name="Graphic 20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6680200" y="0"/>
                                </a:lnTo>
                                <a:lnTo>
                                  <a:pt x="66802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686550" y="1270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8" style="position:absolute;margin-left:42.75pt;margin-top:15.75pt;width:526.5pt;height:1pt" coordorigin="855,315" coordsize="10530,20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15">
                <wp:simplePos x="0" y="0"/>
                <wp:positionH relativeFrom="page">
                  <wp:posOffset>552450</wp:posOffset>
                </wp:positionH>
                <wp:positionV relativeFrom="paragraph">
                  <wp:posOffset>447675</wp:posOffset>
                </wp:positionV>
                <wp:extent cx="6667500" cy="25400"/>
                <wp:effectExtent l="0" t="0" r="0" b="0"/>
                <wp:wrapTopAndBottom/>
                <wp:docPr id="41" name="Graphic 2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60" cy="25560"/>
                        </a:xfrm>
                        <a:custGeom>
                          <a:avLst/>
                          <a:gdLst>
                            <a:gd name="textAreaLeft" fmla="*/ 0 w 3780000"/>
                            <a:gd name="textAreaRight" fmla="*/ 3780360 w 3780000"/>
                            <a:gd name="textAreaTop" fmla="*/ 0 h 14400"/>
                            <a:gd name="textAreaBottom" fmla="*/ 14760 h 14400"/>
                          </a:gdLst>
                          <a:ahLst/>
                          <a:rect l="textAreaLeft" t="textAreaTop" r="textAreaRight" b="textAreaBottom"/>
                          <a:pathLst>
                            <a:path w="6667500" h="25400">
                              <a:moveTo>
                                <a:pt x="6667500" y="19050"/>
                              </a:moveTo>
                              <a:lnTo>
                                <a:pt x="0" y="19050"/>
                              </a:lnTo>
                              <a:lnTo>
                                <a:pt x="0" y="25400"/>
                              </a:lnTo>
                              <a:lnTo>
                                <a:pt x="6667500" y="25400"/>
                              </a:lnTo>
                              <a:lnTo>
                                <a:pt x="6667500" y="19050"/>
                              </a:lnTo>
                              <a:close/>
                            </a:path>
                            <a:path w="6667500" h="25400">
                              <a:moveTo>
                                <a:pt x="6667500" y="0"/>
                              </a:move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6667500" y="6350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16" w:after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39" w:leader="none"/>
        </w:tabs>
        <w:spacing w:before="27" w:after="0"/>
        <w:ind w:hanging="0" w:left="150" w:right="0"/>
        <w:jc w:val="left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1039075v4</w:t>
      </w:r>
    </w:p>
    <w:sectPr>
      <w:headerReference w:type="default" r:id="rId29"/>
      <w:headerReference w:type="first" r:id="rId30"/>
      <w:footerReference w:type="default" r:id="rId31"/>
      <w:footerReference w:type="first" r:id="rId32"/>
      <w:type w:val="nextPage"/>
      <w:pgSz w:w="12240" w:h="15840"/>
      <w:pgMar w:left="720" w:right="720" w:gutter="0" w:header="2" w:top="620" w:footer="18" w:bottom="2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0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4" name="Textbox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5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6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9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5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6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25" name="Textbox 2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0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5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44" name="Textbox 2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6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6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6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6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7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45" name="Textbox 2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6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6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6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7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8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6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6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9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3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2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2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6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2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6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5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3" name="Text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8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1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6" name="Text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3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6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1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3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6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3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7" name="Textbox 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2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9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0" name="Textbox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4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6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5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4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6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1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21" name="Textbox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11:35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6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11:35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22" name="Textbox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- 1039075 -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7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- 1039075 -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3" name="Textbox 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8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1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42" name="Textbox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- 1039075 -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- 1039075 -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3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43" name="Textbox 2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2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- 1039075 -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- 1039075 -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3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4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- 1039075 -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- 1039075 -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5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9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0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- 1039075 -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- 1039075 -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1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1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7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4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- 1039075 -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- 1039075 -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9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5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5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8" name="Textbox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- 1039075 -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3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- 1039075 -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7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9" name="Textbox 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4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header" Target="header6.xml"/><Relationship Id="rId15" Type="http://schemas.openxmlformats.org/officeDocument/2006/relationships/header" Target="header7.xml"/><Relationship Id="rId16" Type="http://schemas.openxmlformats.org/officeDocument/2006/relationships/footer" Target="footer6.xml"/><Relationship Id="rId17" Type="http://schemas.openxmlformats.org/officeDocument/2006/relationships/footer" Target="footer7.xml"/><Relationship Id="rId18" Type="http://schemas.openxmlformats.org/officeDocument/2006/relationships/header" Target="header8.xml"/><Relationship Id="rId19" Type="http://schemas.openxmlformats.org/officeDocument/2006/relationships/header" Target="header9.xml"/><Relationship Id="rId20" Type="http://schemas.openxmlformats.org/officeDocument/2006/relationships/footer" Target="footer8.xml"/><Relationship Id="rId21" Type="http://schemas.openxmlformats.org/officeDocument/2006/relationships/footer" Target="footer9.xml"/><Relationship Id="rId22" Type="http://schemas.openxmlformats.org/officeDocument/2006/relationships/header" Target="header10.xml"/><Relationship Id="rId23" Type="http://schemas.openxmlformats.org/officeDocument/2006/relationships/header" Target="header11.xml"/><Relationship Id="rId24" Type="http://schemas.openxmlformats.org/officeDocument/2006/relationships/footer" Target="footer10.xml"/><Relationship Id="rId25" Type="http://schemas.openxmlformats.org/officeDocument/2006/relationships/footer" Target="footer11.xml"/><Relationship Id="rId26" Type="http://schemas.openxmlformats.org/officeDocument/2006/relationships/image" Target="media/image2.jpeg"/><Relationship Id="rId27" Type="http://schemas.openxmlformats.org/officeDocument/2006/relationships/image" Target="media/image2.jpeg"/><Relationship Id="rId28" Type="http://schemas.openxmlformats.org/officeDocument/2006/relationships/image" Target="media/image3.png"/><Relationship Id="rId29" Type="http://schemas.openxmlformats.org/officeDocument/2006/relationships/header" Target="header12.xml"/><Relationship Id="rId30" Type="http://schemas.openxmlformats.org/officeDocument/2006/relationships/header" Target="header13.xml"/><Relationship Id="rId31" Type="http://schemas.openxmlformats.org/officeDocument/2006/relationships/footer" Target="footer12.xml"/><Relationship Id="rId32" Type="http://schemas.openxmlformats.org/officeDocument/2006/relationships/footer" Target="footer13.xml"/><Relationship Id="rId33" Type="http://schemas.openxmlformats.org/officeDocument/2006/relationships/fontTable" Target="fontTable.xml"/><Relationship Id="rId34" Type="http://schemas.openxmlformats.org/officeDocument/2006/relationships/settings" Target="settings.xml"/><Relationship Id="rId3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LibreOffice/24.8.6.2$Windows_X86_64 LibreOffice_project/6d98ba145e9a8a39fc57bcc76981d1fb1316c60c</Application>
  <AppVersion>15.0000</AppVersion>
  <Pages>6</Pages>
  <Words>3446</Words>
  <Characters>21299</Characters>
  <CharactersWithSpaces>24893</CharactersWithSpaces>
  <Paragraphs>44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2025-05-20T15:23:46Z</dcterms:created>
  <dc:creator/>
  <dc:description/>
  <dc:language>pt-BR</dc:language>
  <cp:lastModifiedBy/>
  <dcterms:modified xsi:type="dcterms:W3CDTF">2025-05-20T11:25:45Z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2023-05-16T00:00:00Z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2023-05-16T00:00:00Z</vt:filetime>
  </property>
  <property fmtid="{D5CDD505-2E9C-101B-9397-08002B2CF9AE}" pid="5" name="Producer">
    <vt:lpwstr>cairo 1.17.4 (https://cairographics.org)</vt:lpwstr>
  </property>
</Properties>
</file>