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425.5340576171875" w:firstLine="0"/>
        <w:jc w:val="right"/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  <w:rtl w:val="0"/>
        </w:rPr>
        <w:t xml:space="preserve">PODER JUDICIÁRIO DO ESTADO DO AMAZONAS </w:t>
      </w:r>
      <w:r w:rsidDel="00000000" w:rsidR="00000000" w:rsidRPr="00000000">
        <w:drawing>
          <wp:anchor allowOverlap="1" behindDoc="0" distB="19050" distT="19050" distL="19050" distR="19050" hidden="0" layoutInCell="1" locked="0" relativeHeight="0" simplePos="0">
            <wp:simplePos x="0" y="0"/>
            <wp:positionH relativeFrom="column">
              <wp:posOffset>19050</wp:posOffset>
            </wp:positionH>
            <wp:positionV relativeFrom="paragraph">
              <wp:posOffset>51435</wp:posOffset>
            </wp:positionV>
            <wp:extent cx="600075" cy="704850"/>
            <wp:effectExtent b="0" l="0" r="0" t="0"/>
            <wp:wrapSquare wrapText="right" distB="19050" distT="19050" distL="19050" distR="1905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00075" cy="704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491.6546630859375" w:firstLine="0"/>
        <w:jc w:val="right"/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  <w:rtl w:val="0"/>
        </w:rPr>
        <w:t xml:space="preserve">1ª TURMA RECURSAL - PROJUDI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0.40809154510498" w:lineRule="auto"/>
        <w:ind w:left="1516.8399047851562" w:right="561.075439453125" w:firstLine="0"/>
        <w:jc w:val="center"/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Rua Comendador Alexandre Amorim, 25 - Fórum Mário Verçosa - Aparecida - </w:t>
      </w:r>
      <w:r w:rsidDel="00000000" w:rsidR="00000000" w:rsidRPr="00000000"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Manaus/AM - CEP: 69.010-300 - Fone: 3212-6251</w:t>
      </w:r>
      <w:r w:rsidDel="00000000" w:rsidR="00000000" w:rsidRPr="00000000"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47.911376953125" w:line="223.0107307434082" w:lineRule="auto"/>
        <w:ind w:left="2.3999786376953125" w:right="-3.51806640625" w:firstLine="1.2000274658203125"/>
        <w:jc w:val="both"/>
        <w:rPr>
          <w:rFonts w:ascii="Times" w:cs="Times" w:eastAsia="Times" w:hAnsi="Times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Ata da 12812 ª sessão ordinária da(s) 1ª Turma Recursal do Estado Do Amazonas, realizada ao(s) 31 de Julho de 2024. Na data supra, às 09:11 horas, sob a Presidência do(a) Excelentíssimo(a) Senhor(a) Juiz(a) Irlena Leal Benchimol no(a) Sessão Virtual da 1ª Turma Recursal, presente(s) o(s) Eminente(s) Senhor(es) Juíz(es) Irlena Leal Benchimol, Antônio Carlos Marinho Bezerra Júnior e Jean Carlos Pimentel Dos Santos. Sessão Virtual da 1ª Turma Recursal. Aprovada ata da sessão de julgamento anterior. Secretariada pelo(a) bel. Jailton Andrade Martins, foram abertos os trabalhos. 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.709716796875" w:line="223.04035663604736" w:lineRule="auto"/>
        <w:ind w:left="0.7199859619140625" w:right="-5.6005859375" w:hanging="1.4400482177734375"/>
        <w:jc w:val="both"/>
        <w:rPr>
          <w:rFonts w:ascii="Times" w:cs="Times" w:eastAsia="Times" w:hAnsi="Times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" w:cs="Times" w:eastAsia="Times" w:hAnsi="Time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JULGAMENTOS: 0. 0599396-96.2023.8.04.0001 </w:t>
      </w:r>
      <w:r w:rsidDel="00000000" w:rsidR="00000000" w:rsidRPr="00000000">
        <w:rPr>
          <w:rFonts w:ascii="Times" w:cs="Times" w:eastAsia="Times" w:hAnsi="Times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Recurso Inominado Cível - 1ª Turma Recursal. Relator: Irlena Leal Benchimol. Recorrente: Banco Bradesco S/A, Recorrente: Banco Bradesco S/A, Recorrente: Banco Bradesco S/A. Recorrido: Robson de Jesus Printes. Adiado. Observações: 'ACÓRDÃO Vistos e discutidos os autos em epígrafe, DECIDE a Primeira Turma Recursal dos Juizados Especiais, à unanimidade, CONHECER dos Recursos e no mérito, NEGAR PROVIMENTO, nos termos do voto da Relatora que integra esta decisão, para todos os fins de direito. Recurso julgado virtualmente'::sessão migrada do saj::959098::9977::1::61196159::15. Esgotada a pauta, nada mais havendo que tratar, foram encerrados os trabalhos. Eu, Jailton Andrade Martins, secretário(a) da 1ª Turma Recursal, lavrei a presente ata que, depois de aprovada, assino com o(a) Excelentíssimo(a) Senhor(a) Juiz(a) Presidente.</w:t>
      </w:r>
    </w:p>
    <w:sectPr>
      <w:pgSz w:h="16820" w:w="11900" w:orient="portrait"/>
      <w:pgMar w:bottom="10014.000244140625" w:top="837.80029296875" w:left="840" w:right="842.965087890625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