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5.9869384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2.1075439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1.52832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6605405807495" w:lineRule="auto"/>
        <w:ind w:left="2.1600341796875" w:right="-5.6005859375" w:firstLine="1.439971923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8567 ª sessão ordinária da(s) 1ª Turma Recursal do Estado Do Amazonas, realizada ao(s) 13 de Junho de 2024. Na data supra, às 10:59 horas, sob a Presidência do(a) Excelentíssimo(a) Senhor(a) Juiz(a) Irlena Leal Benchimol no(a) Sessão virtual da 1ª Turma Recursal. Sessão Virtual da 1ª Turma Recursal.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0624473-10.2023.8.04.0001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(FILIAL). Recorrido: Pamela Carvalho Alfaia. Julgamento cancelado. Adiado. Observações: 'Vistos e discutidos os autos em epígrafe, DECIDE a Primeira Turma Recursal dos Juizados Especiais, à unanimidade, CONHECER do Recurso e no mérito, DAR PARCIAL PROVIMENTO, nos termos do voto do Relator que integra esta decisão, para todos os fins de direito.'::sessão migrada do saj::959428::9977::1::59698808::12.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817.19970703125" w:top="837.80029296875" w:left="840" w:right="842.512207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