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2.160034179687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7015 ª sessão ordinária da(s) 1ª Turma Recursal do Estado Do Amazonas, realizada ao(s) 15 de Maio de 2024. Na data supra, às 15:14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0741505-70.2022.8.04.0001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FUNDO DE INVESTIMENTO EM DIREITOS CREDITORIOS NAO PADRONIZADOS NPL II, Recorrente: BRADESCARD S/A. Recorrido: WANDA ALMEIDA PINTO. Julgamento cancelado.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NEGAR PROVIMENTO aos recursos, nos termos do voto do Relator.'::sessão migrada do saj::948605::9977::1::59113623::12.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