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3A0A" w:rsidRDefault="00B238D3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67080"/>
                <wp:effectExtent l="9525" t="0" r="0" b="4445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67080"/>
                          <a:chOff x="0" y="0"/>
                          <a:chExt cx="6492875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-1" y="0"/>
                            <a:ext cx="6492875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767080">
                                <a:moveTo>
                                  <a:pt x="6492824" y="757135"/>
                                </a:moveTo>
                                <a:lnTo>
                                  <a:pt x="0" y="757135"/>
                                </a:lnTo>
                                <a:lnTo>
                                  <a:pt x="0" y="766660"/>
                                </a:lnTo>
                                <a:lnTo>
                                  <a:pt x="6492824" y="766660"/>
                                </a:lnTo>
                                <a:lnTo>
                                  <a:pt x="6492824" y="757135"/>
                                </a:lnTo>
                                <a:close/>
                              </a:path>
                              <a:path w="6492875" h="767080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8F3A0A" w:rsidRDefault="00B238D3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8F3A0A" w:rsidRDefault="00B238D3">
                              <w:pPr>
                                <w:spacing w:before="3"/>
                                <w:ind w:left="1352" w:right="427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w w:val="105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7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3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Araújo, s/n</w:t>
                              </w:r>
                              <w:r>
                                <w:rPr>
                                  <w:spacing w:val="-4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Ed. Des. Arnoldo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Péres 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spacing w:val="-18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CEP: 69.060-000 - Fone: 2129-6717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60.4pt;mso-position-horizontal-relative:char;mso-position-vertical-relative:line" coordsize="64928,767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">
                <v:shape id="Graphic 2" o:spid="_x0000_s1027" style="position:absolute;width:64928;height:7670;visibility:visible;mso-wrap-style:square;v-text-anchor:top" coordsize="6492875,7670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+0jMAA&#10;AADaAAAADwAAAGRycy9kb3ducmV2LnhtbESPQYvCMBSE74L/IbwFb5quh0W6RpFdZBfBg1X2/Gie&#10;TbR5KU22rf/eCILHYWa+YZbrwdWiozZYzwreZxkI4tJry5WC03E7XYAIEVlj7ZkU3CjAejUeLTHX&#10;vucDdUWsRIJwyFGBibHJpQylIYdh5hvi5J196zAm2VZSt9gnuKvlPMs+pEPLacFgQ1+Gymvx7xQc&#10;B9r3P6Eoqz/szO2ys9+8s0pN3obNJ4hIQ3yFn+1frWAOjyvpBsjV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L+0jMAAAADaAAAADwAAAAAAAAAAAAAAAACYAgAAZHJzL2Rvd25y&#10;ZXYueG1sUEsFBgAAAAAEAAQA9QAAAIUDAAAAAA==&#10;" path="m6492824,757135l,757135r,9525l6492824,766660r,-9525xe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8F3A0A" w:rsidRDefault="00B238D3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8F3A0A" w:rsidRDefault="00B238D3">
                        <w:pPr>
                          <w:spacing w:before="3"/>
                          <w:ind w:left="1352" w:right="42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Avenida</w:t>
                        </w:r>
                        <w:r>
                          <w:rPr>
                            <w:spacing w:val="-7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André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Araújo, s/n</w:t>
                        </w:r>
                        <w:r>
                          <w:rPr>
                            <w:spacing w:val="-4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Ed. Des. Arnoldo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Péres 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Aleixo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Manaus/AM</w:t>
                        </w:r>
                        <w:r>
                          <w:rPr>
                            <w:spacing w:val="-18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CEP: 69.060-000 - Fone: 2129-6717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8F3A0A" w:rsidRDefault="008F3A0A">
      <w:pPr>
        <w:pStyle w:val="Corpodetexto"/>
        <w:ind w:left="0"/>
      </w:pPr>
    </w:p>
    <w:p w:rsidR="008F3A0A" w:rsidRDefault="008F3A0A">
      <w:pPr>
        <w:pStyle w:val="Corpodetexto"/>
        <w:spacing w:before="223"/>
        <w:ind w:left="0"/>
      </w:pPr>
    </w:p>
    <w:p w:rsidR="008F3A0A" w:rsidRDefault="00B238D3">
      <w:pPr>
        <w:pStyle w:val="Corpodetexto"/>
        <w:spacing w:before="1" w:line="232" w:lineRule="auto"/>
        <w:ind w:right="119"/>
        <w:jc w:val="both"/>
      </w:pPr>
      <w:r>
        <w:rPr>
          <w:spacing w:val="-2"/>
          <w:w w:val="105"/>
        </w:rPr>
        <w:t>Ata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5</w:t>
      </w:r>
      <w:r>
        <w:rPr>
          <w:spacing w:val="-7"/>
          <w:w w:val="105"/>
        </w:rPr>
        <w:t xml:space="preserve"> </w:t>
      </w:r>
      <w:r>
        <w:rPr>
          <w:spacing w:val="-2"/>
          <w:w w:val="80"/>
        </w:rPr>
        <w:t>ª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extraordinária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Amazonas, realizada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aos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04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de </w:t>
      </w:r>
      <w:r>
        <w:rPr>
          <w:w w:val="105"/>
        </w:rPr>
        <w:t>Agosto de 2025. Na data supra, às 09:</w:t>
      </w:r>
      <w:r>
        <w:rPr>
          <w:spacing w:val="-16"/>
          <w:w w:val="105"/>
        </w:rPr>
        <w:t xml:space="preserve"> </w:t>
      </w:r>
      <w:r>
        <w:rPr>
          <w:w w:val="105"/>
        </w:rPr>
        <w:t>01 horas, sob a Presidência da Excelentíssimo Senhor Desembargador</w:t>
      </w:r>
      <w:r>
        <w:rPr>
          <w:spacing w:val="-16"/>
          <w:w w:val="105"/>
        </w:rPr>
        <w:t xml:space="preserve"> </w:t>
      </w:r>
      <w:r>
        <w:rPr>
          <w:w w:val="105"/>
        </w:rPr>
        <w:t>Claudio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5"/>
          <w:w w:val="105"/>
        </w:rPr>
        <w:t xml:space="preserve"> </w:t>
      </w:r>
      <w:r>
        <w:rPr>
          <w:w w:val="105"/>
        </w:rPr>
        <w:t>Roessing</w:t>
      </w:r>
      <w:r>
        <w:rPr>
          <w:spacing w:val="-16"/>
          <w:w w:val="105"/>
        </w:rPr>
        <w:t xml:space="preserve"> </w:t>
      </w:r>
      <w:r>
        <w:rPr>
          <w:w w:val="105"/>
        </w:rPr>
        <w:t>no</w:t>
      </w:r>
      <w:r>
        <w:rPr>
          <w:spacing w:val="-16"/>
          <w:w w:val="105"/>
        </w:rPr>
        <w:t xml:space="preserve"> </w:t>
      </w:r>
      <w:r>
        <w:rPr>
          <w:w w:val="105"/>
        </w:rPr>
        <w:t>Plenário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sessão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1</w:t>
      </w:r>
      <w:r>
        <w:rPr>
          <w:spacing w:val="-16"/>
          <w:w w:val="105"/>
        </w:rPr>
        <w:t xml:space="preserve"> </w:t>
      </w:r>
      <w:r>
        <w:rPr>
          <w:w w:val="105"/>
        </w:rPr>
        <w:t>UC.Cível,</w:t>
      </w:r>
      <w:r>
        <w:rPr>
          <w:spacing w:val="-15"/>
          <w:w w:val="105"/>
        </w:rPr>
        <w:t xml:space="preserve"> </w:t>
      </w:r>
      <w:r>
        <w:rPr>
          <w:w w:val="105"/>
        </w:rPr>
        <w:t>presentes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os </w:t>
      </w:r>
      <w:r>
        <w:rPr>
          <w:spacing w:val="-4"/>
          <w:w w:val="105"/>
        </w:rPr>
        <w:t>Eminentes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Senhores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Desembargadores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M</w:t>
      </w:r>
      <w:r>
        <w:rPr>
          <w:spacing w:val="-4"/>
          <w:w w:val="105"/>
        </w:rPr>
        <w:t>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Figueiredo, Flávio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 xml:space="preserve">Pascarelli </w:t>
      </w:r>
      <w:r>
        <w:rPr>
          <w:w w:val="105"/>
        </w:rPr>
        <w:t>Lopes,</w:t>
      </w:r>
      <w:r>
        <w:rPr>
          <w:spacing w:val="-2"/>
          <w:w w:val="105"/>
        </w:rPr>
        <w:t xml:space="preserve"> </w:t>
      </w:r>
      <w:r>
        <w:rPr>
          <w:w w:val="105"/>
        </w:rPr>
        <w:t>Paulo</w:t>
      </w:r>
      <w:r>
        <w:rPr>
          <w:spacing w:val="-8"/>
          <w:w w:val="105"/>
        </w:rPr>
        <w:t xml:space="preserve"> </w:t>
      </w:r>
      <w:r>
        <w:rPr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w w:val="105"/>
        </w:rPr>
        <w:t>Lima,</w:t>
      </w:r>
      <w:r>
        <w:rPr>
          <w:spacing w:val="-2"/>
          <w:w w:val="105"/>
        </w:rPr>
        <w:t xml:space="preserve"> </w:t>
      </w:r>
      <w:r>
        <w:rPr>
          <w:w w:val="105"/>
        </w:rPr>
        <w:t>Claudio</w:t>
      </w:r>
      <w:r>
        <w:rPr>
          <w:spacing w:val="-8"/>
          <w:w w:val="105"/>
        </w:rPr>
        <w:t xml:space="preserve"> </w:t>
      </w:r>
      <w:r>
        <w:rPr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4"/>
          <w:w w:val="105"/>
        </w:rPr>
        <w:t xml:space="preserve"> </w:t>
      </w:r>
      <w:r>
        <w:rPr>
          <w:w w:val="105"/>
        </w:rPr>
        <w:t>Roessing,</w:t>
      </w:r>
      <w:r>
        <w:rPr>
          <w:spacing w:val="-2"/>
          <w:w w:val="105"/>
        </w:rPr>
        <w:t xml:space="preserve"> </w:t>
      </w:r>
      <w:r>
        <w:rPr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w w:val="105"/>
        </w:rPr>
        <w:t>Jorge</w:t>
      </w:r>
      <w:r>
        <w:rPr>
          <w:spacing w:val="-9"/>
          <w:w w:val="105"/>
        </w:rPr>
        <w:t xml:space="preserve"> </w:t>
      </w:r>
      <w:r>
        <w:rPr>
          <w:w w:val="105"/>
        </w:rPr>
        <w:t>e</w:t>
      </w:r>
      <w:r>
        <w:rPr>
          <w:spacing w:val="-9"/>
          <w:w w:val="105"/>
        </w:rPr>
        <w:t xml:space="preserve"> </w:t>
      </w:r>
      <w:r>
        <w:rPr>
          <w:w w:val="105"/>
        </w:rPr>
        <w:t xml:space="preserve">Ida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Andrade.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Representando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Ministério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Público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Sandra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Oliveira,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Digníssima </w:t>
      </w:r>
      <w:r>
        <w:rPr>
          <w:spacing w:val="-2"/>
          <w:w w:val="105"/>
        </w:rPr>
        <w:t>Procuradora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Justiça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2º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Grau.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Aprovada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ata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julgamento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anterior.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Secretariada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bel. </w:t>
      </w:r>
      <w:r>
        <w:rPr>
          <w:w w:val="105"/>
        </w:rPr>
        <w:t>Zélia</w:t>
      </w:r>
      <w:r>
        <w:rPr>
          <w:spacing w:val="73"/>
          <w:w w:val="105"/>
        </w:rPr>
        <w:t xml:space="preserve"> </w:t>
      </w:r>
      <w:r>
        <w:rPr>
          <w:w w:val="105"/>
        </w:rPr>
        <w:t>Maria</w:t>
      </w:r>
      <w:r>
        <w:rPr>
          <w:spacing w:val="74"/>
          <w:w w:val="105"/>
        </w:rPr>
        <w:t xml:space="preserve"> </w:t>
      </w:r>
      <w:r>
        <w:rPr>
          <w:w w:val="105"/>
        </w:rPr>
        <w:t>Machado</w:t>
      </w:r>
      <w:r>
        <w:rPr>
          <w:spacing w:val="54"/>
          <w:w w:val="150"/>
        </w:rPr>
        <w:t xml:space="preserve"> </w:t>
      </w:r>
      <w:r>
        <w:rPr>
          <w:w w:val="105"/>
        </w:rPr>
        <w:t>De</w:t>
      </w:r>
      <w:r>
        <w:rPr>
          <w:spacing w:val="53"/>
          <w:w w:val="150"/>
        </w:rPr>
        <w:t xml:space="preserve"> </w:t>
      </w:r>
      <w:r>
        <w:rPr>
          <w:w w:val="105"/>
        </w:rPr>
        <w:t>Aragão</w:t>
      </w:r>
      <w:r>
        <w:rPr>
          <w:spacing w:val="53"/>
          <w:w w:val="150"/>
        </w:rPr>
        <w:t xml:space="preserve"> </w:t>
      </w:r>
      <w:r>
        <w:rPr>
          <w:w w:val="105"/>
        </w:rPr>
        <w:t>Peixoto,</w:t>
      </w:r>
      <w:r>
        <w:rPr>
          <w:spacing w:val="64"/>
          <w:w w:val="150"/>
        </w:rPr>
        <w:t xml:space="preserve"> </w:t>
      </w:r>
      <w:r>
        <w:rPr>
          <w:w w:val="105"/>
        </w:rPr>
        <w:t>foram</w:t>
      </w:r>
      <w:r>
        <w:rPr>
          <w:spacing w:val="66"/>
          <w:w w:val="105"/>
        </w:rPr>
        <w:t xml:space="preserve"> </w:t>
      </w:r>
      <w:r>
        <w:rPr>
          <w:w w:val="105"/>
        </w:rPr>
        <w:t>abertos</w:t>
      </w:r>
      <w:r>
        <w:rPr>
          <w:spacing w:val="57"/>
          <w:w w:val="150"/>
        </w:rPr>
        <w:t xml:space="preserve"> </w:t>
      </w:r>
      <w:r>
        <w:rPr>
          <w:w w:val="105"/>
        </w:rPr>
        <w:t>os</w:t>
      </w:r>
      <w:r>
        <w:rPr>
          <w:spacing w:val="56"/>
          <w:w w:val="150"/>
        </w:rPr>
        <w:t xml:space="preserve"> </w:t>
      </w:r>
      <w:r>
        <w:rPr>
          <w:w w:val="105"/>
        </w:rPr>
        <w:t>trabalhos.</w:t>
      </w:r>
      <w:r>
        <w:rPr>
          <w:spacing w:val="72"/>
          <w:w w:val="150"/>
        </w:rPr>
        <w:t xml:space="preserve"> </w:t>
      </w:r>
      <w:r>
        <w:rPr>
          <w:w w:val="105"/>
        </w:rPr>
        <w:t>JULGAMENTOS:</w:t>
      </w:r>
      <w:r>
        <w:rPr>
          <w:spacing w:val="71"/>
          <w:w w:val="150"/>
        </w:rPr>
        <w:t xml:space="preserve"> </w:t>
      </w:r>
      <w:r>
        <w:rPr>
          <w:spacing w:val="-7"/>
          <w:w w:val="105"/>
        </w:rPr>
        <w:t>1.</w:t>
      </w:r>
    </w:p>
    <w:p w:rsidR="008F3A0A" w:rsidRDefault="00B238D3">
      <w:pPr>
        <w:pStyle w:val="Corpodetexto"/>
        <w:spacing w:before="11"/>
      </w:pPr>
      <w:r>
        <w:t>0918009-28.2022.8.04.0001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8F3A0A" w:rsidRDefault="00B238D3">
      <w:pPr>
        <w:pStyle w:val="Corpodetexto"/>
        <w:spacing w:line="237" w:lineRule="auto"/>
        <w:ind w:right="123"/>
        <w:jc w:val="both"/>
      </w:pPr>
      <w:r>
        <w:t>Ramalheira</w:t>
      </w:r>
      <w:r>
        <w:rPr>
          <w:spacing w:val="-10"/>
        </w:rPr>
        <w:t xml:space="preserve"> </w:t>
      </w:r>
      <w:r>
        <w:t>Roessing. Apelante: S.A.C.D.S.S. Decisão</w:t>
      </w:r>
      <w:r>
        <w:rPr>
          <w:spacing w:val="-3"/>
        </w:rPr>
        <w:t xml:space="preserve"> </w:t>
      </w:r>
      <w:r>
        <w:t>parcial: Não-Provimento. Decisão</w:t>
      </w:r>
      <w:r>
        <w:rPr>
          <w:spacing w:val="-3"/>
        </w:rPr>
        <w:t xml:space="preserve"> </w:t>
      </w:r>
      <w:r>
        <w:t>principal: 237</w:t>
      </w:r>
      <w:r>
        <w:rPr>
          <w:spacing w:val="-2"/>
        </w:rPr>
        <w:t xml:space="preserve"> </w:t>
      </w:r>
      <w:r>
        <w:t>- Com</w:t>
      </w:r>
      <w:r>
        <w:rPr>
          <w:spacing w:val="-1"/>
        </w:rPr>
        <w:t xml:space="preserve"> </w:t>
      </w:r>
      <w:r>
        <w:t xml:space="preserve">Resolução do Mérito - Provimento, atribuído à(s) parte(s) C.V.D. 2. 0791139-35.2022.8.04.0001 - Apelação Cível </w:t>
      </w:r>
      <w:r>
        <w:t>- Primeira</w:t>
      </w:r>
      <w:r>
        <w:rPr>
          <w:spacing w:val="-7"/>
        </w:rPr>
        <w:t xml:space="preserve"> </w:t>
      </w:r>
      <w:r>
        <w:t>Câmara</w:t>
      </w:r>
      <w:r>
        <w:rPr>
          <w:spacing w:val="-7"/>
        </w:rPr>
        <w:t xml:space="preserve"> </w:t>
      </w:r>
      <w:r>
        <w:t>Cível. Relator: Nélia</w:t>
      </w:r>
      <w:r>
        <w:rPr>
          <w:spacing w:val="-7"/>
        </w:rPr>
        <w:t xml:space="preserve"> </w:t>
      </w:r>
      <w:r>
        <w:t>Caminha</w:t>
      </w:r>
      <w:r>
        <w:rPr>
          <w:spacing w:val="-7"/>
        </w:rPr>
        <w:t xml:space="preserve"> </w:t>
      </w:r>
      <w:r>
        <w:t>Jorge. Apelante: BANCO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BRASIL</w:t>
      </w:r>
    </w:p>
    <w:p w:rsidR="008F3A0A" w:rsidRDefault="00B238D3">
      <w:pPr>
        <w:pStyle w:val="Corpodetexto"/>
        <w:spacing w:line="235" w:lineRule="auto"/>
        <w:ind w:right="115"/>
        <w:jc w:val="both"/>
      </w:pPr>
      <w:r>
        <w:rPr>
          <w:w w:val="105"/>
        </w:rPr>
        <w:t xml:space="preserve">S.A. Apelado: MARILDO LOPES DA COSTA representado(a) por DEFENSORIA PUBLICA DO ESTADO DO AMAZONAS, Vitor Kikuda. Adiado. Observações: Adiado por falta de quorum. 3. </w:t>
      </w:r>
      <w:r>
        <w:rPr>
          <w:spacing w:val="-2"/>
          <w:w w:val="105"/>
        </w:rPr>
        <w:t>0001842-90.2024.8.04.0000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Embargos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Declaração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original: </w:t>
      </w:r>
      <w:r>
        <w:rPr>
          <w:w w:val="105"/>
        </w:rPr>
        <w:t>Paulo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5"/>
          <w:w w:val="105"/>
        </w:rPr>
        <w:t xml:space="preserve"> </w:t>
      </w:r>
      <w:r>
        <w:rPr>
          <w:w w:val="105"/>
        </w:rPr>
        <w:t>Lima.</w:t>
      </w:r>
      <w:r>
        <w:rPr>
          <w:spacing w:val="-16"/>
          <w:w w:val="105"/>
        </w:rPr>
        <w:t xml:space="preserve"> </w:t>
      </w:r>
      <w:r>
        <w:rPr>
          <w:w w:val="105"/>
        </w:rPr>
        <w:t>Designado:</w:t>
      </w:r>
      <w:r>
        <w:rPr>
          <w:spacing w:val="-12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3"/>
          <w:w w:val="105"/>
        </w:rPr>
        <w:t xml:space="preserve"> </w:t>
      </w:r>
      <w:r>
        <w:rPr>
          <w:w w:val="105"/>
        </w:rPr>
        <w:t>Graças</w:t>
      </w:r>
      <w:r>
        <w:rPr>
          <w:spacing w:val="-14"/>
          <w:w w:val="105"/>
        </w:rPr>
        <w:t xml:space="preserve"> </w:t>
      </w:r>
      <w:r>
        <w:rPr>
          <w:w w:val="105"/>
        </w:rPr>
        <w:t>Pessôa</w:t>
      </w:r>
      <w:r>
        <w:rPr>
          <w:spacing w:val="-16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6"/>
          <w:w w:val="105"/>
        </w:rPr>
        <w:t xml:space="preserve"> </w:t>
      </w:r>
      <w:r>
        <w:rPr>
          <w:w w:val="105"/>
        </w:rPr>
        <w:t>Embargante:</w:t>
      </w:r>
      <w:r>
        <w:rPr>
          <w:spacing w:val="-5"/>
          <w:w w:val="105"/>
        </w:rPr>
        <w:t xml:space="preserve"> </w:t>
      </w:r>
      <w:r>
        <w:rPr>
          <w:w w:val="105"/>
        </w:rPr>
        <w:t>Adriano José</w:t>
      </w:r>
      <w:r>
        <w:rPr>
          <w:spacing w:val="-11"/>
          <w:w w:val="105"/>
        </w:rPr>
        <w:t xml:space="preserve"> </w:t>
      </w:r>
      <w:r>
        <w:rPr>
          <w:w w:val="105"/>
        </w:rPr>
        <w:t>Frizzo. Decisão</w:t>
      </w:r>
      <w:r>
        <w:rPr>
          <w:spacing w:val="-10"/>
          <w:w w:val="105"/>
        </w:rPr>
        <w:t xml:space="preserve"> </w:t>
      </w:r>
      <w:r>
        <w:rPr>
          <w:w w:val="105"/>
        </w:rPr>
        <w:t>parcial: Provimento,</w:t>
      </w:r>
      <w:r>
        <w:rPr>
          <w:spacing w:val="-4"/>
          <w:w w:val="105"/>
        </w:rPr>
        <w:t xml:space="preserve"> </w:t>
      </w:r>
      <w:r>
        <w:rPr>
          <w:w w:val="105"/>
        </w:rPr>
        <w:t>Embargante: GEDEON</w:t>
      </w:r>
      <w:r>
        <w:rPr>
          <w:spacing w:val="-16"/>
          <w:w w:val="105"/>
        </w:rPr>
        <w:t xml:space="preserve"> </w:t>
      </w:r>
      <w:r>
        <w:rPr>
          <w:w w:val="105"/>
        </w:rPr>
        <w:t>VELOSO</w:t>
      </w:r>
      <w:r>
        <w:rPr>
          <w:spacing w:val="-12"/>
          <w:w w:val="105"/>
        </w:rPr>
        <w:t xml:space="preserve"> </w:t>
      </w:r>
      <w:r>
        <w:rPr>
          <w:w w:val="105"/>
        </w:rPr>
        <w:t>DOS</w:t>
      </w:r>
      <w:r>
        <w:rPr>
          <w:spacing w:val="-8"/>
          <w:w w:val="105"/>
        </w:rPr>
        <w:t xml:space="preserve"> </w:t>
      </w:r>
      <w:r>
        <w:rPr>
          <w:w w:val="105"/>
        </w:rPr>
        <w:t xml:space="preserve">SANTOS. Decisão </w:t>
      </w:r>
      <w:r>
        <w:rPr>
          <w:spacing w:val="-2"/>
          <w:w w:val="105"/>
        </w:rPr>
        <w:t>parcial: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Provimento,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Embargante: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RAMYS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Decisão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parcial: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Provimento,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Embargante: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Michael </w:t>
      </w:r>
      <w:r>
        <w:rPr>
          <w:w w:val="105"/>
        </w:rPr>
        <w:t>Vieira Pinho. Decisão parcial: Provimento. Decisão principal: 237 - Com Resolução do Mérito - Provimento, atribuído</w:t>
      </w:r>
      <w:r>
        <w:rPr>
          <w:spacing w:val="-6"/>
          <w:w w:val="105"/>
        </w:rPr>
        <w:t xml:space="preserve"> </w:t>
      </w:r>
      <w:r>
        <w:rPr>
          <w:w w:val="105"/>
        </w:rPr>
        <w:t>à(s)</w:t>
      </w:r>
      <w:r>
        <w:rPr>
          <w:spacing w:val="-2"/>
          <w:w w:val="105"/>
        </w:rPr>
        <w:t xml:space="preserve"> </w:t>
      </w:r>
      <w:r>
        <w:rPr>
          <w:w w:val="105"/>
        </w:rPr>
        <w:t>parte(s)</w:t>
      </w:r>
      <w:r>
        <w:rPr>
          <w:spacing w:val="-2"/>
          <w:w w:val="105"/>
        </w:rPr>
        <w:t xml:space="preserve"> </w:t>
      </w:r>
      <w:r>
        <w:rPr>
          <w:w w:val="105"/>
        </w:rPr>
        <w:t>LANA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LYS</w:t>
      </w:r>
      <w:r>
        <w:rPr>
          <w:spacing w:val="-2"/>
          <w:w w:val="105"/>
        </w:rPr>
        <w:t xml:space="preserve"> </w:t>
      </w:r>
      <w:r>
        <w:rPr>
          <w:w w:val="105"/>
        </w:rPr>
        <w:t>BATISTA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MORAES. Esgotada</w:t>
      </w:r>
      <w:r>
        <w:rPr>
          <w:spacing w:val="-10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w w:val="105"/>
        </w:rPr>
        <w:t>pauta, nada mais</w:t>
      </w:r>
      <w:r>
        <w:rPr>
          <w:spacing w:val="-15"/>
          <w:w w:val="105"/>
        </w:rPr>
        <w:t xml:space="preserve"> </w:t>
      </w:r>
      <w:r>
        <w:rPr>
          <w:w w:val="105"/>
        </w:rPr>
        <w:t>havendo</w:t>
      </w:r>
      <w:r>
        <w:rPr>
          <w:spacing w:val="-11"/>
          <w:w w:val="105"/>
        </w:rPr>
        <w:t xml:space="preserve"> </w:t>
      </w:r>
      <w:r>
        <w:rPr>
          <w:w w:val="105"/>
        </w:rPr>
        <w:t>que</w:t>
      </w:r>
      <w:r>
        <w:rPr>
          <w:spacing w:val="-12"/>
          <w:w w:val="105"/>
        </w:rPr>
        <w:t xml:space="preserve"> </w:t>
      </w:r>
      <w:r>
        <w:rPr>
          <w:w w:val="105"/>
        </w:rPr>
        <w:t>tratar,</w:t>
      </w:r>
      <w:r>
        <w:rPr>
          <w:spacing w:val="-5"/>
          <w:w w:val="105"/>
        </w:rPr>
        <w:t xml:space="preserve"> </w:t>
      </w:r>
      <w:r>
        <w:rPr>
          <w:w w:val="105"/>
        </w:rPr>
        <w:t>foram</w:t>
      </w:r>
      <w:r>
        <w:rPr>
          <w:spacing w:val="-16"/>
          <w:w w:val="105"/>
        </w:rPr>
        <w:t xml:space="preserve"> </w:t>
      </w:r>
      <w:r>
        <w:rPr>
          <w:w w:val="105"/>
        </w:rPr>
        <w:t>encerrados</w:t>
      </w:r>
      <w:r>
        <w:rPr>
          <w:spacing w:val="-10"/>
          <w:w w:val="105"/>
        </w:rPr>
        <w:t xml:space="preserve"> </w:t>
      </w:r>
      <w:r>
        <w:rPr>
          <w:w w:val="105"/>
        </w:rPr>
        <w:t>os</w:t>
      </w:r>
      <w:r>
        <w:rPr>
          <w:spacing w:val="-10"/>
          <w:w w:val="105"/>
        </w:rPr>
        <w:t xml:space="preserve"> </w:t>
      </w:r>
      <w:r>
        <w:rPr>
          <w:w w:val="105"/>
        </w:rPr>
        <w:t>trabalhos.</w:t>
      </w:r>
      <w:r>
        <w:rPr>
          <w:spacing w:val="-1"/>
          <w:w w:val="105"/>
        </w:rPr>
        <w:t xml:space="preserve"> </w:t>
      </w:r>
      <w:r>
        <w:rPr>
          <w:w w:val="105"/>
        </w:rPr>
        <w:t>Eu,</w:t>
      </w:r>
      <w:r>
        <w:rPr>
          <w:spacing w:val="-5"/>
          <w:w w:val="105"/>
        </w:rPr>
        <w:t xml:space="preserve"> </w:t>
      </w:r>
      <w:r>
        <w:rPr>
          <w:w w:val="105"/>
        </w:rPr>
        <w:t>Zélia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Machado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Aragão</w:t>
      </w:r>
      <w:r>
        <w:rPr>
          <w:spacing w:val="-12"/>
          <w:w w:val="105"/>
        </w:rPr>
        <w:t xml:space="preserve"> </w:t>
      </w:r>
      <w:r>
        <w:rPr>
          <w:w w:val="105"/>
        </w:rPr>
        <w:t>Peixoto, secretária</w:t>
      </w:r>
      <w:r>
        <w:rPr>
          <w:spacing w:val="40"/>
          <w:w w:val="105"/>
        </w:rPr>
        <w:t xml:space="preserve"> </w:t>
      </w:r>
      <w:r>
        <w:rPr>
          <w:w w:val="105"/>
        </w:rPr>
        <w:t>da</w:t>
      </w:r>
      <w:r>
        <w:rPr>
          <w:spacing w:val="40"/>
          <w:w w:val="105"/>
        </w:rPr>
        <w:t xml:space="preserve"> </w:t>
      </w:r>
      <w:r>
        <w:rPr>
          <w:w w:val="105"/>
        </w:rPr>
        <w:t>Primeira</w:t>
      </w:r>
      <w:r>
        <w:rPr>
          <w:spacing w:val="40"/>
          <w:w w:val="105"/>
        </w:rPr>
        <w:t xml:space="preserve"> </w:t>
      </w:r>
      <w:r>
        <w:rPr>
          <w:w w:val="105"/>
        </w:rPr>
        <w:t>Câmara</w:t>
      </w:r>
      <w:r>
        <w:rPr>
          <w:spacing w:val="40"/>
          <w:w w:val="105"/>
        </w:rPr>
        <w:t xml:space="preserve"> </w:t>
      </w:r>
      <w:r>
        <w:rPr>
          <w:w w:val="105"/>
        </w:rPr>
        <w:t>Cível,</w:t>
      </w:r>
      <w:r>
        <w:rPr>
          <w:spacing w:val="57"/>
          <w:w w:val="105"/>
        </w:rPr>
        <w:t xml:space="preserve"> </w:t>
      </w:r>
      <w:r>
        <w:rPr>
          <w:w w:val="105"/>
        </w:rPr>
        <w:t>lavrei</w:t>
      </w:r>
      <w:r>
        <w:rPr>
          <w:spacing w:val="40"/>
          <w:w w:val="105"/>
        </w:rPr>
        <w:t xml:space="preserve"> </w:t>
      </w:r>
      <w:r>
        <w:rPr>
          <w:w w:val="105"/>
        </w:rPr>
        <w:t>a</w:t>
      </w:r>
      <w:r>
        <w:rPr>
          <w:spacing w:val="40"/>
          <w:w w:val="105"/>
        </w:rPr>
        <w:t xml:space="preserve"> </w:t>
      </w:r>
      <w:r>
        <w:rPr>
          <w:w w:val="105"/>
        </w:rPr>
        <w:t>presente</w:t>
      </w:r>
      <w:r>
        <w:rPr>
          <w:spacing w:val="40"/>
          <w:w w:val="105"/>
        </w:rPr>
        <w:t xml:space="preserve"> </w:t>
      </w:r>
      <w:r>
        <w:rPr>
          <w:w w:val="105"/>
        </w:rPr>
        <w:t>ata</w:t>
      </w:r>
      <w:r>
        <w:rPr>
          <w:spacing w:val="40"/>
          <w:w w:val="105"/>
        </w:rPr>
        <w:t xml:space="preserve"> </w:t>
      </w:r>
      <w:r>
        <w:rPr>
          <w:w w:val="105"/>
        </w:rPr>
        <w:t>que,</w:t>
      </w:r>
      <w:r>
        <w:rPr>
          <w:spacing w:val="57"/>
          <w:w w:val="105"/>
        </w:rPr>
        <w:t xml:space="preserve"> </w:t>
      </w:r>
      <w:r>
        <w:rPr>
          <w:w w:val="105"/>
        </w:rPr>
        <w:t>depois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aprovada,</w:t>
      </w:r>
      <w:r>
        <w:rPr>
          <w:spacing w:val="57"/>
          <w:w w:val="105"/>
        </w:rPr>
        <w:t xml:space="preserve"> </w:t>
      </w:r>
      <w:r>
        <w:rPr>
          <w:w w:val="105"/>
        </w:rPr>
        <w:t>assino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com </w:t>
      </w:r>
      <w:r>
        <w:rPr>
          <w:spacing w:val="-2"/>
          <w:w w:val="105"/>
        </w:rPr>
        <w:t>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Excelentíssimo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Senhor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Desembargador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Presidente.</w:t>
      </w:r>
      <w:bookmarkStart w:id="0" w:name="_GoBack"/>
      <w:bookmarkEnd w:id="0"/>
    </w:p>
    <w:sectPr w:rsidR="008F3A0A">
      <w:type w:val="continuous"/>
      <w:pgSz w:w="11900" w:h="16840"/>
      <w:pgMar w:top="138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A0A"/>
    <w:rsid w:val="008F3A0A"/>
    <w:rsid w:val="00B23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B5886D-AF93-4738-8BD8-FCA478D90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2135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2026-07-14T16:32:00Z</dcterms:created>
  <dcterms:modified xsi:type="dcterms:W3CDTF">2026-07-14T16:32:00Z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