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</w:pPr>
      <w:r>
        <w:rPr/>
        <w:t>Ata da 17 ª Sessão Ordinária da(s) Primeira Câmara Cível do Estado Do Amazonas, realizada ao(s) 21 de Julho de 2025. Na data supra, às 09:00 horas, sob a Presidência do(a) Excelentíssimo(a) Senhor(a) Desembargador(a)</w:t>
      </w:r>
      <w:r>
        <w:rPr>
          <w:spacing w:val="-1"/>
        </w:rPr>
        <w:t> </w:t>
      </w:r>
      <w:r>
        <w:rPr/>
        <w:t>Claudio</w:t>
      </w:r>
      <w:r>
        <w:rPr>
          <w:spacing w:val="-1"/>
        </w:rPr>
        <w:t> </w:t>
      </w:r>
      <w:r>
        <w:rPr/>
        <w:t>Cesar</w:t>
      </w:r>
      <w:r>
        <w:rPr>
          <w:spacing w:val="-1"/>
        </w:rPr>
        <w:t> </w:t>
      </w:r>
      <w:r>
        <w:rPr/>
        <w:t>Ramalheira</w:t>
      </w:r>
      <w:r>
        <w:rPr>
          <w:spacing w:val="-1"/>
        </w:rPr>
        <w:t> </w:t>
      </w:r>
      <w:r>
        <w:rPr/>
        <w:t>Roessing</w:t>
      </w:r>
      <w:r>
        <w:rPr>
          <w:spacing w:val="-1"/>
        </w:rPr>
        <w:t> </w:t>
      </w:r>
      <w:r>
        <w:rPr/>
        <w:t>no(a)</w:t>
      </w:r>
      <w:r>
        <w:rPr>
          <w:spacing w:val="-1"/>
        </w:rPr>
        <w:t> </w:t>
      </w:r>
      <w:r>
        <w:rPr/>
        <w:t>Plenário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1ªC.Cível,</w:t>
      </w:r>
      <w:r>
        <w:rPr>
          <w:spacing w:val="-1"/>
        </w:rPr>
        <w:t> </w:t>
      </w:r>
      <w:r>
        <w:rPr/>
        <w:t>presente(s) o(s) Eminente(s) Senhor(es) Desembargador(es)Claudio Cesar Ramalheira Roessing, Paulo </w:t>
      </w:r>
      <w:r>
        <w:rPr/>
        <w:t>Cesar Caminha E Lima, Flávio Humberto Pascarelli Lopes, Nélia Caminha Jorge e Ida Maria Costa De</w:t>
      </w:r>
      <w:r>
        <w:rPr>
          <w:spacing w:val="40"/>
        </w:rPr>
        <w:t> </w:t>
      </w:r>
      <w:r>
        <w:rPr/>
        <w:t>Andrade. OBS: Férias regulamentares da Exma. Sra.Desa. Maria Das Graças Pessôa Figueiredo . E como representando do Ministério Público do Estado, a Exma.Sra.Dra.Silvia Tuma,</w:t>
      </w:r>
      <w:r>
        <w:rPr>
          <w:spacing w:val="40"/>
        </w:rPr>
        <w:t> </w:t>
      </w:r>
      <w:r>
        <w:rPr/>
        <w:t>Procuradora de Justiça em 2º Grau. Aprovada ata da sessão de julgamento anterior. Secretariada pela bel. Zélia Maria Machado De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Aragão</w:t>
      </w:r>
      <w:r>
        <w:rPr>
          <w:spacing w:val="65"/>
          <w:sz w:val="24"/>
        </w:rPr>
        <w:t> </w:t>
      </w:r>
      <w:r>
        <w:rPr>
          <w:sz w:val="24"/>
        </w:rPr>
        <w:t>Peixoto,</w:t>
      </w:r>
      <w:r>
        <w:rPr>
          <w:spacing w:val="68"/>
          <w:sz w:val="24"/>
        </w:rPr>
        <w:t> </w:t>
      </w:r>
      <w:r>
        <w:rPr>
          <w:sz w:val="24"/>
        </w:rPr>
        <w:t>foram</w:t>
      </w:r>
      <w:r>
        <w:rPr>
          <w:spacing w:val="68"/>
          <w:sz w:val="24"/>
        </w:rPr>
        <w:t> </w:t>
      </w:r>
      <w:r>
        <w:rPr>
          <w:sz w:val="24"/>
        </w:rPr>
        <w:t>abertos</w:t>
      </w:r>
      <w:r>
        <w:rPr>
          <w:spacing w:val="68"/>
          <w:sz w:val="24"/>
        </w:rPr>
        <w:t> </w:t>
      </w:r>
      <w:r>
        <w:rPr>
          <w:sz w:val="24"/>
        </w:rPr>
        <w:t>os</w:t>
      </w:r>
      <w:r>
        <w:rPr>
          <w:spacing w:val="67"/>
          <w:sz w:val="24"/>
        </w:rPr>
        <w:t> </w:t>
      </w:r>
      <w:r>
        <w:rPr>
          <w:sz w:val="24"/>
        </w:rPr>
        <w:t>trabalhos.</w:t>
      </w:r>
      <w:r>
        <w:rPr>
          <w:spacing w:val="71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0222901-41.2010.8.04.0001/1</w:t>
      </w:r>
      <w:r>
        <w:rPr>
          <w:b/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Apelação Cível - Primeira Câmara Cível. Relator: Paulo Cesar Caminha E Lima. Impedimentos: 1 (Tipo: Suspeição. Motivo: Motivo íntimo - Art. 135, parágrafo único, CPC.).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/>
      </w:pPr>
      <w:r>
        <w:rPr/>
        <w:t>Apelado: FRILLER BRASIL ALIMENTOS LTDA. Adiado. Sustentou(aram) oralmente o(s) Doutor(es) João</w:t>
      </w:r>
      <w:r>
        <w:rPr>
          <w:spacing w:val="75"/>
        </w:rPr>
        <w:t> </w:t>
      </w:r>
      <w:r>
        <w:rPr/>
        <w:t>Paulo</w:t>
      </w:r>
      <w:r>
        <w:rPr>
          <w:spacing w:val="76"/>
        </w:rPr>
        <w:t> </w:t>
      </w:r>
      <w:r>
        <w:rPr/>
        <w:t>Pereira</w:t>
      </w:r>
      <w:r>
        <w:rPr>
          <w:spacing w:val="75"/>
        </w:rPr>
        <w:t> </w:t>
      </w:r>
      <w:r>
        <w:rPr/>
        <w:t>Neto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OAB</w:t>
      </w:r>
      <w:r>
        <w:rPr>
          <w:spacing w:val="75"/>
        </w:rPr>
        <w:t> </w:t>
      </w:r>
      <w:r>
        <w:rPr/>
        <w:t>18808N-AM</w:t>
      </w:r>
      <w:r>
        <w:rPr>
          <w:spacing w:val="76"/>
        </w:rPr>
        <w:t> </w:t>
      </w:r>
      <w:r>
        <w:rPr/>
        <w:t>e</w:t>
      </w:r>
      <w:r>
        <w:rPr>
          <w:spacing w:val="75"/>
        </w:rPr>
        <w:t> </w:t>
      </w:r>
      <w:r>
        <w:rPr/>
        <w:t>LAUREANO</w:t>
      </w:r>
      <w:r>
        <w:rPr>
          <w:spacing w:val="76"/>
        </w:rPr>
        <w:t> </w:t>
      </w:r>
      <w:r>
        <w:rPr/>
        <w:t>CEZAR</w:t>
      </w:r>
      <w:r>
        <w:rPr>
          <w:spacing w:val="76"/>
        </w:rPr>
        <w:t> </w:t>
      </w:r>
      <w:r>
        <w:rPr/>
        <w:t>ELIAS</w:t>
      </w:r>
      <w:r>
        <w:rPr>
          <w:spacing w:val="75"/>
        </w:rPr>
        <w:t> </w:t>
      </w:r>
      <w:r>
        <w:rPr/>
        <w:t>MULLER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>
          <w:spacing w:val="-5"/>
        </w:rPr>
        <w:t>OAB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1633N-AM.</w:t>
      </w:r>
      <w:r>
        <w:rPr>
          <w:spacing w:val="54"/>
          <w:sz w:val="24"/>
        </w:rPr>
        <w:t> </w:t>
      </w:r>
      <w:r>
        <w:rPr>
          <w:sz w:val="24"/>
        </w:rPr>
        <w:t>Observações:</w:t>
      </w:r>
      <w:r>
        <w:rPr>
          <w:spacing w:val="56"/>
          <w:sz w:val="24"/>
        </w:rPr>
        <w:t> </w:t>
      </w:r>
      <w:r>
        <w:rPr>
          <w:sz w:val="24"/>
        </w:rPr>
        <w:t>Adiado</w:t>
      </w:r>
      <w:r>
        <w:rPr>
          <w:spacing w:val="56"/>
          <w:sz w:val="24"/>
        </w:rPr>
        <w:t> </w:t>
      </w:r>
      <w:r>
        <w:rPr>
          <w:sz w:val="24"/>
        </w:rPr>
        <w:t>por</w:t>
      </w:r>
      <w:r>
        <w:rPr>
          <w:spacing w:val="56"/>
          <w:sz w:val="24"/>
        </w:rPr>
        <w:t> </w:t>
      </w:r>
      <w:r>
        <w:rPr>
          <w:sz w:val="24"/>
        </w:rPr>
        <w:t>Falta</w:t>
      </w:r>
      <w:r>
        <w:rPr>
          <w:spacing w:val="56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quorum</w:t>
      </w:r>
      <w:r>
        <w:rPr>
          <w:spacing w:val="56"/>
          <w:sz w:val="24"/>
        </w:rPr>
        <w:t> </w:t>
      </w:r>
      <w:r>
        <w:rPr>
          <w:sz w:val="24"/>
        </w:rPr>
        <w:t>regimental.</w:t>
      </w:r>
      <w:r>
        <w:rPr>
          <w:spacing w:val="6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0638945-16.2023.8.04.0001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</w:pPr>
      <w:r>
        <w:rPr/>
        <w:t>Apelação Cível - Primeira Câmara Cível. Relator: Flávio Humberto Pascarelli Lopes. Apelante:</w:t>
      </w:r>
      <w:r>
        <w:rPr>
          <w:spacing w:val="80"/>
        </w:rPr>
        <w:t> </w:t>
      </w:r>
      <w:r>
        <w:rPr/>
        <w:t>RENATA</w:t>
      </w:r>
      <w:r>
        <w:rPr>
          <w:spacing w:val="47"/>
        </w:rPr>
        <w:t>  </w:t>
      </w:r>
      <w:r>
        <w:rPr/>
        <w:t>AKEL</w:t>
      </w:r>
      <w:r>
        <w:rPr>
          <w:spacing w:val="47"/>
        </w:rPr>
        <w:t>  </w:t>
      </w:r>
      <w:r>
        <w:rPr/>
        <w:t>VENTURA.</w:t>
      </w:r>
      <w:r>
        <w:rPr>
          <w:spacing w:val="48"/>
        </w:rPr>
        <w:t>  </w:t>
      </w:r>
      <w:r>
        <w:rPr/>
        <w:t>Apelado:</w:t>
      </w:r>
      <w:r>
        <w:rPr>
          <w:spacing w:val="47"/>
        </w:rPr>
        <w:t>  </w:t>
      </w:r>
      <w:r>
        <w:rPr/>
        <w:t>PROCURADORIA</w:t>
      </w:r>
      <w:r>
        <w:rPr>
          <w:spacing w:val="48"/>
        </w:rPr>
        <w:t>  </w:t>
      </w:r>
      <w:r>
        <w:rPr/>
        <w:t>GERAL</w:t>
      </w:r>
      <w:r>
        <w:rPr>
          <w:spacing w:val="47"/>
        </w:rPr>
        <w:t>  </w:t>
      </w:r>
      <w:r>
        <w:rPr/>
        <w:t>DO</w:t>
      </w:r>
      <w:r>
        <w:rPr>
          <w:spacing w:val="48"/>
        </w:rPr>
        <w:t>  </w:t>
      </w:r>
      <w:r>
        <w:rPr/>
        <w:t>ESTADO</w:t>
      </w:r>
      <w:r>
        <w:rPr>
          <w:spacing w:val="47"/>
        </w:rPr>
        <w:t>  </w:t>
      </w:r>
      <w:r>
        <w:rPr/>
        <w:t>–</w:t>
      </w:r>
      <w:r>
        <w:rPr>
          <w:spacing w:val="48"/>
        </w:rPr>
        <w:t>  </w:t>
      </w:r>
      <w:r>
        <w:rPr>
          <w:spacing w:val="-5"/>
        </w:rPr>
        <w:t>PGE</w:t>
      </w:r>
    </w:p>
    <w:p>
      <w:pPr>
        <w:pStyle w:val="BodyText"/>
        <w:spacing w:line="232" w:lineRule="auto"/>
        <w:ind w:right="132"/>
      </w:pPr>
      <w:r>
        <w:rPr/>
        <w:t>representado(a) por PROCURADORIA GERAL DO ESTADO DO AMAZONAS. Adiado. Sustentou</w:t>
      </w:r>
      <w:r>
        <w:rPr>
          <w:spacing w:val="80"/>
        </w:rPr>
        <w:t> </w:t>
      </w:r>
      <w:r>
        <w:rPr/>
        <w:t>. Relator: Paulo Cesar Caminha E Lima. Impedimentos: 1 (Tipo: Suspeição. Motivo: Motivo íntimo - Art. 135, parágrafo único, CPC.). Apelante: Fabrício Silva Lima. Apelado: BANCO BRADESCO CARTOES S/A. Adiado. Sustentou(aram) oralmente o(s) Doutor(es) Cristina Helena Maia de Oliveira - OAB 10841N-AM. Observações: Adiado. </w:t>
      </w:r>
      <w:r>
        <w:rPr>
          <w:b/>
        </w:rPr>
        <w:t>4. 4011312-14.2023.8.04.0000 </w:t>
      </w:r>
      <w:r>
        <w:rPr/>
        <w:t>- Agravo de Instrumento - Primeira Câmara Cível. Relator: Paulo Cesar Caminha E Lima. Agravante: BANCO DO BRASIL S.A. Agravado: Fcf Participações Ltda., Agravado: Powertech Comercial Ltda, Agravado: Powertech Locações de Máquinas e Equipamentos S.a., Agravado: Powertech Serviços de Manutenções Em Equipamentos S.a., Agravado: POWERTECH ENGENHARIA SERVIÇOS E LOCAÇÃO DE GERADORES DE</w:t>
      </w:r>
      <w:r>
        <w:rPr>
          <w:spacing w:val="40"/>
        </w:rPr>
        <w:t> </w:t>
      </w:r>
      <w:r>
        <w:rPr/>
        <w:t>ENERGIA,</w:t>
      </w:r>
      <w:r>
        <w:rPr>
          <w:spacing w:val="72"/>
        </w:rPr>
        <w:t>  </w:t>
      </w:r>
      <w:r>
        <w:rPr/>
        <w:t>MÁQUINAS</w:t>
      </w:r>
      <w:r>
        <w:rPr>
          <w:spacing w:val="75"/>
        </w:rPr>
        <w:t>  </w:t>
      </w:r>
      <w:r>
        <w:rPr/>
        <w:t>E</w:t>
      </w:r>
      <w:r>
        <w:rPr>
          <w:spacing w:val="74"/>
        </w:rPr>
        <w:t>  </w:t>
      </w:r>
      <w:r>
        <w:rPr/>
        <w:t>EQUIPAMENTO</w:t>
      </w:r>
      <w:r>
        <w:rPr>
          <w:spacing w:val="75"/>
        </w:rPr>
        <w:t>  </w:t>
      </w:r>
      <w:r>
        <w:rPr/>
        <w:t>S.A.,</w:t>
      </w:r>
      <w:r>
        <w:rPr>
          <w:spacing w:val="74"/>
        </w:rPr>
        <w:t>  </w:t>
      </w:r>
      <w:r>
        <w:rPr/>
        <w:t>Agravado:</w:t>
      </w:r>
      <w:r>
        <w:rPr>
          <w:spacing w:val="75"/>
        </w:rPr>
        <w:t>  </w:t>
      </w:r>
      <w:r>
        <w:rPr/>
        <w:t>LEMPAR</w:t>
      </w:r>
      <w:r>
        <w:rPr>
          <w:spacing w:val="74"/>
        </w:rPr>
        <w:t>  </w:t>
      </w:r>
      <w:r>
        <w:rPr/>
        <w:t>SERVIÇOS</w:t>
      </w:r>
      <w:r>
        <w:rPr>
          <w:spacing w:val="75"/>
        </w:rPr>
        <w:t>  </w:t>
      </w:r>
      <w:r>
        <w:rPr>
          <w:spacing w:val="-10"/>
        </w:rPr>
        <w:t>E</w:t>
      </w:r>
    </w:p>
    <w:p>
      <w:pPr>
        <w:pStyle w:val="BodyText"/>
        <w:spacing w:before="11"/>
        <w:ind w:right="0"/>
        <w:rPr>
          <w:b/>
        </w:rPr>
      </w:pPr>
      <w:r>
        <w:rPr/>
        <w:t>PARTICIPAÇÕES</w:t>
      </w:r>
      <w:r>
        <w:rPr>
          <w:spacing w:val="45"/>
        </w:rPr>
        <w:t>  </w:t>
      </w:r>
      <w:r>
        <w:rPr/>
        <w:t>S.A.</w:t>
      </w:r>
      <w:r>
        <w:rPr>
          <w:spacing w:val="45"/>
        </w:rPr>
        <w:t>  </w:t>
      </w:r>
      <w:r>
        <w:rPr/>
        <w:t>Adiado.</w:t>
      </w:r>
      <w:r>
        <w:rPr>
          <w:spacing w:val="45"/>
        </w:rPr>
        <w:t>  </w:t>
      </w:r>
      <w:r>
        <w:rPr/>
        <w:t>Observações:</w:t>
      </w:r>
      <w:r>
        <w:rPr>
          <w:spacing w:val="46"/>
        </w:rPr>
        <w:t>  </w:t>
      </w:r>
      <w:r>
        <w:rPr/>
        <w:t>Adiado</w:t>
      </w:r>
      <w:r>
        <w:rPr>
          <w:spacing w:val="45"/>
        </w:rPr>
        <w:t>  </w:t>
      </w:r>
      <w:r>
        <w:rPr/>
        <w:t>por</w:t>
      </w:r>
      <w:r>
        <w:rPr>
          <w:spacing w:val="45"/>
        </w:rPr>
        <w:t>  </w:t>
      </w:r>
      <w:r>
        <w:rPr/>
        <w:t>Falta</w:t>
      </w:r>
      <w:r>
        <w:rPr>
          <w:spacing w:val="45"/>
        </w:rPr>
        <w:t>  </w:t>
      </w:r>
      <w:r>
        <w:rPr/>
        <w:t>de</w:t>
      </w:r>
      <w:r>
        <w:rPr>
          <w:spacing w:val="46"/>
        </w:rPr>
        <w:t>  </w:t>
      </w:r>
      <w:r>
        <w:rPr/>
        <w:t>quórum</w:t>
      </w:r>
      <w:r>
        <w:rPr>
          <w:spacing w:val="45"/>
        </w:rPr>
        <w:t>  </w:t>
      </w:r>
      <w:r>
        <w:rPr/>
        <w:t>regimental.</w:t>
      </w:r>
      <w:r>
        <w:rPr>
          <w:spacing w:val="48"/>
        </w:rPr>
        <w:t>  </w:t>
      </w:r>
      <w:r>
        <w:rPr>
          <w:b/>
          <w:spacing w:val="-5"/>
        </w:rPr>
        <w:t>5.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4013682-63.2023.8.04.0000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5"/>
      </w:pPr>
      <w:r>
        <w:rPr/>
        <w:t>Caminha E Lima. Agravante: Aridio Amaranto Moura da Silva. Agravado: Grid Tecnologia Em Projetos Eletrônicos LTDA, Agravado: AILTON FIGUEIRA DE QUEIROZ, Agravado: Rildo Oliveira da Silva. Pedido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vista</w:t>
      </w:r>
      <w:r>
        <w:rPr>
          <w:spacing w:val="31"/>
        </w:rPr>
        <w:t> </w:t>
      </w:r>
      <w:r>
        <w:rPr/>
        <w:t>por:</w:t>
      </w:r>
      <w:r>
        <w:rPr>
          <w:spacing w:val="32"/>
        </w:rPr>
        <w:t> </w:t>
      </w:r>
      <w:r>
        <w:rPr/>
        <w:t>Maria</w:t>
      </w:r>
      <w:r>
        <w:rPr>
          <w:spacing w:val="31"/>
        </w:rPr>
        <w:t> </w:t>
      </w:r>
      <w:r>
        <w:rPr/>
        <w:t>Das</w:t>
      </w:r>
      <w:r>
        <w:rPr>
          <w:spacing w:val="32"/>
        </w:rPr>
        <w:t> </w:t>
      </w:r>
      <w:r>
        <w:rPr/>
        <w:t>Graças</w:t>
      </w:r>
      <w:r>
        <w:rPr>
          <w:spacing w:val="32"/>
        </w:rPr>
        <w:t> </w:t>
      </w:r>
      <w:r>
        <w:rPr/>
        <w:t>Pessôa</w:t>
      </w:r>
      <w:r>
        <w:rPr>
          <w:spacing w:val="31"/>
        </w:rPr>
        <w:t> </w:t>
      </w:r>
      <w:r>
        <w:rPr/>
        <w:t>Figueiredo.</w:t>
      </w:r>
      <w:r>
        <w:rPr>
          <w:spacing w:val="32"/>
        </w:rPr>
        <w:t> </w:t>
      </w:r>
      <w:r>
        <w:rPr/>
        <w:t>Observações:</w:t>
      </w:r>
      <w:r>
        <w:rPr>
          <w:spacing w:val="31"/>
        </w:rPr>
        <w:t> </w:t>
      </w:r>
      <w:r>
        <w:rPr/>
        <w:t>Adiado</w:t>
      </w:r>
      <w:r>
        <w:rPr>
          <w:spacing w:val="32"/>
        </w:rPr>
        <w:t> </w:t>
      </w:r>
      <w:r>
        <w:rPr/>
        <w:t>em</w:t>
      </w:r>
      <w:r>
        <w:rPr>
          <w:spacing w:val="31"/>
        </w:rPr>
        <w:t> </w:t>
      </w:r>
      <w:r>
        <w:rPr/>
        <w:t>virtude</w:t>
      </w:r>
      <w:r>
        <w:rPr>
          <w:spacing w:val="32"/>
        </w:rPr>
        <w:t> </w:t>
      </w:r>
      <w:r>
        <w:rPr/>
        <w:t>das</w:t>
      </w:r>
      <w:r>
        <w:rPr>
          <w:spacing w:val="32"/>
        </w:rPr>
        <w:t> </w:t>
      </w:r>
      <w:r>
        <w:rPr>
          <w:spacing w:val="-2"/>
        </w:rPr>
        <w:t>férias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regulamentares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Desa.Grça</w:t>
      </w:r>
      <w:r>
        <w:rPr>
          <w:spacing w:val="51"/>
          <w:sz w:val="24"/>
        </w:rPr>
        <w:t> </w:t>
      </w:r>
      <w:r>
        <w:rPr>
          <w:sz w:val="24"/>
        </w:rPr>
        <w:t>Figueiredo</w:t>
      </w:r>
      <w:r>
        <w:rPr>
          <w:spacing w:val="52"/>
          <w:sz w:val="24"/>
        </w:rPr>
        <w:t> </w:t>
      </w:r>
      <w:r>
        <w:rPr>
          <w:sz w:val="24"/>
        </w:rPr>
        <w:t>que</w:t>
      </w:r>
      <w:r>
        <w:rPr>
          <w:spacing w:val="52"/>
          <w:sz w:val="24"/>
        </w:rPr>
        <w:t> </w:t>
      </w:r>
      <w:r>
        <w:rPr>
          <w:sz w:val="24"/>
        </w:rPr>
        <w:t>pediu</w:t>
      </w:r>
      <w:r>
        <w:rPr>
          <w:spacing w:val="51"/>
          <w:sz w:val="24"/>
        </w:rPr>
        <w:t> </w:t>
      </w:r>
      <w:r>
        <w:rPr>
          <w:sz w:val="24"/>
        </w:rPr>
        <w:t>vista</w:t>
      </w:r>
      <w:r>
        <w:rPr>
          <w:spacing w:val="52"/>
          <w:sz w:val="24"/>
        </w:rPr>
        <w:t> </w:t>
      </w:r>
      <w:r>
        <w:rPr>
          <w:sz w:val="24"/>
        </w:rPr>
        <w:t>dos</w:t>
      </w:r>
      <w:r>
        <w:rPr>
          <w:spacing w:val="51"/>
          <w:sz w:val="24"/>
        </w:rPr>
        <w:t> </w:t>
      </w:r>
      <w:r>
        <w:rPr>
          <w:sz w:val="24"/>
        </w:rPr>
        <w:t>autos.</w:t>
      </w:r>
      <w:r>
        <w:rPr>
          <w:spacing w:val="57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0539911-68.2023.8.04.0001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Apelação Cível - Primeira Câmara Cível. Relator: Maria Das Graças Pessôa Figueiredo. Apelante: AGENCIA</w:t>
      </w:r>
      <w:r>
        <w:rPr>
          <w:spacing w:val="34"/>
        </w:rPr>
        <w:t> </w:t>
      </w:r>
      <w:r>
        <w:rPr/>
        <w:t>AMAZONENSE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DESENVOLVIMENTO</w:t>
      </w:r>
      <w:r>
        <w:rPr>
          <w:spacing w:val="37"/>
        </w:rPr>
        <w:t> </w:t>
      </w:r>
      <w:r>
        <w:rPr/>
        <w:t>ECONOMICO,</w:t>
      </w:r>
      <w:r>
        <w:rPr>
          <w:spacing w:val="36"/>
        </w:rPr>
        <w:t> </w:t>
      </w:r>
      <w:r>
        <w:rPr/>
        <w:t>SOCIAL</w:t>
      </w:r>
      <w:r>
        <w:rPr>
          <w:spacing w:val="37"/>
        </w:rPr>
        <w:t> </w:t>
      </w:r>
      <w:r>
        <w:rPr/>
        <w:t>E</w:t>
      </w:r>
      <w:r>
        <w:rPr>
          <w:spacing w:val="36"/>
        </w:rPr>
        <w:t> </w:t>
      </w:r>
      <w:r>
        <w:rPr/>
        <w:t>AMBIENTAL</w:t>
      </w:r>
      <w:r>
        <w:rPr>
          <w:spacing w:val="37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1"/>
      </w:pPr>
      <w:r>
        <w:rPr/>
        <w:t>AADESAM. Apelado: Sankhya Jiva Tecnologia Inovação Ltda,. Adiado. Observações: Adiado em</w:t>
      </w:r>
      <w:r>
        <w:rPr>
          <w:spacing w:val="40"/>
        </w:rPr>
        <w:t> </w:t>
      </w:r>
      <w:r>
        <w:rPr/>
        <w:t>virtude das férias regulamentares da Relatora. </w:t>
      </w:r>
      <w:r>
        <w:rPr>
          <w:b/>
        </w:rPr>
        <w:t>7. 0729965-59.2021.8.04.0001 </w:t>
      </w:r>
      <w:r>
        <w:rPr/>
        <w:t>- Apelação Cível - Primeira Câmara Cível. Relator: Flávio Humberto Pascarelli Lopes. Apelante: WESLEI MACHADO ALVES. Apelado: ESTADO DO AMAZONAS representado(a) por PROCURADORIA GERAL DO ESTADO DO AMAZONAS. Decisão principal: 239 - Com Resolução do Mérito - Não-Provimento, atribuído à(s) parte(s)</w:t>
      </w:r>
      <w:r>
        <w:rPr>
          <w:spacing w:val="37"/>
        </w:rPr>
        <w:t> </w:t>
      </w:r>
      <w:r>
        <w:rPr/>
        <w:t>WESLEI</w:t>
      </w:r>
      <w:r>
        <w:rPr>
          <w:spacing w:val="38"/>
        </w:rPr>
        <w:t> </w:t>
      </w:r>
      <w:r>
        <w:rPr/>
        <w:t>MACHADO</w:t>
      </w:r>
      <w:r>
        <w:rPr>
          <w:spacing w:val="38"/>
        </w:rPr>
        <w:t> </w:t>
      </w:r>
      <w:r>
        <w:rPr/>
        <w:t>ALVES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Unânime.</w:t>
      </w:r>
      <w:r>
        <w:rPr>
          <w:spacing w:val="42"/>
        </w:rPr>
        <w:t> </w:t>
      </w:r>
      <w:r>
        <w:rPr>
          <w:b/>
        </w:rPr>
        <w:t>8.</w:t>
      </w:r>
      <w:r>
        <w:rPr>
          <w:b/>
          <w:spacing w:val="38"/>
        </w:rPr>
        <w:t> </w:t>
      </w:r>
      <w:r>
        <w:rPr>
          <w:b/>
        </w:rPr>
        <w:t>0563201-15.2023.8.04.0001</w:t>
      </w:r>
      <w:r>
        <w:rPr>
          <w:b/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38"/>
        </w:rPr>
        <w:t> </w:t>
      </w:r>
      <w:r>
        <w:rPr/>
        <w:t>Cível</w:t>
      </w:r>
      <w:r>
        <w:rPr>
          <w:spacing w:val="38"/>
        </w:rPr>
        <w:t> </w:t>
      </w:r>
      <w:r>
        <w:rPr>
          <w:spacing w:val="-10"/>
        </w:rPr>
        <w:t>-</w:t>
      </w:r>
    </w:p>
    <w:p>
      <w:pPr>
        <w:pStyle w:val="BodyText"/>
        <w:ind w:right="130"/>
        <w:rPr>
          <w:b/>
        </w:rPr>
      </w:pPr>
      <w:r>
        <w:rPr/>
        <w:t>Primeira Câmara Cível. Relator: Flávio Humberto Pascarelli Lopes. Apelante: Luciano Aparecido Magrini. Apelado: BANCO PAN S.A. Adiado. Observações: Adiado por Falta de quorum regimental. </w:t>
      </w:r>
      <w:r>
        <w:rPr>
          <w:b/>
        </w:rPr>
        <w:t>9.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0499808-19.2023.8.04.0001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ind w:right="133"/>
      </w:pPr>
      <w:r>
        <w:rPr/>
        <w:t>Pascarelli Lopes. Apelante: BANCO PAN S.A.Apelado: NELSON DE ALEXANDRE MONTEIRO. Decisão principal: 221 - Com Resolução do Mérito - Procedência em Parte, atribuído à(s) parte(s) BANCO</w:t>
      </w:r>
      <w:r>
        <w:rPr>
          <w:spacing w:val="40"/>
        </w:rPr>
        <w:t> </w:t>
      </w:r>
      <w:r>
        <w:rPr/>
        <w:t>PAN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10.</w:t>
      </w:r>
      <w:r>
        <w:rPr>
          <w:b/>
          <w:spacing w:val="40"/>
        </w:rPr>
        <w:t> </w:t>
      </w:r>
      <w:r>
        <w:rPr>
          <w:b/>
        </w:rPr>
        <w:t>0612792-14.2021.8.04.0001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80"/>
      </w:pP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representado(a) por ESTADO AMAZONAS – PROCURADORIA GERAL DO ESTADO DO AMAZONAS, Apelante:</w:t>
      </w:r>
    </w:p>
    <w:p>
      <w:pPr>
        <w:pStyle w:val="BodyText"/>
        <w:spacing w:line="237" w:lineRule="auto"/>
      </w:pPr>
      <w:r>
        <w:rPr/>
        <w:t>DAMIÃO SOUZA DE OLIVEIRA. Apelante: ESTADO DO AMAZONAS representado(a) por</w:t>
      </w:r>
      <w:r>
        <w:rPr>
          <w:spacing w:val="40"/>
        </w:rPr>
        <w:t> </w:t>
      </w:r>
      <w:r>
        <w:rPr/>
        <w:t>ESTADO AMAZONAS – PROCURADORIA GERAL DO ESTADO DO AMAZONAS, Apelante: DAMIÃO</w:t>
      </w:r>
      <w:r>
        <w:rPr>
          <w:spacing w:val="4"/>
        </w:rPr>
        <w:t> </w:t>
      </w:r>
      <w:r>
        <w:rPr/>
        <w:t>SOUZA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OLIVEIRA.</w:t>
      </w:r>
      <w:r>
        <w:rPr>
          <w:spacing w:val="4"/>
        </w:rPr>
        <w:t> </w:t>
      </w:r>
      <w:r>
        <w:rPr/>
        <w:t>Adiado.</w:t>
      </w:r>
      <w:r>
        <w:rPr>
          <w:spacing w:val="6"/>
        </w:rPr>
        <w:t> </w:t>
      </w:r>
      <w:r>
        <w:rPr>
          <w:b/>
        </w:rPr>
        <w:t>11.</w:t>
      </w:r>
      <w:r>
        <w:rPr>
          <w:b/>
          <w:spacing w:val="4"/>
        </w:rPr>
        <w:t> </w:t>
      </w:r>
      <w:r>
        <w:rPr>
          <w:b/>
        </w:rPr>
        <w:t>0764106-41.2020.8.04.0001</w:t>
      </w:r>
      <w:r>
        <w:rPr>
          <w:b/>
          <w:spacing w:val="5"/>
        </w:rPr>
        <w:t> </w:t>
      </w:r>
      <w:r>
        <w:rPr/>
        <w:t>-</w:t>
      </w:r>
      <w:r>
        <w:rPr>
          <w:spacing w:val="4"/>
        </w:rPr>
        <w:t> </w:t>
      </w:r>
      <w:r>
        <w:rPr/>
        <w:t>Apelação</w:t>
      </w:r>
      <w:r>
        <w:rPr>
          <w:spacing w:val="4"/>
        </w:rPr>
        <w:t> </w:t>
      </w:r>
      <w:r>
        <w:rPr/>
        <w:t>Cível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2"/>
        </w:rPr>
        <w:t>Primeira</w:t>
      </w:r>
    </w:p>
    <w:p>
      <w:pPr>
        <w:pStyle w:val="BodyText"/>
        <w:tabs>
          <w:tab w:pos="7746" w:val="left" w:leader="none"/>
          <w:tab w:pos="8680" w:val="left" w:leader="none"/>
        </w:tabs>
        <w:spacing w:line="232" w:lineRule="auto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Graças</w:t>
      </w:r>
      <w:r>
        <w:rPr>
          <w:spacing w:val="40"/>
        </w:rPr>
        <w:t> </w:t>
      </w:r>
      <w:r>
        <w:rPr/>
        <w:t>Pessôa</w:t>
      </w:r>
      <w:r>
        <w:rPr>
          <w:spacing w:val="40"/>
        </w:rPr>
        <w:t> </w:t>
      </w:r>
      <w:r>
        <w:rPr/>
        <w:t>Figueiredo.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S.A. Apelado:</w:t>
      </w:r>
      <w:r>
        <w:rPr>
          <w:spacing w:val="40"/>
        </w:rPr>
        <w:t> </w:t>
      </w:r>
      <w:r>
        <w:rPr/>
        <w:t>NÁDIA</w:t>
      </w:r>
      <w:r>
        <w:rPr>
          <w:spacing w:val="40"/>
        </w:rPr>
        <w:t> </w:t>
      </w:r>
      <w:r>
        <w:rPr/>
        <w:t>VERÇOSA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MEDEIROS</w:t>
      </w:r>
      <w:r>
        <w:rPr>
          <w:spacing w:val="40"/>
        </w:rPr>
        <w:t> </w:t>
      </w:r>
      <w:r>
        <w:rPr/>
        <w:t>RAPOSO.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 BRUNO DA CUNHA MOREIRA - OAB 17721N-AM. Observações: Adiado em virtude das férias regulamentares da Relatora.</w:t>
      </w:r>
      <w:r>
        <w:rPr>
          <w:spacing w:val="40"/>
        </w:rPr>
        <w:t> </w:t>
      </w:r>
      <w:r>
        <w:rPr/>
        <w:t>Esgotada a pauta, nada mais havendo que tratar, foram encerrados os trabalhos.</w:t>
      </w:r>
      <w:r>
        <w:rPr>
          <w:spacing w:val="27"/>
        </w:rPr>
        <w:t> </w:t>
      </w:r>
      <w:r>
        <w:rPr/>
        <w:t>Eu,</w:t>
      </w:r>
      <w:r>
        <w:rPr>
          <w:spacing w:val="27"/>
        </w:rPr>
        <w:t> </w:t>
      </w:r>
      <w:r>
        <w:rPr/>
        <w:t>Zélia</w:t>
      </w:r>
      <w:r>
        <w:rPr>
          <w:spacing w:val="27"/>
        </w:rPr>
        <w:t> </w:t>
      </w:r>
      <w:r>
        <w:rPr/>
        <w:t>Maria</w:t>
      </w:r>
      <w:r>
        <w:rPr>
          <w:spacing w:val="27"/>
        </w:rPr>
        <w:t> </w:t>
      </w:r>
      <w:r>
        <w:rPr/>
        <w:t>Machado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Aragão</w:t>
      </w:r>
      <w:r>
        <w:rPr>
          <w:spacing w:val="27"/>
        </w:rPr>
        <w:t> </w:t>
      </w:r>
      <w:r>
        <w:rPr/>
        <w:t>Peixoto,</w:t>
      </w:r>
      <w:r>
        <w:rPr>
          <w:spacing w:val="27"/>
        </w:rPr>
        <w:t> </w:t>
      </w:r>
      <w:r>
        <w:rPr/>
        <w:t>secretária</w:t>
      </w:r>
      <w:r>
        <w:rPr>
          <w:spacing w:val="27"/>
        </w:rPr>
        <w:t> </w:t>
      </w:r>
      <w:r>
        <w:rPr/>
        <w:t>da</w:t>
      </w:r>
      <w:r>
        <w:rPr>
          <w:spacing w:val="27"/>
        </w:rPr>
        <w:t> </w:t>
      </w:r>
      <w:r>
        <w:rPr/>
        <w:t>Primeira</w:t>
      </w:r>
      <w:r>
        <w:rPr>
          <w:spacing w:val="27"/>
        </w:rPr>
        <w:t> </w:t>
      </w:r>
      <w:r>
        <w:rPr/>
        <w:t>Câmara</w:t>
      </w:r>
      <w:r>
        <w:rPr>
          <w:spacing w:val="27"/>
        </w:rPr>
        <w:t> </w:t>
      </w:r>
      <w:r>
        <w:rPr/>
        <w:t>Cível,</w:t>
      </w:r>
      <w:r>
        <w:rPr>
          <w:spacing w:val="27"/>
        </w:rPr>
        <w:t> </w:t>
      </w:r>
      <w:r>
        <w:rPr/>
        <w:t>lavrei</w:t>
      </w:r>
      <w:r>
        <w:rPr>
          <w:spacing w:val="27"/>
        </w:rPr>
        <w:t> </w:t>
      </w:r>
      <w:r>
        <w:rPr/>
        <w:t>a presente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que,</w:t>
      </w:r>
      <w:r>
        <w:rPr>
          <w:spacing w:val="40"/>
        </w:rPr>
        <w:t> </w:t>
      </w:r>
      <w:r>
        <w:rPr/>
        <w:t>depois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aprovada,</w:t>
      </w:r>
      <w:r>
        <w:rPr>
          <w:spacing w:val="40"/>
        </w:rPr>
        <w:t> </w:t>
      </w:r>
      <w:r>
        <w:rPr/>
        <w:t>assino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o(a)</w:t>
      </w:r>
      <w:r>
        <w:rPr>
          <w:spacing w:val="40"/>
        </w:rPr>
        <w:t> </w:t>
      </w:r>
      <w:r>
        <w:rPr/>
        <w:t>Excelentíssimo</w:t>
        <w:tab/>
      </w:r>
      <w:r>
        <w:rPr>
          <w:spacing w:val="-2"/>
        </w:rPr>
        <w:t>Senhor</w:t>
      </w:r>
      <w:r>
        <w:rPr/>
        <w:tab/>
      </w:r>
      <w:r>
        <w:rPr>
          <w:spacing w:val="-2"/>
        </w:rPr>
        <w:t>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4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2026-07-13T17:23:58Z</dcterms:created>
  <dcterms:modified xsi:type="dcterms:W3CDTF">2026-07-13T17:23:58Z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2025-08-06T00:00:00Z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