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line="232" w:lineRule="auto"/>
      </w:pPr>
      <w:r>
        <w:rPr/>
        <w:t>Ata da 3 ª sessão ordinária da Primeira Câmara Cível do Estado Do Amazonas, realizada em 24 de Março de 2025. Na data supra, às 09:00 horas, sob a Presidência do Excelentíssimo Senhor Desembargador Claudio Cesar Ramalheira Roessing no Plenário a sala de sessão da 1ªC.Cível, presentes os Eminentes Senhores Desembargadores Claudio Cesar Ramalheira Roessing, Paulo Cesar Caminha e Lima, </w:t>
      </w:r>
      <w:r>
        <w:rPr/>
        <w:t>Maria</w:t>
      </w:r>
      <w:r>
        <w:rPr>
          <w:spacing w:val="40"/>
        </w:rPr>
        <w:t> </w:t>
      </w:r>
      <w:r>
        <w:rPr/>
        <w:t>Das Graças Pessôa Figueiredo, Joana Dos Santos Meirelles, Flávio Humberto Pascarelli Lopes e Nélia Caminha Jorge. Representando o Ministério Público do Estado Jorge Michel Ayres Martins, Digníssimo Procurador de Justiça em 2º Grau. Por determinação do Desembargador Presidente, foi determinada alteração</w:t>
      </w:r>
      <w:r>
        <w:rPr>
          <w:spacing w:val="37"/>
        </w:rPr>
        <w:t> </w:t>
      </w:r>
      <w:r>
        <w:rPr/>
        <w:t>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Zélia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Machado</w:t>
      </w:r>
      <w:r>
        <w:rPr>
          <w:spacing w:val="40"/>
        </w:rPr>
        <w:t> </w:t>
      </w:r>
      <w:r>
        <w:rPr>
          <w:spacing w:val="-5"/>
        </w:rPr>
        <w:t>De</w:t>
      </w:r>
    </w:p>
    <w:p>
      <w:pPr>
        <w:spacing w:line="24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Aragão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Peixoto,</w:t>
      </w:r>
      <w:r>
        <w:rPr>
          <w:spacing w:val="62"/>
          <w:w w:val="150"/>
          <w:sz w:val="24"/>
        </w:rPr>
        <w:t> </w:t>
      </w:r>
      <w:r>
        <w:rPr>
          <w:sz w:val="24"/>
        </w:rPr>
        <w:t>foram</w:t>
      </w:r>
      <w:r>
        <w:rPr>
          <w:spacing w:val="62"/>
          <w:w w:val="150"/>
          <w:sz w:val="24"/>
        </w:rPr>
        <w:t> </w:t>
      </w:r>
      <w:r>
        <w:rPr>
          <w:sz w:val="24"/>
        </w:rPr>
        <w:t>abertos</w:t>
      </w:r>
      <w:r>
        <w:rPr>
          <w:spacing w:val="62"/>
          <w:w w:val="150"/>
          <w:sz w:val="24"/>
        </w:rPr>
        <w:t> </w:t>
      </w:r>
      <w:r>
        <w:rPr>
          <w:sz w:val="24"/>
        </w:rPr>
        <w:t>os</w:t>
      </w:r>
      <w:r>
        <w:rPr>
          <w:spacing w:val="62"/>
          <w:w w:val="150"/>
          <w:sz w:val="24"/>
        </w:rPr>
        <w:t> </w:t>
      </w:r>
      <w:r>
        <w:rPr>
          <w:sz w:val="24"/>
        </w:rPr>
        <w:t>trabalhos.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62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62"/>
          <w:w w:val="150"/>
          <w:sz w:val="24"/>
        </w:rPr>
        <w:t> </w:t>
      </w:r>
      <w:r>
        <w:rPr>
          <w:b/>
          <w:sz w:val="24"/>
        </w:rPr>
        <w:t>0611675-90.2018.8.04.0001</w:t>
      </w:r>
      <w:r>
        <w:rPr>
          <w:b/>
          <w:spacing w:val="6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Apelação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Primeira</w:t>
      </w:r>
      <w:r>
        <w:rPr>
          <w:spacing w:val="53"/>
        </w:rPr>
        <w:t> </w:t>
      </w:r>
      <w:r>
        <w:rPr/>
        <w:t>Câmara</w:t>
      </w:r>
      <w:r>
        <w:rPr>
          <w:spacing w:val="52"/>
        </w:rPr>
        <w:t> </w:t>
      </w:r>
      <w:r>
        <w:rPr/>
        <w:t>Cível.</w:t>
      </w:r>
      <w:r>
        <w:rPr>
          <w:spacing w:val="52"/>
        </w:rPr>
        <w:t> </w:t>
      </w:r>
      <w:r>
        <w:rPr/>
        <w:t>Relator:</w:t>
      </w:r>
      <w:r>
        <w:rPr>
          <w:spacing w:val="53"/>
        </w:rPr>
        <w:t> </w:t>
      </w:r>
      <w:r>
        <w:rPr/>
        <w:t>Joana</w:t>
      </w:r>
      <w:r>
        <w:rPr>
          <w:spacing w:val="52"/>
        </w:rPr>
        <w:t> </w:t>
      </w:r>
      <w:r>
        <w:rPr/>
        <w:t>Dos</w:t>
      </w:r>
      <w:r>
        <w:rPr>
          <w:spacing w:val="52"/>
        </w:rPr>
        <w:t> </w:t>
      </w:r>
      <w:r>
        <w:rPr/>
        <w:t>Santos</w:t>
      </w:r>
      <w:r>
        <w:rPr>
          <w:spacing w:val="53"/>
        </w:rPr>
        <w:t> </w:t>
      </w:r>
      <w:r>
        <w:rPr/>
        <w:t>Meirelles.</w:t>
      </w:r>
      <w:r>
        <w:rPr>
          <w:spacing w:val="52"/>
        </w:rPr>
        <w:t> </w:t>
      </w:r>
      <w:r>
        <w:rPr/>
        <w:t>Apelante:</w:t>
      </w:r>
      <w:r>
        <w:rPr>
          <w:spacing w:val="53"/>
        </w:rPr>
        <w:t> </w:t>
      </w:r>
      <w:r>
        <w:rPr>
          <w:spacing w:val="-2"/>
        </w:rPr>
        <w:t>J.V.M.Apelado:</w:t>
      </w:r>
    </w:p>
    <w:p>
      <w:pPr>
        <w:pStyle w:val="BodyText"/>
        <w:tabs>
          <w:tab w:pos="1149" w:val="left" w:leader="none"/>
          <w:tab w:pos="2254" w:val="left" w:leader="none"/>
          <w:tab w:pos="3924" w:val="left" w:leader="none"/>
          <w:tab w:pos="4962" w:val="left" w:leader="none"/>
          <w:tab w:pos="5690" w:val="left" w:leader="none"/>
          <w:tab w:pos="6862" w:val="left" w:leader="none"/>
          <w:tab w:pos="7503" w:val="left" w:leader="none"/>
          <w:tab w:pos="8735" w:val="left" w:leader="none"/>
          <w:tab w:pos="10169" w:val="left" w:leader="none"/>
        </w:tabs>
        <w:spacing w:before="1"/>
        <w:ind w:right="0"/>
        <w:jc w:val="left"/>
        <w:rPr>
          <w:b/>
        </w:rPr>
      </w:pPr>
      <w:r>
        <w:rPr>
          <w:spacing w:val="-2"/>
        </w:rPr>
        <w:t>V.A.B.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Adiado</w:t>
      </w:r>
      <w:r>
        <w:rPr/>
        <w:tab/>
      </w:r>
      <w:r>
        <w:rPr>
          <w:spacing w:val="-4"/>
        </w:rPr>
        <w:t>para</w:t>
      </w:r>
      <w:r>
        <w:rPr/>
        <w:tab/>
      </w:r>
      <w:r>
        <w:rPr>
          <w:spacing w:val="-2"/>
        </w:rPr>
        <w:t>correção</w:t>
      </w:r>
      <w:r>
        <w:rPr/>
        <w:tab/>
      </w:r>
      <w:r>
        <w:rPr>
          <w:spacing w:val="-5"/>
        </w:rPr>
        <w:t>dos</w:t>
      </w:r>
      <w:r>
        <w:rPr/>
        <w:tab/>
      </w:r>
      <w:r>
        <w:rPr>
          <w:spacing w:val="-2"/>
        </w:rPr>
        <w:t>membros</w:t>
      </w:r>
      <w:r>
        <w:rPr/>
        <w:tab/>
      </w:r>
      <w:r>
        <w:rPr>
          <w:spacing w:val="-2"/>
        </w:rPr>
        <w:t>julgadores.</w:t>
      </w:r>
      <w:r>
        <w:rPr/>
        <w:tab/>
      </w:r>
      <w:r>
        <w:rPr>
          <w:b/>
          <w:spacing w:val="-5"/>
        </w:rPr>
        <w:t>2.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0617337-35.2018.8.04.0001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2" w:lineRule="auto"/>
        <w:ind w:right="133"/>
      </w:pPr>
      <w:r>
        <w:rPr/>
        <w:t>Roessing. Apelante: Z.L.A., Apelante: S.L.A., Apelante: M.R.d.A.A., Apelante: N.M.A., Apelante: E.A.M.L., Apelante: L.A.d.A.A., Apelante: M.B.d.A.A.Z., Apelante: M.E.d.A.A., Apelante: J.O.d.A.A., Apelante: J.R.d.A.A.Apelado: E.C.M.d.O. Adiado. Sustentou(aram) oralmente o(s) Doutor(es) Kon Tsih Wang, Fabio Luis Sanches, DANIEL MARCELO BENVENUTTI DE SALES, e ARNOLDO BENTES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COIMBRA.</w:t>
      </w:r>
      <w:r>
        <w:rPr>
          <w:spacing w:val="44"/>
          <w:sz w:val="24"/>
        </w:rPr>
        <w:t> </w:t>
      </w:r>
      <w:r>
        <w:rPr>
          <w:sz w:val="24"/>
        </w:rPr>
        <w:t>Observações:</w:t>
      </w:r>
      <w:r>
        <w:rPr>
          <w:spacing w:val="46"/>
          <w:sz w:val="24"/>
        </w:rPr>
        <w:t> </w:t>
      </w:r>
      <w:r>
        <w:rPr>
          <w:sz w:val="24"/>
        </w:rPr>
        <w:t>Adiado/suspenso</w:t>
      </w:r>
      <w:r>
        <w:rPr>
          <w:spacing w:val="46"/>
          <w:sz w:val="24"/>
        </w:rPr>
        <w:t> </w:t>
      </w:r>
      <w:r>
        <w:rPr>
          <w:sz w:val="24"/>
        </w:rPr>
        <w:t>pelo</w:t>
      </w:r>
      <w:r>
        <w:rPr>
          <w:spacing w:val="46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0486924-55.2023.8.04.0001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Primeira Câmara Cível. Relator: Paulo Cesar Caminha E Lima. Apelante: JERLISSON FONTES CRUZ. Apelado: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PROCURADORIA GERAL</w:t>
      </w:r>
      <w:r>
        <w:rPr>
          <w:spacing w:val="77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9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AMAZONAS,</w:t>
      </w:r>
      <w:r>
        <w:rPr>
          <w:spacing w:val="79"/>
        </w:rPr>
        <w:t> </w:t>
      </w:r>
      <w:r>
        <w:rPr/>
        <w:t>Apelado:</w:t>
      </w:r>
      <w:r>
        <w:rPr>
          <w:spacing w:val="79"/>
        </w:rPr>
        <w:t> </w:t>
      </w:r>
      <w:r>
        <w:rPr/>
        <w:t>FUNDAÇÃO</w:t>
      </w:r>
      <w:r>
        <w:rPr>
          <w:spacing w:val="79"/>
        </w:rPr>
        <w:t> </w:t>
      </w:r>
      <w:r>
        <w:rPr/>
        <w:t>GETÚLIO</w:t>
      </w:r>
      <w:r>
        <w:rPr>
          <w:spacing w:val="79"/>
        </w:rPr>
        <w:t> </w:t>
      </w:r>
      <w:r>
        <w:rPr/>
        <w:t>VARGAS.</w:t>
      </w:r>
      <w:r>
        <w:rPr>
          <w:spacing w:val="79"/>
        </w:rPr>
        <w:t> </w:t>
      </w:r>
      <w:r>
        <w:rPr>
          <w:spacing w:val="-2"/>
        </w:rPr>
        <w:t>Decisão</w:t>
      </w:r>
    </w:p>
    <w:p>
      <w:pPr>
        <w:pStyle w:val="BodyText"/>
        <w:spacing w:line="232" w:lineRule="auto"/>
      </w:pPr>
      <w:r>
        <w:rPr/>
        <w:t>principal: 239 - Com Resolução do Mérito - Não-Provimento, atribuído à(s) parte(s) JERLISSON FONTES</w:t>
      </w:r>
      <w:r>
        <w:rPr>
          <w:spacing w:val="32"/>
        </w:rPr>
        <w:t> </w:t>
      </w:r>
      <w:r>
        <w:rPr/>
        <w:t>CRUZ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  <w:r>
        <w:rPr>
          <w:spacing w:val="32"/>
        </w:rPr>
        <w:t> </w:t>
      </w:r>
      <w:r>
        <w:rPr/>
        <w:t>Sustentou(aram)</w:t>
      </w:r>
      <w:r>
        <w:rPr>
          <w:spacing w:val="32"/>
        </w:rPr>
        <w:t> </w:t>
      </w:r>
      <w:r>
        <w:rPr/>
        <w:t>oralmente</w:t>
      </w:r>
      <w:r>
        <w:rPr>
          <w:spacing w:val="32"/>
        </w:rPr>
        <w:t> </w:t>
      </w:r>
      <w:r>
        <w:rPr/>
        <w:t>o(s)</w:t>
      </w:r>
      <w:r>
        <w:rPr>
          <w:spacing w:val="32"/>
        </w:rPr>
        <w:t> </w:t>
      </w:r>
      <w:r>
        <w:rPr/>
        <w:t>Doutor(es)</w:t>
      </w:r>
      <w:r>
        <w:rPr>
          <w:spacing w:val="32"/>
        </w:rPr>
        <w:t> </w:t>
      </w:r>
      <w:r>
        <w:rPr/>
        <w:t>THIAGO</w:t>
      </w:r>
      <w:r>
        <w:rPr>
          <w:spacing w:val="32"/>
        </w:rPr>
        <w:t> </w:t>
      </w:r>
      <w:r>
        <w:rPr/>
        <w:t>CALANDRINI</w:t>
      </w:r>
      <w:r>
        <w:rPr>
          <w:spacing w:val="32"/>
        </w:rPr>
        <w:t> </w:t>
      </w:r>
      <w:r>
        <w:rPr/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44"/>
          <w:sz w:val="24"/>
        </w:rPr>
        <w:t> </w:t>
      </w:r>
      <w:r>
        <w:rPr>
          <w:sz w:val="24"/>
        </w:rPr>
        <w:t>DOS</w:t>
      </w:r>
      <w:r>
        <w:rPr>
          <w:spacing w:val="44"/>
          <w:sz w:val="24"/>
        </w:rPr>
        <w:t> </w:t>
      </w:r>
      <w:r>
        <w:rPr>
          <w:sz w:val="24"/>
        </w:rPr>
        <w:t>ANJOS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OAB</w:t>
      </w:r>
      <w:r>
        <w:rPr>
          <w:spacing w:val="44"/>
          <w:sz w:val="24"/>
        </w:rPr>
        <w:t> </w:t>
      </w:r>
      <w:r>
        <w:rPr>
          <w:sz w:val="24"/>
        </w:rPr>
        <w:t>15899N-AM.</w:t>
      </w:r>
      <w:r>
        <w:rPr>
          <w:spacing w:val="46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0601558-26.2021.8.04.6600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0"/>
      </w:pPr>
      <w:r>
        <w:rPr/>
        <w:t>Câmara Cível. Relator: Maria Das Graças Pessôa Figueiredo. Apelante: BANCO BMG S/A. Apelado: ARACILDA MENDES DO NASCIMENTO. Decisão principal: 238 - Com Resolução do Mérito - Provimento</w:t>
      </w:r>
      <w:r>
        <w:rPr>
          <w:spacing w:val="80"/>
        </w:rPr>
        <w:t>  </w:t>
      </w:r>
      <w:r>
        <w:rPr/>
        <w:t>em</w:t>
      </w:r>
      <w:r>
        <w:rPr>
          <w:spacing w:val="80"/>
        </w:rPr>
        <w:t>  </w:t>
      </w:r>
      <w:r>
        <w:rPr/>
        <w:t>Parte,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BMG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5. 4001579-87.2024.8.04.0000 </w:t>
      </w:r>
      <w:r>
        <w:rPr/>
        <w:t>- Agravo de Instrumento - Primeira Câmara Cível. Relator: Claudio Cesar Ramalheira Roessing. Impedimentos: 1 (Tipo: Impedimento. Motivo: Impedimento.). Agravante: Banco Bradesco</w:t>
      </w:r>
      <w:r>
        <w:rPr>
          <w:spacing w:val="7"/>
        </w:rPr>
        <w:t> </w:t>
      </w:r>
      <w:r>
        <w:rPr/>
        <w:t>S/A.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/>
        <w:t>POWERTECH</w:t>
      </w:r>
      <w:r>
        <w:rPr>
          <w:spacing w:val="7"/>
        </w:rPr>
        <w:t> </w:t>
      </w:r>
      <w:r>
        <w:rPr/>
        <w:t>ENGENHARIA</w:t>
      </w:r>
      <w:r>
        <w:rPr>
          <w:spacing w:val="7"/>
        </w:rPr>
        <w:t> </w:t>
      </w:r>
      <w:r>
        <w:rPr/>
        <w:t>SERVIÇOS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LOCAÇÃO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>
          <w:spacing w:val="-2"/>
        </w:rPr>
        <w:t>GERADORES</w:t>
      </w:r>
    </w:p>
    <w:p>
      <w:pPr>
        <w:pStyle w:val="BodyText"/>
        <w:spacing w:line="237" w:lineRule="auto"/>
        <w:ind w:right="129"/>
      </w:pPr>
      <w:r>
        <w:rPr/>
        <w:t>DE ENERGIA, MÁQUINAS E EQUIPAMENTO S.A.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6. 0748792-21.2021.8.04.0001 </w:t>
      </w:r>
      <w:r>
        <w:rPr/>
        <w:t>- Apelação - Primeira Câmara Cível. Relator: Flávio Humberto Pascarelli Lopes. Apelante: BANCO SANTANDER BRASIL S/A. Apelado: Alexya Larissa de Oliveira Trindade.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SANTANDER</w:t>
      </w:r>
      <w:r>
        <w:rPr>
          <w:spacing w:val="57"/>
          <w:sz w:val="24"/>
        </w:rPr>
        <w:t> </w:t>
      </w:r>
      <w:r>
        <w:rPr>
          <w:sz w:val="24"/>
        </w:rPr>
        <w:t>BRASIL</w:t>
      </w:r>
      <w:r>
        <w:rPr>
          <w:spacing w:val="58"/>
          <w:sz w:val="24"/>
        </w:rPr>
        <w:t> </w:t>
      </w:r>
      <w:r>
        <w:rPr>
          <w:sz w:val="24"/>
        </w:rPr>
        <w:t>S/A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4005367-12.2024.8.04.0000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4" w:lineRule="exact"/>
        <w:ind w:right="0"/>
      </w:pPr>
      <w:r>
        <w:rPr/>
        <w:t>Primeira</w:t>
      </w:r>
      <w:r>
        <w:rPr>
          <w:spacing w:val="13"/>
        </w:rPr>
        <w:t> </w:t>
      </w:r>
      <w:r>
        <w:rPr/>
        <w:t>Câmara</w:t>
      </w:r>
      <w:r>
        <w:rPr>
          <w:spacing w:val="13"/>
        </w:rPr>
        <w:t> </w:t>
      </w:r>
      <w:r>
        <w:rPr/>
        <w:t>Cível.</w:t>
      </w:r>
      <w:r>
        <w:rPr>
          <w:spacing w:val="13"/>
        </w:rPr>
        <w:t> </w:t>
      </w:r>
      <w:r>
        <w:rPr/>
        <w:t>Relator:</w:t>
      </w:r>
      <w:r>
        <w:rPr>
          <w:spacing w:val="13"/>
        </w:rPr>
        <w:t> </w:t>
      </w:r>
      <w:r>
        <w:rPr/>
        <w:t>Flávio</w:t>
      </w:r>
      <w:r>
        <w:rPr>
          <w:spacing w:val="13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3"/>
        </w:rPr>
        <w:t> </w:t>
      </w:r>
      <w:r>
        <w:rPr/>
        <w:t>Lopes.</w:t>
      </w:r>
      <w:r>
        <w:rPr>
          <w:spacing w:val="13"/>
        </w:rPr>
        <w:t> </w:t>
      </w:r>
      <w:r>
        <w:rPr/>
        <w:t>Agravante:</w:t>
      </w:r>
      <w:r>
        <w:rPr>
          <w:spacing w:val="13"/>
        </w:rPr>
        <w:t> </w:t>
      </w:r>
      <w:r>
        <w:rPr>
          <w:spacing w:val="-2"/>
        </w:rPr>
        <w:t>Z.A.d.S.M.M.Agravado:</w:t>
      </w:r>
    </w:p>
    <w:p>
      <w:pPr>
        <w:pStyle w:val="BodyText"/>
        <w:spacing w:line="235" w:lineRule="auto"/>
      </w:pPr>
      <w:r>
        <w:rPr/>
        <w:t>E.d.S.C.M. Decisão principal: 239 - Com Resolução do Mérito - Não-Provimento, atribuído à(s) parte(s) Z.A.d.S.M.M. - Unânime. </w:t>
      </w:r>
      <w:r>
        <w:rPr>
          <w:b/>
        </w:rPr>
        <w:t>8. 0489185-56.2024.8.04.0001 </w:t>
      </w:r>
      <w:r>
        <w:rPr/>
        <w:t>- Apelação - Primeira Câmara Cível. Relator: Paulo Cesar Caminha E Lima. Apelante: Aldemir da Cruz Luz. Apelado: Banco Bradesco S/A. 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Aldemir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Cruz</w:t>
      </w:r>
      <w:r>
        <w:rPr>
          <w:spacing w:val="1"/>
        </w:rPr>
        <w:t> </w:t>
      </w:r>
      <w:r>
        <w:rPr>
          <w:spacing w:val="-5"/>
        </w:rPr>
        <w:t>Luz</w:t>
      </w:r>
    </w:p>
    <w:p>
      <w:pPr>
        <w:pStyle w:val="BodyText"/>
        <w:spacing w:line="235" w:lineRule="auto" w:before="7"/>
      </w:pPr>
      <w:r>
        <w:rPr/>
        <w:t>- Unânime. </w:t>
      </w:r>
      <w:r>
        <w:rPr>
          <w:b/>
        </w:rPr>
        <w:t>9. 0603587-15.2023.8.04.7300 </w:t>
      </w:r>
      <w:r>
        <w:rPr/>
        <w:t>- Apelação - Primeira Câmara Cível. Relator: Nélia Caminha Jorge. Apelante: BANCO BMG S/A. Apelado: MARIA ALICE CAUACHE DE SOUZA. Decisão principal: 237 - Com Resolução do Mérito - Provimento, atribuído à(s) parte(s) BANCO BMG S/A - Unânime. </w:t>
      </w:r>
      <w:r>
        <w:rPr>
          <w:b/>
        </w:rPr>
        <w:t>10. 0613155-45.2014.8.04.0001/1 </w:t>
      </w:r>
      <w:r>
        <w:rPr/>
        <w:t>- Apelação - Primeira Câmara Cível. Relator: Claudio Cesar Ramalheira Roessing. Apelante: TRANSPORTADORA ASSOCIADA DE GAS S/A - TAG, Apelante: PETROLEO</w:t>
      </w:r>
      <w:r>
        <w:rPr>
          <w:spacing w:val="-2"/>
        </w:rPr>
        <w:t> </w:t>
      </w:r>
      <w:r>
        <w:rPr/>
        <w:t>BRASILEIRO S A PETROBRAS. Apelado: Pórtico Engenharia Ltda. Adiado. </w:t>
      </w:r>
      <w:r>
        <w:rPr>
          <w:spacing w:val="-2"/>
        </w:rPr>
        <w:t>Observações</w:t>
      </w:r>
      <w:r>
        <w:rPr>
          <w:spacing w:val="-2"/>
        </w:rPr>
        <w:t>: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</w:t>
      </w:r>
      <w:r>
        <w:rPr>
          <w:spacing w:val="57"/>
          <w:sz w:val="24"/>
        </w:rPr>
        <w:t> </w:t>
      </w:r>
      <w:r>
        <w:rPr>
          <w:sz w:val="24"/>
        </w:rPr>
        <w:t>a</w:t>
      </w:r>
      <w:r>
        <w:rPr>
          <w:spacing w:val="59"/>
          <w:sz w:val="24"/>
        </w:rPr>
        <w:t> </w:t>
      </w:r>
      <w:r>
        <w:rPr>
          <w:sz w:val="24"/>
        </w:rPr>
        <w:t>pedido</w:t>
      </w:r>
      <w:r>
        <w:rPr>
          <w:spacing w:val="59"/>
          <w:sz w:val="24"/>
        </w:rPr>
        <w:t> </w:t>
      </w:r>
      <w:r>
        <w:rPr>
          <w:sz w:val="24"/>
        </w:rPr>
        <w:t>do</w:t>
      </w:r>
      <w:r>
        <w:rPr>
          <w:spacing w:val="59"/>
          <w:sz w:val="24"/>
        </w:rPr>
        <w:t> </w:t>
      </w:r>
      <w:r>
        <w:rPr>
          <w:sz w:val="24"/>
        </w:rPr>
        <w:t>Relator.</w:t>
      </w:r>
      <w:r>
        <w:rPr>
          <w:spacing w:val="63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0565511-91.2023.8.04.0001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5"/>
      </w:pPr>
      <w:r>
        <w:rPr/>
        <w:t>Relator: Paulo Cesar Caminha E Lima. Apelante: ESTADO DO AMAZONAS representado(a) por PROCURADORIA GERAL DO ESTADO DO AMAZONAS. Apelado: Henrriete Araújo de Castro, Apelado:</w:t>
      </w:r>
      <w:r>
        <w:rPr>
          <w:spacing w:val="80"/>
        </w:rPr>
        <w:t> </w:t>
      </w:r>
      <w:r>
        <w:rPr/>
        <w:t>Edneide</w:t>
      </w:r>
      <w:r>
        <w:rPr>
          <w:spacing w:val="80"/>
        </w:rPr>
        <w:t> </w:t>
      </w:r>
      <w:r>
        <w:rPr/>
        <w:t>Montenegro</w:t>
      </w:r>
      <w:r>
        <w:rPr>
          <w:spacing w:val="80"/>
        </w:rPr>
        <w:t> </w:t>
      </w:r>
      <w:r>
        <w:rPr/>
        <w:t>Castro,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Fabrício</w:t>
      </w:r>
      <w:r>
        <w:rPr>
          <w:spacing w:val="80"/>
        </w:rPr>
        <w:t> </w:t>
      </w:r>
      <w:r>
        <w:rPr/>
        <w:t>Fernando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Cavalcante,</w:t>
      </w:r>
      <w:r>
        <w:rPr>
          <w:spacing w:val="80"/>
        </w:rPr>
        <w:t> </w:t>
      </w:r>
      <w:r>
        <w:rPr/>
        <w:t>Apelado: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Benedito Lucas Moura, Apelado: ANA PAULA FONSECA VALADARES GUIMARAES, Apelado: Paloma Barroncas Lima Gonçalves. Adiado. Sustentou(aram) oralmente o(s) Doutor(es) CARMEM VALÉRYA ROMERO SALVIONI e Laércio de Castro Dourado Júnior. Observações: Adiado/suspenso pelo Relator após as sustentações orais. </w:t>
      </w:r>
      <w:r>
        <w:rPr>
          <w:b/>
        </w:rPr>
        <w:t>12. 0694631-27.2022.8.04.0001 </w:t>
      </w:r>
      <w:r>
        <w:rPr/>
        <w:t>- Apelação - Primeira Câmara Cível. Relator: Paulo Cesar Caminha E Lima. Apelante: Rodrigo Lima dos Santos. Apelado: ESTADO DO AMAZONAS, Apelado: FUNDAÇÃO GETÚLIO VARGAS. Decisão principal: 238 - Com Resolução do Mérito - Provimento em Parte, atribuído à(s) parte(s) Rodrigo Lima dos Santos - Unânime.</w:t>
      </w:r>
    </w:p>
    <w:p>
      <w:pPr>
        <w:pStyle w:val="BodyText"/>
        <w:spacing w:line="235" w:lineRule="auto"/>
        <w:ind w:right="130"/>
      </w:pPr>
      <w:r>
        <w:rPr>
          <w:b/>
        </w:rPr>
        <w:t>13. 0493576-88.2023.8.04.0001 </w:t>
      </w:r>
      <w:r>
        <w:rPr/>
        <w:t>- Apelação - Primeira Câmara Cível. Relator: Claudio Cesar Ramalheira Roessing. Apelante: Ana Celia Ribeiro Barbosa. Apelado: GMAC ADMINISTRADORA DE CONSORCIOS LTDA., Apelado: Valcar Consorcios LTDA. Decisão principal: 238 - Com Resolução do Mérito - Provimento em Parte, atribuído à(s) parte(s) Ana Celia Ribeiro Barbosa - Unânime.</w:t>
      </w:r>
      <w:r>
        <w:rPr>
          <w:spacing w:val="40"/>
        </w:rPr>
        <w:t> </w:t>
      </w:r>
      <w:r>
        <w:rPr>
          <w:b/>
        </w:rPr>
        <w:t>14.</w:t>
      </w:r>
      <w:r>
        <w:rPr>
          <w:b/>
          <w:spacing w:val="40"/>
        </w:rPr>
        <w:t> </w:t>
      </w:r>
      <w:r>
        <w:rPr>
          <w:b/>
        </w:rPr>
        <w:t>0683225-43.2021.8.04.0001 </w:t>
      </w:r>
      <w:r>
        <w:rPr/>
        <w:t>- Apelação - Primeira Câmara Cível. Relator: Joana Dos Santos Meirelles. Apelante: Amazonprev - Fundo Previdenciário do Estado do Amazonas representado(a) por PROCURADORIA GERAL DO ESTADO DO AMAZONAS. Apelado: Bruno Antonio Gama Martins. Decisão principal: 235 - Sem Resolução de Mérito - Não-Conhecimento, atribuído à(s) parte(s) Amazonprev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Fundo</w:t>
      </w:r>
      <w:r>
        <w:rPr>
          <w:spacing w:val="41"/>
        </w:rPr>
        <w:t> </w:t>
      </w:r>
      <w:r>
        <w:rPr/>
        <w:t>Previdenciário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1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</w:t>
      </w:r>
      <w:r>
        <w:rPr>
          <w:spacing w:val="41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>
          <w:spacing w:val="-2"/>
        </w:rPr>
        <w:t>PROCURADORIA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GERAL</w:t>
      </w:r>
      <w:r>
        <w:rPr>
          <w:spacing w:val="54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ESTADO</w:t>
      </w:r>
      <w:r>
        <w:rPr>
          <w:spacing w:val="54"/>
          <w:sz w:val="24"/>
        </w:rPr>
        <w:t> </w:t>
      </w:r>
      <w:r>
        <w:rPr>
          <w:sz w:val="24"/>
        </w:rPr>
        <w:t>DO</w:t>
      </w:r>
      <w:r>
        <w:rPr>
          <w:spacing w:val="55"/>
          <w:sz w:val="24"/>
        </w:rPr>
        <w:t> </w:t>
      </w:r>
      <w:r>
        <w:rPr>
          <w:sz w:val="24"/>
        </w:rPr>
        <w:t>AMAZONAS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0604751-87.2023.8.04.0001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Joana Dos Santos Meirelles. Apelante: Studio Cattleya Casa de Beleza. Apelado: Morais Engenharia e Construções Ltda. Decisão principal: 239 - Com Resolução do Mérito 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Studio</w:t>
      </w:r>
      <w:r>
        <w:rPr>
          <w:spacing w:val="80"/>
        </w:rPr>
        <w:t> </w:t>
      </w:r>
      <w:r>
        <w:rPr/>
        <w:t>Cattleya</w:t>
      </w:r>
      <w:r>
        <w:rPr>
          <w:spacing w:val="80"/>
        </w:rPr>
        <w:t> </w:t>
      </w:r>
      <w:r>
        <w:rPr/>
        <w:t>Casa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Beleza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16.</w:t>
      </w:r>
      <w:r>
        <w:rPr>
          <w:b/>
          <w:spacing w:val="80"/>
        </w:rPr>
        <w:t> </w:t>
      </w:r>
      <w:r>
        <w:rPr>
          <w:b/>
        </w:rPr>
        <w:t>0526462-43.2023.8.04.0001 </w:t>
      </w:r>
      <w:r>
        <w:rPr/>
        <w:t>- Apelação - Primeira Câmara Cível. Relator: Joana Dos Santos Meirelles. Apelante: BANCO INDUSTRIAL DO BRASIL S/A. Apelado: Carlos Eduardo da Silva Rezende.</w:t>
      </w:r>
      <w:r>
        <w:rPr>
          <w:spacing w:val="40"/>
        </w:rPr>
        <w:t> </w:t>
      </w:r>
      <w:r>
        <w:rPr/>
        <w:t>Decisão principal: 239 - Com Resolução do Mérito - Não-Provimento, atribuído à(s) parte(s) </w:t>
      </w:r>
      <w:r>
        <w:rPr/>
        <w:t>BANCO INDUSTRIAL DO BRASIL S/A - Unânime. Sustentou(aram) oralmente o(s) Doutor(es) WILSON SALES BELCHIOR - OAB 1037A-AM. </w:t>
      </w:r>
      <w:r>
        <w:rPr>
          <w:b/>
        </w:rPr>
        <w:t>17. 0682583-02.2023.8.04.0001 </w:t>
      </w:r>
      <w:r>
        <w:rPr/>
        <w:t>- Apelação - Primeira Câmara</w:t>
      </w:r>
    </w:p>
    <w:p>
      <w:pPr>
        <w:pStyle w:val="BodyText"/>
        <w:spacing w:line="235" w:lineRule="auto" w:before="1"/>
        <w:ind w:right="130"/>
      </w:pPr>
      <w:r>
        <w:rPr/>
        <w:t>Cível. Relator: Flávio Humberto Pascarelli Lopes. Apelante: E.D.A.Apelado: A.d.O.A. Decisão principal: 239 - Com Resolução do Mérito - Não-Provimento, atribuído à(s) parte(s) E.D.A. - Unânime. </w:t>
      </w:r>
      <w:r>
        <w:rPr>
          <w:b/>
        </w:rPr>
        <w:t>18. 4011548-29.2024.8.04.0000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Joana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Meirelles. Agravante: Reinaldo Fernandes dos Santos. Agravado: Francimary Barros dos Santos. Adiado. Sustentou(aram) oralmente o(s) Doutor(es) CYNTHIA KANAWATI SOARES. Observações: Pedido de Vista</w:t>
      </w:r>
      <w:r>
        <w:rPr>
          <w:spacing w:val="32"/>
        </w:rPr>
        <w:t> </w:t>
      </w:r>
      <w:r>
        <w:rPr/>
        <w:t>feito</w:t>
      </w:r>
      <w:r>
        <w:rPr>
          <w:spacing w:val="32"/>
        </w:rPr>
        <w:t> </w:t>
      </w:r>
      <w:r>
        <w:rPr/>
        <w:t>pela</w:t>
      </w:r>
      <w:r>
        <w:rPr>
          <w:spacing w:val="32"/>
        </w:rPr>
        <w:t> </w:t>
      </w:r>
      <w:r>
        <w:rPr/>
        <w:t>Exma.Sra.Desa.Nelia</w:t>
      </w:r>
      <w:r>
        <w:rPr>
          <w:spacing w:val="32"/>
        </w:rPr>
        <w:t> </w:t>
      </w:r>
      <w:r>
        <w:rPr/>
        <w:t>Caminha</w:t>
      </w:r>
      <w:r>
        <w:rPr>
          <w:spacing w:val="32"/>
        </w:rPr>
        <w:t> </w:t>
      </w:r>
      <w:r>
        <w:rPr/>
        <w:t>Jorge</w:t>
      </w:r>
      <w:r>
        <w:rPr>
          <w:spacing w:val="32"/>
        </w:rPr>
        <w:t> </w:t>
      </w:r>
      <w:r>
        <w:rPr/>
        <w:t>após</w:t>
      </w:r>
      <w:r>
        <w:rPr>
          <w:spacing w:val="32"/>
        </w:rPr>
        <w:t> </w:t>
      </w:r>
      <w:r>
        <w:rPr/>
        <w:t>sustentação</w:t>
      </w:r>
      <w:r>
        <w:rPr>
          <w:spacing w:val="32"/>
        </w:rPr>
        <w:t> </w:t>
      </w:r>
      <w:r>
        <w:rPr/>
        <w:t>oral</w:t>
      </w:r>
      <w:r>
        <w:rPr>
          <w:spacing w:val="32"/>
        </w:rPr>
        <w:t> </w:t>
      </w:r>
      <w:r>
        <w:rPr/>
        <w:t>proferida</w:t>
      </w:r>
      <w:r>
        <w:rPr>
          <w:spacing w:val="32"/>
        </w:rPr>
        <w:t> </w:t>
      </w:r>
      <w:r>
        <w:rPr/>
        <w:t>pela</w:t>
      </w:r>
      <w:r>
        <w:rPr>
          <w:spacing w:val="32"/>
        </w:rPr>
        <w:t> </w:t>
      </w:r>
      <w:r>
        <w:rPr/>
        <w:t>Dra.Cynthia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Soares,</w:t>
      </w:r>
      <w:r>
        <w:rPr>
          <w:spacing w:val="67"/>
          <w:sz w:val="24"/>
        </w:rPr>
        <w:t> </w:t>
      </w:r>
      <w:r>
        <w:rPr>
          <w:sz w:val="24"/>
        </w:rPr>
        <w:t>advogada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Agravante.(Segredo</w:t>
      </w:r>
      <w:r>
        <w:rPr>
          <w:spacing w:val="68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Justiça).</w:t>
      </w:r>
      <w:r>
        <w:rPr>
          <w:spacing w:val="69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0514839-45.2024.8.04.0001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Primeira Câmara Cível. Relator: Maria Das Graças Pessôa Figueiredo. Apelante: Lindeberg Vicente da Silva.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 atribuído à(s) parte(s) Lindeberg Vicente da Silva - Unânime. Esgotada a pauta, nada mais havendo que tratar, foram encerrados os trabalhos. Eu, Zélia Maria Machado De Aragão Peixoto, secretária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4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2025-04-02T15:30:00Z</dcterms:created>
  <dcterms:modified xsi:type="dcterms:W3CDTF">2025-04-02T15:30:00Z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2025-04-01T00:00:00Z</vt:filetime>
  </property>
  <property fmtid="{D5CDD505-2E9C-101B-9397-08002B2CF9AE}" pid="3" name="LastSaved">
    <vt:filetime>2025-04-02T00:00:00Z</vt:filetime>
  </property>
  <property fmtid="{D5CDD505-2E9C-101B-9397-08002B2CF9AE}" pid="4" name="Producer">
    <vt:lpwstr>iText 2.1.0 (by lowagie.com)</vt:lpwstr>
  </property>
</Properties>
</file>