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292" w:right="0"/>
        <w:rPr>
          <w:rFonts w:ascii="Times New Roman" w:hAnsi="Times New Roman"/>
        </w:rPr>
      </w:pPr>
      <w:r>
        <w:rPr/>
        <mc:AlternateContent>
          <mc:Choice Requires="wpg">
            <w:drawing>
              <wp:inline distT="0" distB="0" distL="0" distR="0">
                <wp:extent cx="302260" cy="384175"/>
                <wp:effectExtent l="9525" t="0" r="0" b="6350"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" cy="384120"/>
                          <a:chOff x="0" y="0"/>
                          <a:chExt cx="302400" cy="384120"/>
                        </a:xfrm>
                      </wpg:grpSpPr>
                      <pic:pic xmlns:pic="http://schemas.openxmlformats.org/drawingml/2006/picture">
                        <pic:nvPicPr>
                          <pic:cNvPr id="2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301680" cy="378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Graphic 4"/>
                        <wps:cNvSpPr/>
                        <wps:spPr>
                          <a:xfrm>
                            <a:off x="0" y="38088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efef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5"/>
                        <wps:cNvSpPr/>
                        <wps:spPr>
                          <a:xfrm>
                            <a:off x="0" y="38340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dfdfd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30.8pt;width:23.8pt;height:30.2pt" coordorigin="0,-616" coordsize="476,6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0;top:-616;width:474;height:595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BodyText"/>
        <w:spacing w:lineRule="exact" w:line="215"/>
        <w:ind w:left="1373" w:right="1505"/>
        <w:jc w:val="center"/>
        <w:rPr/>
      </w:pPr>
      <w:r>
        <w:rPr/>
        <w:t>PODER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JUDICIÁRIO</w:t>
      </w:r>
    </w:p>
    <w:p>
      <w:pPr>
        <w:pStyle w:val="BodyText"/>
        <w:spacing w:lineRule="auto" w:line="235"/>
        <w:ind w:left="1370" w:right="1505"/>
        <w:jc w:val="center"/>
        <w:rPr/>
      </w:pPr>
      <w:r>
        <w:rPr/>
        <w:t>TRIBUNAL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AMAZONAS</w:t>
      </w:r>
      <w:r>
        <w:rPr>
          <w:rFonts w:ascii="Times New Roman" w:hAnsi="Times New Roman"/>
        </w:rPr>
        <w:t xml:space="preserve"> </w:t>
      </w:r>
      <w:r>
        <w:rPr/>
        <w:t>SECRETARIA</w:t>
      </w:r>
      <w:r>
        <w:rPr>
          <w:rFonts w:ascii="Times New Roman" w:hAnsi="Times New Roman"/>
        </w:rPr>
        <w:t xml:space="preserve"> </w:t>
      </w:r>
      <w:r>
        <w:rPr/>
        <w:t>DAS</w:t>
      </w:r>
      <w:r>
        <w:rPr>
          <w:rFonts w:ascii="Times New Roman" w:hAnsi="Times New Roman"/>
        </w:rPr>
        <w:t xml:space="preserve"> </w:t>
      </w:r>
      <w:r>
        <w:rPr/>
        <w:t>CÂMARAS</w:t>
      </w:r>
      <w:r>
        <w:rPr>
          <w:rFonts w:ascii="Times New Roman" w:hAnsi="Times New Roman"/>
        </w:rPr>
        <w:t xml:space="preserve"> </w:t>
      </w:r>
      <w:r>
        <w:rPr/>
        <w:t>REUNIDAS</w:t>
      </w:r>
    </w:p>
    <w:p>
      <w:pPr>
        <w:pStyle w:val="BodyText"/>
        <w:spacing w:lineRule="exact" w:line="240"/>
        <w:ind w:left="0" w:right="134"/>
        <w:jc w:val="center"/>
        <w:rPr/>
      </w:pPr>
      <w:r>
        <w:rPr/>
        <w:t>Email:</w:t>
      </w:r>
      <w:r>
        <w:rPr>
          <w:rFonts w:ascii="Times New Roman" w:hAnsi="Times New Roman"/>
          <w:spacing w:val="15"/>
        </w:rPr>
        <w:t xml:space="preserve"> </w:t>
      </w:r>
      <w:hyperlink r:id="rId4">
        <w:r>
          <w:rPr>
            <w:rStyle w:val="Style8"/>
            <w:spacing w:val="-2"/>
          </w:rPr>
          <w:t>sec.camaras.reunidas@tjam.jus.br</w:t>
        </w:r>
      </w:hyperlink>
    </w:p>
    <w:p>
      <w:pPr>
        <w:pStyle w:val="BodyText"/>
        <w:spacing w:before="1" w:after="0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913130</wp:posOffset>
                </wp:positionH>
                <wp:positionV relativeFrom="paragraph">
                  <wp:posOffset>85725</wp:posOffset>
                </wp:positionV>
                <wp:extent cx="5732780" cy="1270"/>
                <wp:effectExtent l="0" t="5715" r="0" b="4445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640" cy="1440"/>
                        </a:xfrm>
                        <a:custGeom>
                          <a:avLst/>
                          <a:gdLst>
                            <a:gd name="textAreaLeft" fmla="*/ 0 w 3250080"/>
                            <a:gd name="textAreaRight" fmla="*/ 3250440 w 32500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32780" h="0">
                              <a:moveTo>
                                <a:pt x="0" y="0"/>
                              </a:moveTo>
                              <a:lnTo>
                                <a:pt x="5732178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97" w:after="0"/>
        <w:ind w:hanging="0" w:left="1" w:right="49"/>
        <w:jc w:val="left"/>
        <w:rPr>
          <w:b/>
          <w:sz w:val="18"/>
        </w:rPr>
      </w:pPr>
      <w:r>
        <w:rPr>
          <w:b/>
          <w:color w:val="000009"/>
          <w:sz w:val="18"/>
        </w:rPr>
        <w:t>51ª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pacing w:val="40"/>
          <w:sz w:val="18"/>
        </w:rPr>
        <w:t xml:space="preserve"> </w:t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z w:val="18"/>
        </w:rPr>
        <w:t>10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z w:val="18"/>
        </w:rPr>
        <w:t>novembro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 xml:space="preserve"> </w:t>
      </w:r>
      <w:r>
        <w:rPr>
          <w:b/>
          <w:color w:val="000009"/>
          <w:spacing w:val="-2"/>
          <w:sz w:val="18"/>
        </w:rPr>
        <w:t>2021.</w:t>
      </w:r>
    </w:p>
    <w:p>
      <w:pPr>
        <w:pStyle w:val="Heading1"/>
        <w:spacing w:lineRule="auto" w:line="235"/>
        <w:ind w:left="1" w:right="2482"/>
        <w:rPr/>
      </w:pPr>
      <w:r>
        <w:rPr>
          <w:color w:val="000009"/>
          <w:spacing w:val="-6"/>
        </w:rPr>
        <w:t>Presidente:</w:t>
      </w:r>
      <w:r>
        <w:rPr>
          <w:rFonts w:ascii="Times New Roman" w:hAnsi="Times New Roman"/>
          <w:b w:val="false"/>
          <w:color w:val="000009"/>
          <w:spacing w:val="8"/>
        </w:rPr>
        <w:t xml:space="preserve"> </w:t>
      </w:r>
      <w:r>
        <w:rPr>
          <w:color w:val="000009"/>
          <w:spacing w:val="-6"/>
        </w:rPr>
        <w:t>Exmo.</w:t>
      </w:r>
      <w:r>
        <w:rPr>
          <w:rFonts w:ascii="Times New Roman" w:hAnsi="Times New Roman"/>
          <w:b w:val="false"/>
          <w:color w:val="000009"/>
          <w:spacing w:val="-12"/>
        </w:rPr>
        <w:t xml:space="preserve"> </w:t>
      </w:r>
      <w:r>
        <w:rPr>
          <w:color w:val="000009"/>
          <w:spacing w:val="-6"/>
        </w:rPr>
        <w:t>Sr.</w:t>
      </w:r>
      <w:r>
        <w:rPr>
          <w:rFonts w:ascii="Times New Roman" w:hAnsi="Times New Roman"/>
          <w:b w:val="false"/>
          <w:color w:val="000009"/>
          <w:spacing w:val="-12"/>
        </w:rPr>
        <w:t xml:space="preserve"> </w:t>
      </w:r>
      <w:r>
        <w:rPr>
          <w:color w:val="000009"/>
          <w:spacing w:val="-6"/>
        </w:rPr>
        <w:t>Des.</w:t>
      </w:r>
      <w:r>
        <w:rPr>
          <w:rFonts w:ascii="Times New Roman" w:hAnsi="Times New Roman"/>
          <w:b w:val="false"/>
          <w:color w:val="000009"/>
          <w:spacing w:val="-12"/>
        </w:rPr>
        <w:t xml:space="preserve"> </w:t>
      </w:r>
      <w:r>
        <w:rPr>
          <w:color w:val="000009"/>
          <w:spacing w:val="-6"/>
        </w:rPr>
        <w:t>Airton</w:t>
      </w:r>
      <w:r>
        <w:rPr>
          <w:rFonts w:ascii="Times New Roman" w:hAnsi="Times New Roman"/>
          <w:b w:val="false"/>
          <w:color w:val="000009"/>
          <w:spacing w:val="-12"/>
        </w:rPr>
        <w:t xml:space="preserve"> </w:t>
      </w:r>
      <w:r>
        <w:rPr>
          <w:color w:val="000009"/>
          <w:spacing w:val="-6"/>
        </w:rPr>
        <w:t>Luis</w:t>
      </w:r>
      <w:r>
        <w:rPr>
          <w:rFonts w:ascii="Times New Roman" w:hAnsi="Times New Roman"/>
          <w:b w:val="false"/>
          <w:color w:val="000009"/>
          <w:spacing w:val="-13"/>
        </w:rPr>
        <w:t xml:space="preserve"> </w:t>
      </w:r>
      <w:r>
        <w:rPr>
          <w:color w:val="000009"/>
          <w:spacing w:val="-6"/>
        </w:rPr>
        <w:t>Corrêa</w:t>
      </w:r>
      <w:r>
        <w:rPr>
          <w:rFonts w:ascii="Times New Roman" w:hAnsi="Times New Roman"/>
          <w:b w:val="false"/>
          <w:color w:val="000009"/>
          <w:spacing w:val="-13"/>
        </w:rPr>
        <w:t xml:space="preserve"> </w:t>
      </w:r>
      <w:r>
        <w:rPr>
          <w:color w:val="000009"/>
          <w:spacing w:val="-6"/>
        </w:rPr>
        <w:t>Gentil</w:t>
      </w:r>
      <w:r>
        <w:rPr>
          <w:rFonts w:ascii="Times New Roman" w:hAnsi="Times New Roman"/>
          <w:b w:val="false"/>
          <w:color w:val="000009"/>
          <w:spacing w:val="-6"/>
        </w:rPr>
        <w:t xml:space="preserve"> </w:t>
      </w:r>
      <w:r>
        <w:rPr>
          <w:color w:val="000009"/>
        </w:rPr>
        <w:t>Procuradora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Justiça: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Exmo.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Sr.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Dr.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Pedro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Bezerra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Filho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Secretária: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Maria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Goreth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Souza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Ruiz</w:t>
      </w:r>
    </w:p>
    <w:p>
      <w:pPr>
        <w:pStyle w:val="BodyText"/>
        <w:spacing w:before="192" w:after="0"/>
        <w:jc w:val="both"/>
        <w:rPr>
          <w:b/>
        </w:rPr>
      </w:pPr>
      <w:r>
        <w:rPr>
          <w:b/>
        </w:rPr>
      </w:r>
    </w:p>
    <w:p>
      <w:pPr>
        <w:pStyle w:val="BodyText"/>
        <w:spacing w:lineRule="auto" w:line="235"/>
        <w:ind w:firstLine="720" w:left="1" w:right="119"/>
        <w:jc w:val="both"/>
        <w:rPr/>
      </w:pPr>
      <w:r>
        <w:rPr/>
        <w:t>Às</w:t>
      </w:r>
      <w:r>
        <w:rPr>
          <w:rFonts w:ascii="Times New Roman" w:hAnsi="Times New Roman"/>
          <w:spacing w:val="-13"/>
        </w:rPr>
        <w:t xml:space="preserve"> </w:t>
      </w:r>
      <w:r>
        <w:rPr/>
        <w:t>nove</w:t>
      </w:r>
      <w:r>
        <w:rPr>
          <w:rFonts w:ascii="Times New Roman" w:hAnsi="Times New Roman"/>
          <w:spacing w:val="-12"/>
        </w:rPr>
        <w:t xml:space="preserve"> </w:t>
      </w:r>
      <w:r>
        <w:rPr/>
        <w:t>horas</w:t>
      </w:r>
      <w:r>
        <w:rPr>
          <w:rFonts w:ascii="Times New Roman" w:hAnsi="Times New Roman"/>
          <w:spacing w:val="-13"/>
        </w:rPr>
        <w:t xml:space="preserve"> </w:t>
      </w:r>
      <w:r>
        <w:rPr/>
        <w:t>do</w:t>
      </w:r>
      <w:r>
        <w:rPr>
          <w:rFonts w:ascii="Times New Roman" w:hAnsi="Times New Roman"/>
          <w:spacing w:val="-12"/>
        </w:rPr>
        <w:t xml:space="preserve"> </w:t>
      </w:r>
      <w:r>
        <w:rPr/>
        <w:t>dia</w:t>
      </w:r>
      <w:r>
        <w:rPr>
          <w:rFonts w:ascii="Times New Roman" w:hAnsi="Times New Roman"/>
          <w:spacing w:val="27"/>
        </w:rPr>
        <w:t xml:space="preserve"> </w:t>
      </w:r>
      <w:r>
        <w:rPr/>
        <w:t>dez</w:t>
      </w:r>
      <w:r>
        <w:rPr>
          <w:rFonts w:ascii="Times New Roman" w:hAnsi="Times New Roman"/>
          <w:spacing w:val="-13"/>
        </w:rPr>
        <w:t xml:space="preserve"> </w:t>
      </w:r>
      <w:r>
        <w:rPr/>
        <w:t>de</w:t>
      </w:r>
      <w:r>
        <w:rPr>
          <w:rFonts w:ascii="Times New Roman" w:hAnsi="Times New Roman"/>
          <w:spacing w:val="-12"/>
        </w:rPr>
        <w:t xml:space="preserve"> </w:t>
      </w:r>
      <w:r>
        <w:rPr/>
        <w:t>novembro</w:t>
      </w:r>
      <w:r>
        <w:rPr>
          <w:rFonts w:ascii="Times New Roman" w:hAnsi="Times New Roman"/>
          <w:spacing w:val="26"/>
        </w:rPr>
        <w:t xml:space="preserve"> </w:t>
      </w:r>
      <w:r>
        <w:rPr/>
        <w:t>do</w:t>
      </w:r>
      <w:r>
        <w:rPr>
          <w:rFonts w:ascii="Times New Roman" w:hAnsi="Times New Roman"/>
          <w:spacing w:val="-13"/>
        </w:rPr>
        <w:t xml:space="preserve"> </w:t>
      </w:r>
      <w:r>
        <w:rPr/>
        <w:t>ano</w:t>
      </w:r>
      <w:r>
        <w:rPr>
          <w:rFonts w:ascii="Times New Roman" w:hAnsi="Times New Roman"/>
          <w:spacing w:val="-12"/>
        </w:rPr>
        <w:t xml:space="preserve"> </w:t>
      </w:r>
      <w:r>
        <w:rPr/>
        <w:t>de</w:t>
      </w:r>
      <w:r>
        <w:rPr>
          <w:rFonts w:ascii="Times New Roman" w:hAnsi="Times New Roman"/>
          <w:spacing w:val="-13"/>
        </w:rPr>
        <w:t xml:space="preserve"> </w:t>
      </w:r>
      <w:r>
        <w:rPr/>
        <w:t>dois</w:t>
      </w:r>
      <w:r>
        <w:rPr>
          <w:rFonts w:ascii="Times New Roman" w:hAnsi="Times New Roman"/>
          <w:spacing w:val="-12"/>
        </w:rPr>
        <w:t xml:space="preserve"> </w:t>
      </w:r>
      <w:r>
        <w:rPr/>
        <w:t>mil</w:t>
      </w:r>
      <w:r>
        <w:rPr>
          <w:rFonts w:ascii="Times New Roman" w:hAnsi="Times New Roman"/>
          <w:spacing w:val="-13"/>
        </w:rPr>
        <w:t xml:space="preserve"> </w:t>
      </w:r>
      <w:r>
        <w:rPr/>
        <w:t>e</w:t>
      </w:r>
      <w:r>
        <w:rPr>
          <w:rFonts w:ascii="Times New Roman" w:hAnsi="Times New Roman"/>
          <w:spacing w:val="-12"/>
        </w:rPr>
        <w:t xml:space="preserve"> </w:t>
      </w:r>
      <w:r>
        <w:rPr/>
        <w:t>vinte</w:t>
      </w:r>
      <w:r>
        <w:rPr>
          <w:rFonts w:ascii="Times New Roman" w:hAnsi="Times New Roman"/>
          <w:spacing w:val="-13"/>
        </w:rPr>
        <w:t xml:space="preserve"> </w:t>
      </w:r>
      <w:r>
        <w:rPr/>
        <w:t>e</w:t>
      </w:r>
      <w:r>
        <w:rPr>
          <w:rFonts w:ascii="Times New Roman" w:hAnsi="Times New Roman"/>
          <w:spacing w:val="-12"/>
        </w:rPr>
        <w:t xml:space="preserve"> </w:t>
      </w:r>
      <w:r>
        <w:rPr/>
        <w:t>um</w:t>
      </w:r>
      <w:r>
        <w:rPr>
          <w:rFonts w:ascii="Times New Roman" w:hAnsi="Times New Roman"/>
          <w:spacing w:val="-13"/>
        </w:rPr>
        <w:t xml:space="preserve"> </w:t>
      </w:r>
      <w:r>
        <w:rPr>
          <w:b/>
        </w:rPr>
        <w:t>(10.11.2021</w:t>
      </w:r>
      <w:r>
        <w:rPr/>
        <w:t>),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reuniram-se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as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Egrégias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Câmaras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Reunidas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em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sessão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híbrida</w:t>
      </w:r>
      <w:r>
        <w:rPr>
          <w:b/>
          <w:spacing w:val="-2"/>
        </w:rPr>
        <w:t>,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sob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a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presidência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do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Exmo.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Sr.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Desembargador</w:t>
      </w:r>
      <w:r>
        <w:rPr>
          <w:rFonts w:ascii="Times New Roman" w:hAnsi="Times New Roman"/>
          <w:spacing w:val="-13"/>
        </w:rPr>
        <w:t xml:space="preserve"> </w:t>
      </w:r>
      <w:r>
        <w:rPr>
          <w:b/>
          <w:spacing w:val="-2"/>
        </w:rPr>
        <w:t>Airton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  <w:spacing w:val="-2"/>
        </w:rPr>
        <w:t>Luis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  <w:spacing w:val="-2"/>
        </w:rPr>
        <w:t>Corrêa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  <w:spacing w:val="-2"/>
        </w:rPr>
        <w:t>Gentil,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presentes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os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Exmos.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Srs.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Desa.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Maria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das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Graças</w:t>
      </w:r>
      <w:r>
        <w:rPr>
          <w:rFonts w:ascii="Times New Roman" w:hAnsi="Times New Roman"/>
          <w:spacing w:val="-2"/>
        </w:rPr>
        <w:t xml:space="preserve"> </w:t>
      </w:r>
      <w:r>
        <w:rPr/>
        <w:t>Pessoa</w:t>
      </w:r>
      <w:r>
        <w:rPr>
          <w:rFonts w:ascii="Times New Roman" w:hAnsi="Times New Roman"/>
        </w:rPr>
        <w:t xml:space="preserve"> </w:t>
      </w:r>
      <w:r>
        <w:rPr/>
        <w:t>Figueiredo,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Yêdo</w:t>
      </w:r>
      <w:r>
        <w:rPr>
          <w:rFonts w:ascii="Times New Roman" w:hAnsi="Times New Roman"/>
        </w:rPr>
        <w:t xml:space="preserve"> </w:t>
      </w:r>
      <w:r>
        <w:rPr/>
        <w:t>Simões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Flávio</w:t>
      </w:r>
      <w:r>
        <w:rPr>
          <w:rFonts w:ascii="Times New Roman" w:hAnsi="Times New Roman"/>
        </w:rPr>
        <w:t xml:space="preserve"> </w:t>
      </w:r>
      <w:r>
        <w:rPr/>
        <w:t>Humberto</w:t>
      </w:r>
      <w:r>
        <w:rPr>
          <w:rFonts w:ascii="Times New Roman" w:hAnsi="Times New Roman"/>
        </w:rPr>
        <w:t xml:space="preserve"> </w:t>
      </w:r>
      <w:r>
        <w:rPr/>
        <w:t>Pascarelli</w:t>
      </w:r>
      <w:r>
        <w:rPr>
          <w:rFonts w:ascii="Times New Roman" w:hAnsi="Times New Roman"/>
        </w:rPr>
        <w:t xml:space="preserve"> </w:t>
      </w:r>
      <w:r>
        <w:rPr/>
        <w:t>Lopes,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Paulo</w:t>
      </w:r>
      <w:r>
        <w:rPr>
          <w:rFonts w:ascii="Times New Roman" w:hAnsi="Times New Roman"/>
          <w:spacing w:val="40"/>
        </w:rPr>
        <w:t xml:space="preserve"> </w:t>
      </w:r>
      <w:r>
        <w:rPr/>
        <w:t>César</w:t>
      </w:r>
      <w:r>
        <w:rPr>
          <w:rFonts w:ascii="Times New Roman" w:hAnsi="Times New Roman"/>
          <w:spacing w:val="40"/>
        </w:rPr>
        <w:t xml:space="preserve"> </w:t>
      </w:r>
      <w:r>
        <w:rPr/>
        <w:t>Caminha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Lima,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João</w:t>
      </w:r>
      <w:r>
        <w:rPr>
          <w:rFonts w:ascii="Times New Roman" w:hAnsi="Times New Roman"/>
          <w:spacing w:val="40"/>
        </w:rPr>
        <w:t xml:space="preserve"> </w:t>
      </w:r>
      <w:r>
        <w:rPr/>
        <w:t>Mauro</w:t>
      </w:r>
      <w:r>
        <w:rPr>
          <w:rFonts w:ascii="Times New Roman" w:hAnsi="Times New Roman"/>
          <w:spacing w:val="40"/>
        </w:rPr>
        <w:t xml:space="preserve"> </w:t>
      </w:r>
      <w:r>
        <w:rPr/>
        <w:t>Bessa,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Cláudio</w:t>
      </w:r>
      <w:r>
        <w:rPr>
          <w:rFonts w:ascii="Times New Roman" w:hAnsi="Times New Roman"/>
          <w:spacing w:val="40"/>
        </w:rPr>
        <w:t xml:space="preserve"> </w:t>
      </w:r>
      <w:r>
        <w:rPr/>
        <w:t>César</w:t>
      </w:r>
      <w:r>
        <w:rPr>
          <w:rFonts w:ascii="Times New Roman" w:hAnsi="Times New Roman"/>
        </w:rPr>
        <w:t xml:space="preserve"> </w:t>
      </w:r>
      <w:r>
        <w:rPr/>
        <w:t>Ramalheira</w:t>
      </w:r>
      <w:r>
        <w:rPr>
          <w:rFonts w:ascii="Times New Roman" w:hAnsi="Times New Roman"/>
        </w:rPr>
        <w:t xml:space="preserve"> </w:t>
      </w:r>
      <w:r>
        <w:rPr/>
        <w:t>Roessing,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Airton</w:t>
      </w:r>
      <w:r>
        <w:rPr>
          <w:rFonts w:ascii="Times New Roman" w:hAnsi="Times New Roman"/>
        </w:rPr>
        <w:t xml:space="preserve"> </w:t>
      </w:r>
      <w:r>
        <w:rPr/>
        <w:t>Luís</w:t>
      </w:r>
      <w:r>
        <w:rPr>
          <w:rFonts w:ascii="Times New Roman" w:hAnsi="Times New Roman"/>
        </w:rPr>
        <w:t xml:space="preserve"> </w:t>
      </w:r>
      <w:r>
        <w:rPr/>
        <w:t>Corrêa</w:t>
      </w:r>
      <w:r>
        <w:rPr>
          <w:rFonts w:ascii="Times New Roman" w:hAnsi="Times New Roman"/>
        </w:rPr>
        <w:t xml:space="preserve"> </w:t>
      </w:r>
      <w:r>
        <w:rPr/>
        <w:t>Gentil,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Hamilton</w:t>
      </w:r>
      <w:r>
        <w:rPr>
          <w:rFonts w:ascii="Times New Roman" w:hAnsi="Times New Roman"/>
        </w:rPr>
        <w:t xml:space="preserve"> </w:t>
      </w:r>
      <w:r>
        <w:rPr/>
        <w:t>Saraiva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Santos,</w:t>
      </w:r>
      <w:r>
        <w:rPr>
          <w:rFonts w:ascii="Times New Roman" w:hAnsi="Times New Roman"/>
          <w:spacing w:val="36"/>
        </w:rPr>
        <w:t xml:space="preserve"> </w:t>
      </w:r>
      <w:r>
        <w:rPr/>
        <w:t>Des.</w:t>
      </w:r>
      <w:r>
        <w:rPr>
          <w:rFonts w:ascii="Times New Roman" w:hAnsi="Times New Roman"/>
          <w:spacing w:val="36"/>
        </w:rPr>
        <w:t xml:space="preserve"> </w:t>
      </w:r>
      <w:r>
        <w:rPr/>
        <w:t>Ernesto</w:t>
      </w:r>
      <w:r>
        <w:rPr>
          <w:rFonts w:ascii="Times New Roman" w:hAnsi="Times New Roman"/>
          <w:spacing w:val="36"/>
        </w:rPr>
        <w:t xml:space="preserve"> </w:t>
      </w:r>
      <w:r>
        <w:rPr/>
        <w:t>Anselmo</w:t>
      </w:r>
      <w:r>
        <w:rPr>
          <w:rFonts w:ascii="Times New Roman" w:hAnsi="Times New Roman"/>
          <w:spacing w:val="36"/>
        </w:rPr>
        <w:t xml:space="preserve"> </w:t>
      </w:r>
      <w:r>
        <w:rPr/>
        <w:t>Queiroz</w:t>
      </w:r>
      <w:r>
        <w:rPr>
          <w:rFonts w:ascii="Times New Roman" w:hAnsi="Times New Roman"/>
          <w:spacing w:val="38"/>
        </w:rPr>
        <w:t xml:space="preserve"> </w:t>
      </w:r>
      <w:r>
        <w:rPr/>
        <w:t>Chíxaro,</w:t>
      </w:r>
      <w:r>
        <w:rPr>
          <w:rFonts w:ascii="Times New Roman" w:hAnsi="Times New Roman"/>
          <w:spacing w:val="36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Onilza</w:t>
      </w:r>
      <w:r>
        <w:rPr>
          <w:rFonts w:ascii="Times New Roman" w:hAnsi="Times New Roman"/>
          <w:spacing w:val="80"/>
        </w:rPr>
        <w:t xml:space="preserve"> </w:t>
      </w:r>
      <w:r>
        <w:rPr/>
        <w:t>Abreu</w:t>
      </w:r>
      <w:r>
        <w:rPr>
          <w:rFonts w:ascii="Times New Roman" w:hAnsi="Times New Roman"/>
          <w:spacing w:val="36"/>
        </w:rPr>
        <w:t xml:space="preserve"> </w:t>
      </w:r>
      <w:r>
        <w:rPr/>
        <w:t>Gerth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  <w:spacing w:val="34"/>
        </w:rPr>
        <w:t xml:space="preserve"> </w:t>
      </w:r>
      <w:r>
        <w:rPr/>
        <w:t>Cezar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Bandiera,</w:t>
      </w:r>
      <w:r>
        <w:rPr>
          <w:rFonts w:ascii="Times New Roman" w:hAnsi="Times New Roman"/>
          <w:spacing w:val="40"/>
        </w:rPr>
        <w:t xml:space="preserve"> </w:t>
      </w:r>
      <w:r>
        <w:rPr/>
        <w:t>além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presença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Pedro</w:t>
      </w:r>
      <w:r>
        <w:rPr>
          <w:rFonts w:ascii="Times New Roman" w:hAnsi="Times New Roman"/>
        </w:rPr>
        <w:t xml:space="preserve"> </w:t>
      </w:r>
      <w:r>
        <w:rPr/>
        <w:t>Bezerra</w:t>
      </w:r>
      <w:r>
        <w:rPr>
          <w:rFonts w:ascii="Times New Roman" w:hAnsi="Times New Roman"/>
        </w:rPr>
        <w:t xml:space="preserve"> </w:t>
      </w:r>
      <w:r>
        <w:rPr/>
        <w:t>Filho</w:t>
      </w:r>
      <w:r>
        <w:rPr>
          <w:rFonts w:ascii="Times New Roman" w:hAnsi="Times New Roman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Procurador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</w:rPr>
        <w:t xml:space="preserve"> </w:t>
      </w:r>
      <w:r>
        <w:rPr/>
        <w:t>Ausente</w:t>
      </w:r>
      <w:r>
        <w:rPr>
          <w:rFonts w:ascii="Times New Roman" w:hAnsi="Times New Roman"/>
        </w:rPr>
        <w:t xml:space="preserve"> </w:t>
      </w:r>
      <w:r>
        <w:rPr/>
        <w:t>justificadamente,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Exmos(as).</w:t>
      </w:r>
      <w:r>
        <w:rPr>
          <w:rFonts w:ascii="Times New Roman" w:hAnsi="Times New Roman"/>
        </w:rPr>
        <w:t xml:space="preserve"> </w:t>
      </w:r>
      <w:r>
        <w:rPr/>
        <w:t>Srs(as).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Jesus</w:t>
      </w:r>
      <w:r>
        <w:rPr>
          <w:rFonts w:ascii="Times New Roman" w:hAnsi="Times New Roman"/>
        </w:rPr>
        <w:t xml:space="preserve"> </w:t>
      </w:r>
      <w:r>
        <w:rPr/>
        <w:t>Abdala</w:t>
      </w:r>
      <w:r>
        <w:rPr>
          <w:rFonts w:ascii="Times New Roman" w:hAnsi="Times New Roman"/>
        </w:rPr>
        <w:t xml:space="preserve"> </w:t>
      </w:r>
      <w:r>
        <w:rPr/>
        <w:t>Simões,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Perpétuo</w:t>
      </w:r>
      <w:r>
        <w:rPr>
          <w:rFonts w:ascii="Times New Roman" w:hAnsi="Times New Roman"/>
        </w:rPr>
        <w:t xml:space="preserve"> </w:t>
      </w:r>
      <w:r>
        <w:rPr/>
        <w:t>Socorro</w:t>
      </w:r>
      <w:r>
        <w:rPr>
          <w:rFonts w:ascii="Times New Roman" w:hAnsi="Times New Roman"/>
        </w:rPr>
        <w:t xml:space="preserve"> </w:t>
      </w:r>
      <w:r>
        <w:rPr/>
        <w:t>Guedes</w:t>
      </w:r>
      <w:r>
        <w:rPr>
          <w:rFonts w:ascii="Times New Roman" w:hAnsi="Times New Roman"/>
        </w:rPr>
        <w:t xml:space="preserve"> </w:t>
      </w:r>
      <w:r>
        <w:rPr/>
        <w:t>Moura,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Carla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Reis,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Wellington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Araújo,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Jorge</w:t>
      </w:r>
      <w:r>
        <w:rPr>
          <w:rFonts w:ascii="Times New Roman" w:hAnsi="Times New Roman"/>
        </w:rPr>
        <w:t xml:space="preserve"> </w:t>
      </w:r>
      <w:r>
        <w:rPr/>
        <w:t>Manoel</w:t>
      </w:r>
      <w:r>
        <w:rPr>
          <w:rFonts w:ascii="Times New Roman" w:hAnsi="Times New Roman"/>
        </w:rPr>
        <w:t xml:space="preserve"> </w:t>
      </w:r>
      <w:r>
        <w:rPr/>
        <w:t>Lopes</w:t>
      </w:r>
      <w:r>
        <w:rPr>
          <w:rFonts w:ascii="Times New Roman" w:hAnsi="Times New Roman"/>
        </w:rPr>
        <w:t xml:space="preserve"> </w:t>
      </w:r>
      <w:r>
        <w:rPr/>
        <w:t>Lins,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Lafayette</w:t>
      </w:r>
      <w:r>
        <w:rPr>
          <w:rFonts w:ascii="Times New Roman" w:hAnsi="Times New Roman"/>
          <w:spacing w:val="80"/>
        </w:rPr>
        <w:t xml:space="preserve"> </w:t>
      </w:r>
      <w:r>
        <w:rPr/>
        <w:t>Carneiro</w:t>
      </w:r>
      <w:r>
        <w:rPr>
          <w:rFonts w:ascii="Times New Roman" w:hAnsi="Times New Roman"/>
        </w:rPr>
        <w:t xml:space="preserve"> </w:t>
      </w:r>
      <w:r>
        <w:rPr/>
        <w:t>Vieira</w:t>
      </w:r>
      <w:r>
        <w:rPr>
          <w:rFonts w:ascii="Times New Roman" w:hAnsi="Times New Roman"/>
        </w:rPr>
        <w:t xml:space="preserve"> </w:t>
      </w:r>
      <w:r>
        <w:rPr/>
        <w:t>Júnior,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Jomar</w:t>
      </w:r>
      <w:r>
        <w:rPr>
          <w:rFonts w:ascii="Times New Roman" w:hAnsi="Times New Roman"/>
        </w:rPr>
        <w:t xml:space="preserve"> </w:t>
      </w:r>
      <w:r>
        <w:rPr/>
        <w:t>Ricardo</w:t>
      </w:r>
      <w:r>
        <w:rPr>
          <w:rFonts w:ascii="Times New Roman" w:hAnsi="Times New Roman"/>
        </w:rPr>
        <w:t xml:space="preserve"> </w:t>
      </w:r>
      <w:r>
        <w:rPr/>
        <w:t>Saunders</w:t>
      </w:r>
      <w:r>
        <w:rPr>
          <w:rFonts w:ascii="Times New Roman" w:hAnsi="Times New Roman"/>
        </w:rPr>
        <w:t xml:space="preserve"> </w:t>
      </w:r>
      <w:r>
        <w:rPr/>
        <w:t>Fernandes,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Elci</w:t>
      </w:r>
      <w:r>
        <w:rPr>
          <w:rFonts w:ascii="Times New Roman" w:hAnsi="Times New Roman"/>
        </w:rPr>
        <w:t xml:space="preserve"> </w:t>
      </w:r>
      <w:r>
        <w:rPr/>
        <w:t>Simões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Joana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Meirelles,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Délcio</w:t>
      </w:r>
      <w:r>
        <w:rPr>
          <w:rFonts w:ascii="Times New Roman" w:hAnsi="Times New Roman"/>
        </w:rPr>
        <w:t xml:space="preserve"> </w:t>
      </w:r>
      <w:r>
        <w:rPr/>
        <w:t>Luis</w:t>
      </w:r>
      <w:r>
        <w:rPr>
          <w:rFonts w:ascii="Times New Roman" w:hAnsi="Times New Roman"/>
        </w:rPr>
        <w:t xml:space="preserve"> </w:t>
      </w:r>
      <w:r>
        <w:rPr/>
        <w:t>Santos,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Vânia</w:t>
      </w:r>
      <w:r>
        <w:rPr>
          <w:rFonts w:ascii="Times New Roman" w:hAnsi="Times New Roman"/>
        </w:rPr>
        <w:t xml:space="preserve"> </w:t>
      </w:r>
      <w:r>
        <w:rPr/>
        <w:t>Marinho,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  <w:spacing w:val="27"/>
        </w:rPr>
        <w:t xml:space="preserve"> </w:t>
      </w:r>
      <w:r>
        <w:rPr/>
        <w:t>Abraham</w:t>
      </w:r>
      <w:r>
        <w:rPr>
          <w:rFonts w:ascii="Times New Roman" w:hAnsi="Times New Roman"/>
          <w:spacing w:val="29"/>
        </w:rPr>
        <w:t xml:space="preserve"> </w:t>
      </w:r>
      <w:r>
        <w:rPr/>
        <w:t>Peixoto</w:t>
      </w:r>
      <w:r>
        <w:rPr>
          <w:rFonts w:ascii="Times New Roman" w:hAnsi="Times New Roman"/>
          <w:spacing w:val="28"/>
        </w:rPr>
        <w:t xml:space="preserve"> </w:t>
      </w:r>
      <w:r>
        <w:rPr/>
        <w:t>Campos</w:t>
      </w:r>
      <w:r>
        <w:rPr>
          <w:rFonts w:ascii="Times New Roman" w:hAnsi="Times New Roman"/>
          <w:spacing w:val="28"/>
        </w:rPr>
        <w:t xml:space="preserve"> </w:t>
      </w:r>
      <w:r>
        <w:rPr/>
        <w:t>Filho</w:t>
      </w:r>
      <w:r>
        <w:rPr>
          <w:rFonts w:ascii="Times New Roman" w:hAnsi="Times New Roman"/>
          <w:spacing w:val="28"/>
        </w:rPr>
        <w:t xml:space="preserve"> </w:t>
      </w:r>
      <w:r>
        <w:rPr/>
        <w:t>e</w:t>
      </w:r>
      <w:r>
        <w:rPr>
          <w:rFonts w:ascii="Times New Roman" w:hAnsi="Times New Roman"/>
          <w:spacing w:val="28"/>
        </w:rPr>
        <w:t xml:space="preserve"> </w:t>
      </w:r>
      <w:r>
        <w:rPr/>
        <w:t>Desa.</w:t>
      </w:r>
      <w:r>
        <w:rPr>
          <w:rFonts w:ascii="Times New Roman" w:hAnsi="Times New Roman"/>
          <w:spacing w:val="28"/>
        </w:rPr>
        <w:t xml:space="preserve"> </w:t>
      </w:r>
      <w:r>
        <w:rPr/>
        <w:t>Mirza</w:t>
      </w:r>
      <w:r>
        <w:rPr>
          <w:rFonts w:ascii="Times New Roman" w:hAnsi="Times New Roman"/>
          <w:spacing w:val="28"/>
        </w:rPr>
        <w:t xml:space="preserve"> </w:t>
      </w:r>
      <w:r>
        <w:rPr/>
        <w:t>Telma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5"/>
        </w:rPr>
        <w:t xml:space="preserve"> </w:t>
      </w:r>
      <w:r>
        <w:rPr/>
        <w:t>Oliveira</w:t>
      </w:r>
      <w:r>
        <w:rPr>
          <w:rFonts w:ascii="Times New Roman" w:hAnsi="Times New Roman"/>
          <w:spacing w:val="27"/>
        </w:rPr>
        <w:t xml:space="preserve"> </w:t>
      </w:r>
      <w:r>
        <w:rPr/>
        <w:t>Cunha.</w:t>
      </w:r>
      <w:r>
        <w:rPr>
          <w:rFonts w:ascii="Times New Roman" w:hAnsi="Times New Roman"/>
          <w:spacing w:val="78"/>
          <w:w w:val="150"/>
        </w:rPr>
        <w:t xml:space="preserve"> </w:t>
      </w:r>
      <w:r>
        <w:rPr>
          <w:spacing w:val="-2"/>
        </w:rPr>
        <w:t>Decorridos</w:t>
      </w:r>
    </w:p>
    <w:p>
      <w:pPr>
        <w:pStyle w:val="Normal"/>
        <w:spacing w:lineRule="auto" w:line="235" w:before="0" w:after="0"/>
        <w:ind w:hanging="0" w:left="1" w:right="132"/>
        <w:jc w:val="both"/>
        <w:rPr/>
      </w:pPr>
      <w:r>
        <w:rPr>
          <w:sz w:val="20"/>
        </w:rPr>
        <w:t>15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minutos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horário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regimental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havendo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número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legal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aberta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logo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após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encerrou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mesma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problemas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conexão,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seguinte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processos: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val="clear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VIRTUAIS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4002781-07.2021.8.04.0000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Reclamação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Reclamante: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Christofferson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Valente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Pantoja;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Weslley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Araújo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(23215/MT).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Reclamado: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Juízo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2ª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Turma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Recursal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Juizado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Especial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Beneficiário: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Banco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Bradesco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S/A.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Presidente:Exmo.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Relator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Jesus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Abdala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Simões.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Suzete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Santos.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  <w:u w:val="thick"/>
        </w:rPr>
        <w:t>Pedido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b/>
          <w:color w:val="000000"/>
          <w:sz w:val="20"/>
          <w:u w:val="thick"/>
        </w:rPr>
        <w:t>de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b/>
          <w:color w:val="000000"/>
          <w:sz w:val="20"/>
          <w:u w:val="thick"/>
        </w:rPr>
        <w:t>vista: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Paulo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Cesar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Caminha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Lima.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pacing w:val="40"/>
          <w:sz w:val="20"/>
          <w:u w:val="thick"/>
        </w:rPr>
        <w:t xml:space="preserve"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adiado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ante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ausência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justificada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pela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maioria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membros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estarem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viagem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Institucional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dificuldades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conexão.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4003109-34.2021.8.04.0000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Reclamação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Reclamante: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Dinalva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Costa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Ono;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Evaldo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Lucio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Silva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(10462/MT).</w:t>
      </w:r>
      <w:r>
        <w:rPr>
          <w:rFonts w:ascii="Times New Roman" w:hAnsi="Times New Roman"/>
          <w:color w:val="000000"/>
          <w:spacing w:val="39"/>
          <w:sz w:val="20"/>
        </w:rPr>
        <w:t xml:space="preserve"> </w:t>
      </w:r>
      <w:r>
        <w:rPr>
          <w:b/>
          <w:color w:val="000000"/>
          <w:sz w:val="20"/>
        </w:rPr>
        <w:t>Reclamado:</w:t>
      </w:r>
      <w:r>
        <w:rPr>
          <w:rFonts w:ascii="Times New Roman" w:hAnsi="Times New Roman"/>
          <w:color w:val="000000"/>
          <w:spacing w:val="37"/>
          <w:sz w:val="20"/>
        </w:rPr>
        <w:t xml:space="preserve"> </w:t>
      </w:r>
      <w:r>
        <w:rPr>
          <w:b/>
          <w:color w:val="000000"/>
          <w:sz w:val="20"/>
        </w:rPr>
        <w:t>Juízo</w:t>
      </w:r>
      <w:r>
        <w:rPr>
          <w:rFonts w:ascii="Times New Roman" w:hAnsi="Times New Roman"/>
          <w:color w:val="000000"/>
          <w:spacing w:val="38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38"/>
          <w:sz w:val="20"/>
        </w:rPr>
        <w:t xml:space="preserve"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3ª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Turma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Recursal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Juizado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Especial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Beneficiário: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Fundo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Investimento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Direitos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Creditórios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Não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padronizados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NPL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I.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80"/>
          <w:sz w:val="20"/>
        </w:rPr>
        <w:t xml:space="preserve"> 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b/>
          <w:color w:val="000000"/>
          <w:sz w:val="20"/>
        </w:rPr>
        <w:t>Relator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Jesus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Abdala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Simões.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Pedro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Bezerra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Filho.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  <w:u w:val="thick"/>
        </w:rPr>
        <w:t>Pedido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b/>
          <w:color w:val="000000"/>
          <w:sz w:val="20"/>
          <w:u w:val="thick"/>
        </w:rPr>
        <w:t>de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b/>
          <w:color w:val="000000"/>
          <w:sz w:val="20"/>
          <w:u w:val="thick"/>
        </w:rPr>
        <w:t>vista: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Paulo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Cesar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Caminha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Lima.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adiado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ante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ausência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justificada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pela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maioria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membros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pacing w:val="30"/>
          <w:sz w:val="20"/>
        </w:rPr>
        <w:t xml:space="preserve"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pacing w:val="29"/>
          <w:sz w:val="20"/>
        </w:rPr>
        <w:t xml:space="preserve"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pacing w:val="29"/>
          <w:sz w:val="20"/>
        </w:rPr>
        <w:t xml:space="preserve"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pacing w:val="29"/>
          <w:sz w:val="20"/>
        </w:rPr>
        <w:t xml:space="preserve"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pacing w:val="29"/>
          <w:sz w:val="20"/>
        </w:rPr>
        <w:t xml:space="preserve"> </w:t>
      </w:r>
      <w:r>
        <w:rPr>
          <w:color w:val="000000"/>
          <w:sz w:val="20"/>
        </w:rPr>
        <w:t>estarem</w:t>
      </w:r>
      <w:r>
        <w:rPr>
          <w:rFonts w:ascii="Times New Roman" w:hAnsi="Times New Roman"/>
          <w:color w:val="000000"/>
          <w:spacing w:val="30"/>
          <w:sz w:val="20"/>
        </w:rPr>
        <w:t xml:space="preserve"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30"/>
          <w:sz w:val="20"/>
        </w:rPr>
        <w:t xml:space="preserve"> </w:t>
      </w:r>
      <w:r>
        <w:rPr>
          <w:color w:val="000000"/>
          <w:sz w:val="20"/>
        </w:rPr>
        <w:t>viagem</w:t>
      </w:r>
      <w:r>
        <w:rPr>
          <w:rFonts w:ascii="Times New Roman" w:hAnsi="Times New Roman"/>
          <w:color w:val="000000"/>
          <w:spacing w:val="30"/>
          <w:sz w:val="20"/>
        </w:rPr>
        <w:t xml:space="preserve"> </w:t>
      </w:r>
      <w:r>
        <w:rPr>
          <w:color w:val="000000"/>
          <w:sz w:val="20"/>
        </w:rPr>
        <w:t>Institucional</w:t>
      </w:r>
      <w:r>
        <w:rPr>
          <w:rFonts w:ascii="Times New Roman" w:hAnsi="Times New Roman"/>
          <w:color w:val="000000"/>
          <w:spacing w:val="31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29"/>
          <w:sz w:val="20"/>
        </w:rPr>
        <w:t xml:space="preserve"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pacing w:val="28"/>
          <w:sz w:val="20"/>
        </w:rPr>
        <w:t xml:space="preserve"> </w:t>
      </w:r>
      <w:r>
        <w:rPr>
          <w:color w:val="000000"/>
          <w:sz w:val="20"/>
        </w:rPr>
        <w:t>dificuldades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conexão.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0668329-29.2020.8.04.0001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Mandado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Segurança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Impetrante: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Celio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Oliveira;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Renan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Melo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Rosas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Luna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(14253/AM).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Impetrados: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Amazonas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Comandante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Geral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Corpo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Bombeiros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Militar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Estado: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Luciana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Barroso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Freitas.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Relator:Exmo.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Flávio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Humberto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Pascarelli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Lopes.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Silvia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Abdala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Tuma.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  <w:u w:val="thick"/>
        </w:rPr>
        <w:t>Voto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b/>
          <w:color w:val="000000"/>
          <w:sz w:val="20"/>
          <w:u w:val="thick"/>
        </w:rPr>
        <w:t>do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b/>
          <w:color w:val="000000"/>
          <w:sz w:val="20"/>
          <w:u w:val="thick"/>
        </w:rPr>
        <w:t>Relator: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denegação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segurança.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  <w:u w:val="thick"/>
        </w:rPr>
        <w:t>Anteciparam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b/>
          <w:color w:val="000000"/>
          <w:sz w:val="20"/>
          <w:u w:val="thick"/>
        </w:rPr>
        <w:t>o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b/>
          <w:color w:val="000000"/>
          <w:sz w:val="20"/>
          <w:u w:val="thick"/>
        </w:rPr>
        <w:t>voto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b/>
          <w:color w:val="000000"/>
          <w:sz w:val="20"/>
          <w:u w:val="thick"/>
        </w:rPr>
        <w:t>acompanhando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b/>
          <w:color w:val="000000"/>
          <w:sz w:val="20"/>
          <w:u w:val="thick"/>
        </w:rPr>
        <w:t>o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b/>
          <w:color w:val="000000"/>
          <w:sz w:val="20"/>
          <w:u w:val="thick"/>
        </w:rPr>
        <w:t>Relator: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(as).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(as).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Perpétuo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Socorro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Guedes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Moura,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Paulo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César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Caminha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Lima,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pacing w:val="80"/>
          <w:sz w:val="20"/>
        </w:rPr>
        <w:t xml:space="preserve"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Júnior,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Hamilton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Saraiva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Santos,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Vânia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Marques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Marinho,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Abraham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Peixoto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Campos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Filho,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Mirza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Telma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Oliveira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Cunha</w:t>
      </w:r>
      <w:r>
        <w:rPr>
          <w:rFonts w:ascii="Times New Roman" w:hAnsi="Times New Roman"/>
          <w:color w:val="000000"/>
          <w:spacing w:val="68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67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67"/>
          <w:sz w:val="20"/>
        </w:rPr>
        <w:t xml:space="preserve"> </w:t>
      </w:r>
      <w:r>
        <w:rPr>
          <w:color w:val="000000"/>
          <w:sz w:val="20"/>
        </w:rPr>
        <w:t>Cézar</w:t>
      </w:r>
      <w:r>
        <w:rPr>
          <w:rFonts w:ascii="Times New Roman" w:hAnsi="Times New Roman"/>
          <w:color w:val="000000"/>
          <w:spacing w:val="67"/>
          <w:sz w:val="20"/>
        </w:rPr>
        <w:t xml:space="preserve"> </w:t>
      </w:r>
      <w:r>
        <w:rPr>
          <w:color w:val="000000"/>
          <w:sz w:val="20"/>
        </w:rPr>
        <w:t>Luiz</w:t>
      </w:r>
      <w:r>
        <w:rPr>
          <w:rFonts w:ascii="Times New Roman" w:hAnsi="Times New Roman"/>
          <w:color w:val="000000"/>
          <w:spacing w:val="66"/>
          <w:sz w:val="20"/>
        </w:rPr>
        <w:t xml:space="preserve"> </w:t>
      </w:r>
      <w:r>
        <w:rPr>
          <w:color w:val="000000"/>
          <w:sz w:val="20"/>
        </w:rPr>
        <w:t>Bandiera.</w:t>
      </w:r>
      <w:r>
        <w:rPr>
          <w:rFonts w:ascii="Times New Roman" w:hAnsi="Times New Roman"/>
          <w:color w:val="000000"/>
          <w:spacing w:val="64"/>
          <w:sz w:val="20"/>
        </w:rPr>
        <w:t xml:space="preserve"> </w:t>
      </w:r>
      <w:r>
        <w:rPr>
          <w:b/>
          <w:color w:val="000000"/>
          <w:sz w:val="20"/>
          <w:u w:val="thick"/>
        </w:rPr>
        <w:t>Impedidos</w:t>
      </w:r>
      <w:r>
        <w:rPr>
          <w:b/>
          <w:color w:val="000000"/>
          <w:sz w:val="20"/>
        </w:rPr>
        <w:t>:</w:t>
      </w:r>
      <w:r>
        <w:rPr>
          <w:rFonts w:ascii="Times New Roman" w:hAnsi="Times New Roman"/>
          <w:color w:val="000000"/>
          <w:spacing w:val="65"/>
          <w:sz w:val="20"/>
        </w:rPr>
        <w:t xml:space="preserve"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66"/>
          <w:sz w:val="20"/>
        </w:rPr>
        <w:t xml:space="preserve"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pacing w:val="65"/>
          <w:sz w:val="20"/>
        </w:rPr>
        <w:t xml:space="preserve"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66"/>
          <w:sz w:val="20"/>
        </w:rPr>
        <w:t xml:space="preserve"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pacing w:val="66"/>
          <w:sz w:val="20"/>
        </w:rPr>
        <w:t xml:space="preserve"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pacing w:val="65"/>
          <w:sz w:val="20"/>
        </w:rPr>
        <w:t xml:space="preserve"> </w:t>
      </w:r>
      <w:r>
        <w:rPr>
          <w:color w:val="000000"/>
          <w:spacing w:val="-2"/>
          <w:sz w:val="20"/>
        </w:rPr>
        <w:t>Graças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417" w:right="1275" w:gutter="0" w:header="732" w:top="98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lineRule="auto" w:line="235" w:before="6" w:after="0"/>
        <w:ind w:hanging="0" w:left="1" w:right="133"/>
        <w:jc w:val="both"/>
        <w:rPr/>
      </w:pPr>
      <w:r>
        <w:rPr>
          <w:sz w:val="20"/>
        </w:rPr>
        <w:t>Pessoa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Yêdo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dificuldades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conexão.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nº4003966-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80.2021.8.04.0000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Luciete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Meireles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Carvalho;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Diego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Soares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(1275A/AM).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S.A.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Mauro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Bessa.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dificuldades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conexão.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4004042-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07.2021.8.04.0000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Suziane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Melo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Lima;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2ª</w:t>
      </w:r>
      <w:r>
        <w:rPr>
          <w:rFonts w:ascii="Times New Roman" w:hAnsi="Times New Roman"/>
          <w:spacing w:val="42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41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</w:t>
      </w:r>
      <w:r>
        <w:rPr>
          <w:sz w:val="20"/>
        </w:rPr>
        <w:t>.</w:t>
      </w:r>
      <w:r>
        <w:rPr>
          <w:rFonts w:ascii="Times New Roman" w:hAnsi="Times New Roman"/>
          <w:spacing w:val="41"/>
          <w:sz w:val="20"/>
        </w:rPr>
        <w:t xml:space="preserve"> </w:t>
      </w:r>
      <w:r>
        <w:rPr>
          <w:sz w:val="20"/>
        </w:rPr>
        <w:t>Beneficiário:</w:t>
      </w:r>
      <w:r>
        <w:rPr>
          <w:rFonts w:ascii="Times New Roman" w:hAnsi="Times New Roman"/>
          <w:spacing w:val="42"/>
          <w:sz w:val="20"/>
        </w:rPr>
        <w:t xml:space="preserve"> </w:t>
      </w:r>
      <w:r>
        <w:rPr>
          <w:spacing w:val="-4"/>
          <w:sz w:val="20"/>
        </w:rPr>
        <w:t>Vivo</w:t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417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503" w:leader="none"/>
          <w:tab w:val="left" w:pos="639" w:leader="none"/>
          <w:tab w:val="left" w:pos="1945" w:leader="none"/>
          <w:tab w:val="left" w:pos="2048" w:leader="none"/>
          <w:tab w:val="left" w:pos="2512" w:leader="none"/>
          <w:tab w:val="left" w:pos="3313" w:leader="none"/>
          <w:tab w:val="left" w:pos="3630" w:leader="none"/>
          <w:tab w:val="left" w:pos="4170" w:leader="none"/>
          <w:tab w:val="left" w:pos="4689" w:leader="none"/>
          <w:tab w:val="left" w:pos="4849" w:leader="none"/>
          <w:tab w:val="left" w:pos="5278" w:leader="none"/>
          <w:tab w:val="left" w:pos="5326" w:leader="none"/>
          <w:tab w:val="left" w:pos="5361" w:leader="none"/>
          <w:tab w:val="left" w:pos="5432" w:leader="none"/>
          <w:tab w:val="left" w:pos="5854" w:leader="none"/>
          <w:tab w:val="left" w:pos="6518" w:leader="none"/>
          <w:tab w:val="left" w:pos="6605" w:leader="none"/>
          <w:tab w:val="left" w:pos="7386" w:leader="none"/>
          <w:tab w:val="left" w:pos="7594" w:leader="none"/>
          <w:tab w:val="left" w:pos="8348" w:leader="none"/>
          <w:tab w:val="left" w:pos="8391" w:leader="none"/>
          <w:tab w:val="left" w:pos="8641" w:leader="none"/>
          <w:tab w:val="left" w:pos="8975" w:leader="none"/>
        </w:tabs>
        <w:spacing w:lineRule="auto" w:line="235" w:before="0" w:after="0"/>
        <w:ind w:hanging="0" w:left="1" w:right="132"/>
        <w:jc w:val="both"/>
        <w:rPr/>
      </w:pPr>
      <w:r>
        <w:rPr>
          <w:sz w:val="20"/>
        </w:rPr>
        <w:t>S.A.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Cabral.</w:t>
      </w:r>
      <w:r>
        <w:rPr>
          <w:rFonts w:ascii="Times New Roman" w:hAnsi="Times New Roman"/>
          <w:spacing w:val="107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102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4"/>
          <w:sz w:val="20"/>
        </w:rPr>
        <w:t>com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dificuldades</w:t>
      </w:r>
      <w:r>
        <w:rPr>
          <w:rFonts w:ascii="Times New Roman" w:hAnsi="Times New Roman"/>
          <w:sz w:val="20"/>
        </w:rPr>
        <w:tab/>
        <w:tab/>
      </w:r>
      <w:r>
        <w:rPr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conexão.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Processo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6"/>
          <w:sz w:val="20"/>
        </w:rPr>
        <w:t>nº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4004857-04.2021.8.04.0000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10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Ketlen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Froes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Balieiro;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Soares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(1275A/AM).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ab/>
        <w:tab/>
        <w:tab/>
        <w:tab/>
      </w:r>
      <w:r>
        <w:rPr>
          <w:b/>
          <w:sz w:val="20"/>
        </w:rPr>
        <w:t>Juízo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3ª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Beneficiário: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Fundo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Investimento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Direitos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Creditórios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Padronizados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NPLI.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ab/>
      </w:r>
      <w:r>
        <w:rPr>
          <w:b/>
          <w:spacing w:val="-4"/>
          <w:sz w:val="20"/>
        </w:rPr>
        <w:t>Sr.</w:t>
      </w:r>
      <w:r>
        <w:rPr>
          <w:rFonts w:ascii="Times New Roman" w:hAnsi="Times New Roman"/>
          <w:sz w:val="20"/>
        </w:rPr>
        <w:tab/>
      </w:r>
      <w:r>
        <w:rPr>
          <w:b/>
          <w:spacing w:val="-4"/>
          <w:sz w:val="20"/>
        </w:rPr>
        <w:t>Des.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4"/>
          <w:sz w:val="20"/>
        </w:rPr>
        <w:t>João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Mauro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Bessa.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pacing w:val="43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dificuldades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conexão.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0757222-93.2020.8.04.0001-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/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Necessária.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ab/>
        <w:tab/>
        <w:tab/>
      </w:r>
      <w:r>
        <w:rPr>
          <w:spacing w:val="-6"/>
          <w:sz w:val="20"/>
        </w:rPr>
        <w:t>1ª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Ronnie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Frank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T.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Stone.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Manaus/AM.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Município: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Afrânio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Montenegro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(1492A/AM).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Apelada: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Jose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Ribeiro;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Jardel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Bandeira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(13424/AM).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Lafayette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Carneiro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Fregapani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Leite.</w:t>
      </w:r>
      <w:r>
        <w:rPr>
          <w:rFonts w:ascii="Times New Roman" w:hAnsi="Times New Roman"/>
          <w:spacing w:val="120"/>
          <w:sz w:val="20"/>
        </w:rPr>
        <w:t xml:space="preserve"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pacing w:val="118"/>
          <w:sz w:val="20"/>
          <w:u w:val="thick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Yedo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117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dificuldades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conexão.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4000358-74.2021.8.04.0000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Dívida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Ativa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Estadual.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Marco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Pinto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Costa.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Venicius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Fonseca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Rozeira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(776A/AM).</w:t>
      </w:r>
      <w:r>
        <w:rPr>
          <w:b/>
          <w:sz w:val="20"/>
        </w:rPr>
        <w:t>Agravado: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Global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Gnz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Transportes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Ivson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Coêlho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(550A/AM);Advogado: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Bruno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Sena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(9555/AM);Advogado:Dra.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Anna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Paula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Gonçalves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Colares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(10295/AM).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Presidente:Exmo.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67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67"/>
          <w:sz w:val="20"/>
        </w:rPr>
        <w:t xml:space="preserve"> </w:t>
      </w:r>
      <w:r>
        <w:rPr>
          <w:sz w:val="20"/>
        </w:rPr>
        <w:t>Lafayette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pacing w:val="65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65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Elci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64"/>
          <w:sz w:val="20"/>
        </w:rPr>
        <w:t xml:space="preserve"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Yedo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62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60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dificuldades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conexão.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4001963-89.2020.8.04.0000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</w:rPr>
        <w:t>Allen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Perea;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Albert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(8251/AM).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Segunda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Juizados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Especiais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Cíveis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Criminais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Tribunal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6"/>
          <w:sz w:val="20"/>
        </w:rPr>
        <w:t>do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Amazonas.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Exmo.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Sr.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Des.</w:t>
      </w:r>
      <w:r>
        <w:rPr>
          <w:rFonts w:ascii="Times New Roman" w:hAnsi="Times New Roman"/>
          <w:sz w:val="20"/>
        </w:rPr>
        <w:tab/>
        <w:tab/>
        <w:tab/>
      </w:r>
      <w:r>
        <w:rPr>
          <w:spacing w:val="-2"/>
          <w:sz w:val="20"/>
        </w:rPr>
        <w:t>Lafayette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Carneiro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Vieira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Júnior.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Elci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Suzete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(1098/AM).</w:t>
      </w:r>
      <w:r>
        <w:rPr>
          <w:rFonts w:ascii="Times New Roman" w:hAnsi="Times New Roman"/>
          <w:spacing w:val="46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Yedo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93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90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dificuldades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conexão.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0752196-17.2020.8.04.0001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b/>
          <w:sz w:val="20"/>
        </w:rPr>
        <w:t>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Juíza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Prolatora: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Etelvina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Lobo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Braga.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b/>
          <w:sz w:val="20"/>
        </w:rPr>
        <w:t>Instituto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b/>
          <w:sz w:val="20"/>
        </w:rPr>
        <w:t>Desenvolvimento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b/>
          <w:sz w:val="20"/>
        </w:rPr>
        <w:t>Agropecuáio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b/>
          <w:sz w:val="20"/>
        </w:rPr>
        <w:t>Florestal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b/>
          <w:sz w:val="20"/>
        </w:rPr>
        <w:t>Sustentável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70"/>
          <w:sz w:val="20"/>
        </w:rPr>
        <w:t xml:space="preserve"> </w:t>
      </w:r>
      <w:r>
        <w:rPr>
          <w:b/>
          <w:sz w:val="20"/>
        </w:rPr>
        <w:t>IDAM.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7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IDAM:</w:t>
      </w:r>
      <w:r>
        <w:rPr>
          <w:rFonts w:ascii="Times New Roman" w:hAnsi="Times New Roman"/>
          <w:spacing w:val="71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Lena</w:t>
      </w:r>
      <w:r>
        <w:rPr>
          <w:rFonts w:ascii="Times New Roman" w:hAnsi="Times New Roman"/>
          <w:spacing w:val="70"/>
          <w:sz w:val="20"/>
        </w:rPr>
        <w:t xml:space="preserve"> </w:t>
      </w:r>
      <w:r>
        <w:rPr>
          <w:sz w:val="20"/>
        </w:rPr>
        <w:t>Guiomar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Cavalcante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Frederico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(2980/AM).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71"/>
          <w:sz w:val="20"/>
        </w:rPr>
        <w:t xml:space="preserve"> </w:t>
      </w:r>
      <w:r>
        <w:rPr>
          <w:b/>
          <w:sz w:val="20"/>
        </w:rPr>
        <w:t>Ian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Flexa</w:t>
      </w:r>
      <w:r>
        <w:rPr>
          <w:rFonts w:ascii="Times New Roman" w:hAnsi="Times New Roman"/>
          <w:spacing w:val="7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71"/>
          <w:sz w:val="20"/>
        </w:rPr>
        <w:t xml:space="preserve"> </w:t>
      </w:r>
      <w:r>
        <w:rPr>
          <w:b/>
          <w:sz w:val="20"/>
        </w:rPr>
        <w:t>Pereira;</w:t>
      </w:r>
      <w:r>
        <w:rPr>
          <w:rFonts w:ascii="Times New Roman" w:hAnsi="Times New Roman"/>
          <w:spacing w:val="71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20"/>
        </w:rPr>
        <w:t>Frank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20"/>
        </w:rPr>
        <w:t>Emerson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Neves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Abrahão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(2352/AM).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Jesus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Abdala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z w:val="20"/>
        </w:rPr>
        <w:t>Simões.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pacing w:val="-2"/>
          <w:sz w:val="20"/>
        </w:rPr>
        <w:t>Exma.</w:t>
      </w:r>
    </w:p>
    <w:p>
      <w:pPr>
        <w:pStyle w:val="Normal"/>
        <w:spacing w:lineRule="auto" w:line="235" w:before="6" w:after="0"/>
        <w:ind w:hanging="0" w:left="1" w:right="131"/>
        <w:jc w:val="both"/>
        <w:rPr/>
      </w:pP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dificuldades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conexão.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0664540-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56.2019.8.04.0001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Benedito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Moreno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(4821/AM).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Gestão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Instalações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Esportes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Alice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Aquino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Siqueira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(4564/AM);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Manoel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Romão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(1432/AM).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dificuldades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conexão.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0617112-44.2020.8.04.0001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Família.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Marcos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Maciel.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1</w:t>
      </w:r>
      <w:r>
        <w:rPr>
          <w:sz w:val="20"/>
          <w:vertAlign w:val="superscript"/>
        </w:rPr>
        <w:t>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Família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Sucessões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Comarca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Manaus/AM.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Suscitado: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3</w:t>
      </w:r>
      <w:r>
        <w:rPr>
          <w:sz w:val="20"/>
          <w:vertAlign w:val="superscript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Família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Sucessões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Comarca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Manaus/AM.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Flávio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Humberto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Pascarelli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Lopes.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Jussara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Pordeus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Decisão: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ante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pela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maioria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membros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estarem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viagem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Institucional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dificuldades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conexão.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0210067-54.2020.8.04.0001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Conflito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3ª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Família.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Juíza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Melissa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Sanches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Rosa.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Suscitante: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3</w:t>
      </w:r>
      <w:r>
        <w:rPr>
          <w:sz w:val="20"/>
          <w:vertAlign w:val="superscript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Família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Sucessões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Comarca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Manaus/AM.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Suscitado: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2</w:t>
      </w:r>
      <w:r>
        <w:rPr>
          <w:sz w:val="20"/>
          <w:vertAlign w:val="superscript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Família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Sucessões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Comarca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Manaus/AM.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Cláudio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César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Ramalheira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Roessing.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Fregapani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Leite.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maioria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membros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estarem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viagem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Institucional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dificuldades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conexão.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4003674-32.2020.8.04.0000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Criminal.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Giliard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Rodrigues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Defensor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Bruno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Henrique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Soré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(1010/AM).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Requerido: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Ministério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Exmo.Sr.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Cláudio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César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Ramalheira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Roessing.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Wellington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Araújo.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Fábio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Braga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Monteiro.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Revisor.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shd w:fill="C0C0C0" w:val="clear"/>
          <w:vertAlign w:val="baseline"/>
        </w:rPr>
        <w:t>JULGAMENTO</w:t>
      </w:r>
      <w:r>
        <w:rPr>
          <w:rFonts w:ascii="Times New Roman" w:hAnsi="Times New Roman"/>
          <w:color w:val="000000"/>
          <w:spacing w:val="24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shd w:fill="C0C0C0" w:val="clear"/>
          <w:vertAlign w:val="baseline"/>
        </w:rPr>
        <w:t>EM</w:t>
      </w:r>
      <w:r>
        <w:rPr>
          <w:rFonts w:ascii="Times New Roman" w:hAnsi="Times New Roman"/>
          <w:color w:val="000000"/>
          <w:spacing w:val="25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shd w:fill="C0C0C0" w:val="clear"/>
          <w:vertAlign w:val="baseline"/>
        </w:rPr>
        <w:t>MESA</w:t>
      </w:r>
      <w:r>
        <w:rPr>
          <w:b/>
          <w:color w:val="000000"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color w:val="000000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0003646-35.2020.8.04.0000</w:t>
      </w:r>
      <w:r>
        <w:rPr>
          <w:rFonts w:ascii="Times New Roman" w:hAnsi="Times New Roman"/>
          <w:color w:val="000000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spacing w:val="-10"/>
          <w:position w:val="0"/>
          <w:sz w:val="20"/>
          <w:sz w:val="20"/>
          <w:vertAlign w:val="baseline"/>
        </w:rPr>
        <w:t>-</w:t>
      </w:r>
    </w:p>
    <w:p>
      <w:pPr>
        <w:pStyle w:val="Normal"/>
        <w:spacing w:lineRule="exact" w:line="216" w:before="0" w:after="0"/>
        <w:ind w:hanging="0" w:left="1" w:right="0"/>
        <w:jc w:val="both"/>
        <w:rPr/>
      </w:pPr>
      <w:r>
        <w:rPr>
          <w:b/>
          <w:sz w:val="20"/>
        </w:rPr>
        <w:t>Agravo</w:t>
      </w:r>
      <w:r>
        <w:rPr>
          <w:rFonts w:ascii="Times New Roman" w:hAnsi="Times New Roman"/>
          <w:spacing w:val="45"/>
          <w:sz w:val="20"/>
        </w:rPr>
        <w:t xml:space="preserve"> </w:t>
      </w:r>
      <w:r>
        <w:rPr>
          <w:b/>
          <w:sz w:val="20"/>
        </w:rPr>
        <w:t>Regimental</w:t>
      </w:r>
      <w:r>
        <w:rPr>
          <w:rFonts w:ascii="Times New Roman" w:hAnsi="Times New Roman"/>
          <w:spacing w:val="44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5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45"/>
          <w:sz w:val="20"/>
        </w:rPr>
        <w:t xml:space="preserve"> </w:t>
      </w:r>
      <w:r>
        <w:rPr>
          <w:b/>
          <w:sz w:val="20"/>
        </w:rPr>
        <w:t>Jocivane</w:t>
      </w:r>
      <w:r>
        <w:rPr>
          <w:rFonts w:ascii="Times New Roman" w:hAnsi="Times New Roman"/>
          <w:spacing w:val="44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5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44"/>
          <w:sz w:val="20"/>
        </w:rPr>
        <w:t xml:space="preserve"> </w:t>
      </w:r>
      <w:r>
        <w:rPr>
          <w:b/>
          <w:sz w:val="20"/>
        </w:rPr>
        <w:t>Marques;</w:t>
      </w:r>
      <w:r>
        <w:rPr>
          <w:rFonts w:ascii="Times New Roman" w:hAnsi="Times New Roman"/>
          <w:spacing w:val="44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8"/>
          <w:sz w:val="20"/>
        </w:rPr>
        <w:t xml:space="preserve"> </w:t>
      </w:r>
      <w:r>
        <w:rPr>
          <w:spacing w:val="-5"/>
          <w:sz w:val="20"/>
        </w:rPr>
        <w:t>Dr.</w:t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1417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0" w:after="0"/>
        <w:ind w:hanging="0" w:left="1" w:right="133"/>
        <w:jc w:val="both"/>
        <w:rPr/>
      </w:pPr>
      <w:r>
        <w:rPr>
          <w:sz w:val="20"/>
        </w:rPr>
        <w:t>Ernandes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Herculano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Saraiva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(13198/AM).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Agravado: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Leila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Raposo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Xavier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Onilza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Abreu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Gerth.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Nazaré.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pacing w:val="36"/>
          <w:sz w:val="20"/>
          <w:u w:val="thick"/>
        </w:rPr>
        <w:t xml:space="preserve"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pacing w:val="36"/>
          <w:sz w:val="20"/>
          <w:u w:val="thick"/>
        </w:rPr>
        <w:t xml:space="preserve"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realizada.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dificuldades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conexão.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0004901-91.2021.8.04.0000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Rotoplast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Climatizadores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Cynthia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Burich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(40756/SC);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Jailson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(20146/SC).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Embargados: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SEFAZ.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Venicius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(776A/AM).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Abdala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Simões.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dificuldades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conexão.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0005535-87.2021.8.04.0000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17ª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Atem;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Xavier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Coelho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Sobrinho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(598/RR);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Emerson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Castro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(5591/AM).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Embargado: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Fernando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Luis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Trunkl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(3006/AM).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Onilza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Abreu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Gerth.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membros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viagem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Institucional</w:t>
      </w:r>
      <w:r>
        <w:rPr>
          <w:rFonts w:ascii="Times New Roman" w:hAnsi="Times New Roman"/>
          <w:spacing w:val="75"/>
          <w:w w:val="15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72"/>
          <w:w w:val="15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74"/>
          <w:w w:val="150"/>
          <w:sz w:val="20"/>
        </w:rPr>
        <w:t xml:space="preserve"> </w:t>
      </w:r>
      <w:r>
        <w:rPr>
          <w:sz w:val="20"/>
        </w:rPr>
        <w:t>dificuldades</w:t>
      </w:r>
      <w:r>
        <w:rPr>
          <w:rFonts w:ascii="Times New Roman" w:hAnsi="Times New Roman"/>
          <w:spacing w:val="72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73"/>
          <w:w w:val="150"/>
          <w:sz w:val="20"/>
        </w:rPr>
        <w:t xml:space="preserve"> </w:t>
      </w:r>
      <w:r>
        <w:rPr>
          <w:sz w:val="20"/>
        </w:rPr>
        <w:t>conexão.</w:t>
      </w:r>
      <w:r>
        <w:rPr>
          <w:rFonts w:ascii="Times New Roman" w:hAnsi="Times New Roman"/>
          <w:spacing w:val="71"/>
          <w:w w:val="150"/>
          <w:sz w:val="20"/>
        </w:rPr>
        <w:t xml:space="preserve"> </w:t>
      </w:r>
      <w:r>
        <w:rPr>
          <w:b/>
          <w:color w:val="000000"/>
          <w:sz w:val="20"/>
          <w:shd w:fill="C0C0C0" w:val="clear"/>
        </w:rPr>
        <w:t>JULGAMENTO</w:t>
      </w:r>
      <w:r>
        <w:rPr>
          <w:rFonts w:ascii="Times New Roman" w:hAnsi="Times New Roman"/>
          <w:color w:val="000000"/>
          <w:spacing w:val="72"/>
          <w:w w:val="150"/>
          <w:sz w:val="20"/>
          <w:shd w:fill="C0C0C0" w:val="clear"/>
        </w:rPr>
        <w:t xml:space="preserve"> </w:t>
      </w:r>
      <w:r>
        <w:rPr>
          <w:b/>
          <w:color w:val="000000"/>
          <w:sz w:val="20"/>
          <w:shd w:fill="C0C0C0" w:val="clear"/>
        </w:rPr>
        <w:t>EM</w:t>
      </w:r>
      <w:r>
        <w:rPr>
          <w:rFonts w:ascii="Times New Roman" w:hAnsi="Times New Roman"/>
          <w:color w:val="000000"/>
          <w:spacing w:val="71"/>
          <w:w w:val="150"/>
          <w:sz w:val="20"/>
          <w:shd w:fill="C0C0C0" w:val="clear"/>
        </w:rPr>
        <w:t xml:space="preserve"> </w:t>
      </w:r>
      <w:r>
        <w:rPr>
          <w:b/>
          <w:color w:val="000000"/>
          <w:sz w:val="20"/>
          <w:shd w:fill="C0C0C0" w:val="clear"/>
        </w:rPr>
        <w:t>MESA</w:t>
      </w:r>
      <w:r>
        <w:rPr>
          <w:rFonts w:ascii="Times New Roman" w:hAnsi="Times New Roman"/>
          <w:color w:val="000000"/>
          <w:spacing w:val="70"/>
          <w:w w:val="150"/>
          <w:sz w:val="20"/>
          <w:shd w:fill="C0C0C0" w:val="clear"/>
        </w:rPr>
        <w:t xml:space="preserve"> </w:t>
      </w:r>
      <w:r>
        <w:rPr>
          <w:b/>
          <w:color w:val="000000"/>
          <w:sz w:val="20"/>
          <w:shd w:fill="C0C0C0" w:val="clear"/>
        </w:rPr>
        <w:t>DA</w:t>
      </w:r>
      <w:r>
        <w:rPr>
          <w:rFonts w:ascii="Times New Roman" w:hAnsi="Times New Roman"/>
          <w:color w:val="000000"/>
          <w:spacing w:val="68"/>
          <w:w w:val="150"/>
          <w:sz w:val="20"/>
          <w:shd w:fill="C0C0C0" w:val="clear"/>
        </w:rPr>
        <w:t xml:space="preserve"> </w:t>
      </w:r>
      <w:r>
        <w:rPr>
          <w:b/>
          <w:color w:val="000000"/>
          <w:spacing w:val="-2"/>
          <w:sz w:val="20"/>
          <w:shd w:fill="C0C0C0" w:val="clear"/>
        </w:rPr>
        <w:t>VICE-</w:t>
      </w:r>
    </w:p>
    <w:p>
      <w:pPr>
        <w:pStyle w:val="Normal"/>
        <w:tabs>
          <w:tab w:val="clear" w:pos="720"/>
          <w:tab w:val="left" w:pos="4322" w:leader="none"/>
        </w:tabs>
        <w:spacing w:lineRule="auto" w:line="235" w:before="6" w:after="0"/>
        <w:ind w:hanging="0" w:left="1" w:right="132"/>
        <w:jc w:val="both"/>
        <w:rPr/>
      </w:pPr>
      <w:r>
        <w:rPr>
          <w:b/>
          <w:color w:val="000000"/>
          <w:sz w:val="20"/>
          <w:shd w:fill="C0C0C0" w:val="clear"/>
        </w:rPr>
        <w:t>PRESIDÊNCIA</w:t>
      </w:r>
      <w:r>
        <w:rPr>
          <w:b/>
          <w:color w:val="000000"/>
          <w:sz w:val="20"/>
        </w:rPr>
        <w:t>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000130854.2021.8.04.0000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Agravo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Interno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Agravantes: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Cilena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Rolim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Matos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Outros;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Wellyngton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(422A/AM);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ab/>
      </w:r>
      <w:r>
        <w:rPr>
          <w:color w:val="000000"/>
          <w:sz w:val="20"/>
        </w:rPr>
        <w:t>Dra.Erika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Paiva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Ponce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(10795/AM).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Agravado: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Município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Maués/AM.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Procuradores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Município: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Sérgio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Vital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Leite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Oliveira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(9124/AM)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Saulo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Gabriel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Rodrigues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(9908/AM).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Presidente/Relatora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Des</w:t>
      </w:r>
      <w:r>
        <w:rPr>
          <w:b/>
          <w:color w:val="000000"/>
          <w:sz w:val="20"/>
          <w:vertAlign w:val="superscript"/>
        </w:rPr>
        <w:t>a</w:t>
      </w:r>
      <w:r>
        <w:rPr>
          <w:b/>
          <w:color w:val="000000"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ante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Relatora.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Após</w:t>
      </w:r>
      <w:r>
        <w:rPr>
          <w:rFonts w:ascii="Times New Roman" w:hAnsi="Times New Roman"/>
          <w:color w:val="000000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consultar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presentes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verificar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nada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mais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haver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tratar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Presidente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deu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encerrada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sessão.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Eu,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..........Maria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Goreth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Souza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Ruiz,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subscrevo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presente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ATA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seguir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vai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assinada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Desembargador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Presidente.**************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22" w:after="0"/>
        <w:rPr/>
      </w:pPr>
      <w:r>
        <w:rPr/>
      </w:r>
    </w:p>
    <w:p>
      <w:pPr>
        <w:pStyle w:val="Normal"/>
        <w:spacing w:before="0" w:after="0"/>
        <w:ind w:hanging="0" w:left="1372" w:right="1505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b/>
          <w:spacing w:val="-2"/>
          <w:sz w:val="20"/>
        </w:rPr>
        <w:t>Presidente</w:t>
      </w:r>
    </w:p>
    <w:sectPr>
      <w:headerReference w:type="default" r:id="rId12"/>
      <w:headerReference w:type="first" r:id="rId13"/>
      <w:type w:val="nextPage"/>
      <w:pgSz w:w="11906" w:h="16838"/>
      <w:pgMar w:left="1417" w:right="1275" w:gutter="0" w:header="732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2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3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4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" w:right="1505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0" w:after="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sec.camaras.reunidas@tjam.jus.br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4</Pages>
  <Words>2148</Words>
  <Characters>12790</Characters>
  <CharactersWithSpaces>14945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2025-05-16T12:39:08Z</dcterms:created>
  <dc:creator>maria.coelho</dc:creator>
  <dc:description/>
  <dc:language>pt-BR</dc:language>
  <cp:lastModifiedBy/>
  <dcterms:modified xsi:type="dcterms:W3CDTF">2025-05-16T08:39:43Z</dcterms:modified>
  <cp:revision>1</cp:revision>
  <dc:subject/>
  <dc:title>Microsoft Word - ATA OFICIAL 10.11.2021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