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32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2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  <w:r w:rsidDel="00000000" w:rsidR="00000000" w:rsidRPr="00000000">
        <w:drawing>
          <wp:anchor allowOverlap="1" behindDoc="0" distB="0" distT="0" distL="0" distR="0" hidden="0" layoutInCell="1" locked="0" relativeHeight="0" simplePos="0">
            <wp:simplePos x="0" y="0"/>
            <wp:positionH relativeFrom="column">
              <wp:posOffset>228600</wp:posOffset>
            </wp:positionH>
            <wp:positionV relativeFrom="paragraph">
              <wp:posOffset>95250</wp:posOffset>
            </wp:positionV>
            <wp:extent cx="6120130" cy="1171575"/>
            <wp:effectExtent b="0" l="0" r="0" t="0"/>
            <wp:wrapSquare wrapText="bothSides" distB="0" distT="0" distL="0" distR="0"/>
            <wp:docPr id="3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171575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Ata da 2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5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ª sessão ordinária da(s) Câmaras Reunidas do Estado Do Amazonas,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apresenta ERRO no sistema projudi, foi aberto chamado para o suporte Projudi/Capital que abriu tarefa de correção da inconsistência para o Setor de Desenvolvimento de Sistemas - SDS.</w:t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Davene Tamborini Lopes</w:t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Secretária das Câmaras Reunidas</w:t>
      </w:r>
    </w:p>
    <w:sectPr>
      <w:pgSz w:h="16840" w:w="11910" w:orient="portrait"/>
      <w:pgMar w:bottom="280" w:top="820" w:left="708" w:right="708" w:header="360" w:footer="36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Times New Roman"/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2"/>
        <w:szCs w:val="22"/>
        <w:lang w:val="pt_PT"/>
      </w:rPr>
    </w:rPrDefault>
    <w:pPrDefault>
      <w:pPr>
        <w:widowControl w:val="0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Table Normal"/>
    <w:uiPriority w:val="2"/>
    <w:semiHidden w:val="1"/>
    <w:unhideWhenUsed w:val="1"/>
    <w:qFormat w:val="1"/>
    <w:tblPr>
      <w:tblInd w:w="0.0" w:type="dxa"/>
      <w:tblCellMar>
        <w:top w:w="0.0" w:type="dxa"/>
        <w:left w:w="0.0" w:type="dxa"/>
        <w:bottom w:w="0.0" w:type="dxa"/>
        <w:right w:w="0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BodyText">
    <w:name w:val="Body Text"/>
    <w:basedOn w:val="Normal"/>
    <w:uiPriority w:val="1"/>
    <w:qFormat w:val="1"/>
    <w:pPr>
      <w:ind w:left="132" w:right="131"/>
      <w:jc w:val="both"/>
    </w:pPr>
    <w:rPr>
      <w:rFonts w:ascii="Times New Roman" w:cs="Times New Roman" w:eastAsia="Times New Roman" w:hAnsi="Times New Roman"/>
      <w:sz w:val="24"/>
      <w:szCs w:val="24"/>
      <w:lang w:bidi="ar-SA" w:eastAsia="en-US" w:val="pt-PT"/>
    </w:rPr>
  </w:style>
  <w:style w:type="paragraph" w:styleId="ListParagraph">
    <w:name w:val="List Paragraph"/>
    <w:basedOn w:val="Normal"/>
    <w:uiPriority w:val="1"/>
    <w:qFormat w:val="1"/>
    <w:pPr/>
    <w:rPr>
      <w:lang w:bidi="ar-SA" w:eastAsia="en-US" w:val="pt-PT"/>
    </w:rPr>
  </w:style>
  <w:style w:type="paragraph" w:styleId="TableParagraph">
    <w:name w:val="Table Paragraph"/>
    <w:basedOn w:val="Normal"/>
    <w:uiPriority w:val="1"/>
    <w:qFormat w:val="1"/>
    <w:pPr/>
    <w:rPr>
      <w:lang w:bidi="ar-SA" w:eastAsia="en-US" w:val="pt-PT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ISP9GXmskvZqPyU7Gc3OMry2FTQ==">CgMxLjA4AHIhMU81VTFndlJITDM0Q3QwMVg3UmU5S0lCckVDX3dnS2pE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2025-09-18T17:04:11Z</dcterms:creat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2025-09-16T00:00:00Z</vt:filetime>
  </property>
  <property fmtid="{D5CDD505-2E9C-101B-9397-08002B2CF9AE}" pid="3" name="LastSaved">
    <vt:filetime>2025-09-18T00:00:00Z</vt:filetime>
  </property>
  <property fmtid="{D5CDD505-2E9C-101B-9397-08002B2CF9AE}" pid="4" name="Producer">
    <vt:lpwstr>iText 2.1.0 (by lowagie.com)</vt:lpwstr>
  </property>
</Properties>
</file>