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32" w:firstLine="0"/>
        <w:rPr>
          <w:sz w:val="20"/>
          <w:szCs w:val="20"/>
        </w:rPr>
      </w:pPr>
      <w:r w:rsidDel="00000000" w:rsidR="00000000" w:rsidRPr="00000000">
        <w:rPr>
          <w:sz w:val="20"/>
          <w:szCs w:val="20"/>
        </w:rPr>
        <mc:AlternateContent>
          <mc:Choice Requires="wpg">
            <w:drawing>
              <wp:inline distB="0" distT="0" distL="0" distR="0">
                <wp:extent cx="6493510" cy="767080"/>
                <wp:effectExtent b="0" l="0" r="0" t="0"/>
                <wp:docPr id="2" name=""/>
                <a:graphic>
                  <a:graphicData uri="http://schemas.microsoft.com/office/word/2010/wordprocessingGroup">
                    <wpg:wgp>
                      <wpg:cNvGrpSpPr/>
                      <wpg:grpSpPr>
                        <a:xfrm>
                          <a:off x="2099225" y="3396450"/>
                          <a:ext cx="6493510" cy="767080"/>
                          <a:chOff x="2099225" y="3396450"/>
                          <a:chExt cx="6493550" cy="767100"/>
                        </a:xfrm>
                      </wpg:grpSpPr>
                      <wpg:grpSp>
                        <wpg:cNvGrpSpPr/>
                        <wpg:grpSpPr>
                          <a:xfrm>
                            <a:off x="2099245" y="3396460"/>
                            <a:ext cx="6493510" cy="767080"/>
                            <a:chOff x="0" y="0"/>
                            <a:chExt cx="6493510" cy="767080"/>
                          </a:xfrm>
                        </wpg:grpSpPr>
                        <wps:wsp>
                          <wps:cNvSpPr/>
                          <wps:cNvPr id="3" name="Shape 3"/>
                          <wps:spPr>
                            <a:xfrm>
                              <a:off x="0" y="0"/>
                              <a:ext cx="6493500" cy="767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6493510" cy="767080"/>
                            </a:xfrm>
                            <a:custGeom>
                              <a:rect b="b" l="l" r="r" t="t"/>
                              <a:pathLst>
                                <a:path extrusionOk="0" h="767080" w="6493510">
                                  <a:moveTo>
                                    <a:pt x="6493256" y="757174"/>
                                  </a:moveTo>
                                  <a:lnTo>
                                    <a:pt x="0" y="757174"/>
                                  </a:lnTo>
                                  <a:lnTo>
                                    <a:pt x="0" y="766699"/>
                                  </a:lnTo>
                                  <a:lnTo>
                                    <a:pt x="6493256" y="766699"/>
                                  </a:lnTo>
                                  <a:lnTo>
                                    <a:pt x="6493256" y="757174"/>
                                  </a:lnTo>
                                  <a:close/>
                                </a:path>
                                <a:path extrusionOk="0" h="767080" w="6493510">
                                  <a:moveTo>
                                    <a:pt x="6493256" y="0"/>
                                  </a:moveTo>
                                  <a:lnTo>
                                    <a:pt x="0" y="0"/>
                                  </a:lnTo>
                                  <a:lnTo>
                                    <a:pt x="0" y="9525"/>
                                  </a:lnTo>
                                  <a:lnTo>
                                    <a:pt x="6493256" y="9525"/>
                                  </a:lnTo>
                                  <a:lnTo>
                                    <a:pt x="6493256" y="0"/>
                                  </a:lnTo>
                                  <a:close/>
                                </a:path>
                              </a:pathLst>
                            </a:custGeom>
                            <a:solidFill>
                              <a:srgbClr val="000000"/>
                            </a:solidFill>
                            <a:ln>
                              <a:noFill/>
                            </a:ln>
                          </wps:spPr>
                          <wps:bodyPr anchorCtr="0" anchor="ctr" bIns="91425" lIns="91425" spcFirstLastPara="1" rIns="91425" wrap="square" tIns="91425">
                            <a:noAutofit/>
                          </wps:bodyPr>
                        </wps:wsp>
                        <pic:pic>
                          <pic:nvPicPr>
                            <pic:cNvPr id="5" name="Shape 5"/>
                            <pic:cNvPicPr preferRelativeResize="0"/>
                          </pic:nvPicPr>
                          <pic:blipFill rotWithShape="1">
                            <a:blip r:embed="rId7">
                              <a:alphaModFix/>
                            </a:blip>
                            <a:srcRect b="0" l="0" r="0" t="0"/>
                            <a:stretch/>
                          </pic:blipFill>
                          <pic:spPr>
                            <a:xfrm>
                              <a:off x="9231" y="30861"/>
                              <a:ext cx="581611" cy="704850"/>
                            </a:xfrm>
                            <a:prstGeom prst="rect">
                              <a:avLst/>
                            </a:prstGeom>
                            <a:noFill/>
                            <a:ln>
                              <a:noFill/>
                            </a:ln>
                          </pic:spPr>
                        </pic:pic>
                        <wps:wsp>
                          <wps:cNvSpPr/>
                          <wps:cNvPr id="6" name="Shape 6"/>
                          <wps:spPr>
                            <a:xfrm>
                              <a:off x="0" y="0"/>
                              <a:ext cx="6493510" cy="767080"/>
                            </a:xfrm>
                            <a:prstGeom prst="rect">
                              <a:avLst/>
                            </a:prstGeom>
                            <a:noFill/>
                            <a:ln>
                              <a:noFill/>
                            </a:ln>
                          </wps:spPr>
                          <wps:txbx>
                            <w:txbxContent>
                              <w:p w:rsidR="00000000" w:rsidDel="00000000" w:rsidP="00000000" w:rsidRDefault="00000000" w:rsidRPr="00000000">
                                <w:pPr>
                                  <w:spacing w:after="0" w:before="15" w:line="240"/>
                                  <w:ind w:left="1730" w:right="783.0000305175781" w:firstLine="1730"/>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t xml:space="preserve">PODER JUDICIÁRIO DO ESTADO DO AMAZONAS CÂMARAS REUNIDAS - PROJUDI</w:t>
                                </w:r>
                              </w:p>
                              <w:p w:rsidR="00000000" w:rsidDel="00000000" w:rsidP="00000000" w:rsidRDefault="00000000" w:rsidRPr="00000000">
                                <w:pPr>
                                  <w:spacing w:after="0" w:before="3.0000001192092896" w:line="240"/>
                                  <w:ind w:left="1351.9999694824219" w:right="410" w:firstLine="1351.9999694824219"/>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Avenida André Araújo, s/n - Ed. Des. Arnoldo Péres - Aleixo - Manaus/AM - CEP: 69.060-000 - Fone: 2129-6710</w:t>
                                </w:r>
                              </w:p>
                            </w:txbxContent>
                          </wps:txbx>
                          <wps:bodyPr anchorCtr="0" anchor="t" bIns="0" lIns="0" spcFirstLastPara="1" rIns="0" wrap="square" tIns="0">
                            <a:noAutofit/>
                          </wps:bodyPr>
                        </wps:wsp>
                      </wpg:grpSp>
                    </wpg:wgp>
                  </a:graphicData>
                </a:graphic>
              </wp:inline>
            </w:drawing>
          </mc:Choice>
          <mc:Fallback>
            <w:drawing>
              <wp:inline distB="0" distT="0" distL="0" distR="0">
                <wp:extent cx="6493510" cy="767080"/>
                <wp:effectExtent b="0" l="0" r="0" t="0"/>
                <wp:docPr id="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493510" cy="7670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32" w:right="13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Ata da 36 ª sessão ordinária da(s) Câmaras Reunidas do Estado Do Amazonas, realizada ao(s) 07 de Outubro de 2026. Na data supra, às 09:00 horas, sob a Presidência do(a) Excelentíssimo(a) Senhor(a) Desembargador(a) Délcio Luís Santos no(a) Plenário do Tribunal de Justiça, presente(s) o(s) Eminente(s) Senhor(es) Desembargador(es) Yedo Simões De Oliveira, Flávio Humberto Pascarelli Lopes, Claudio Cesar Ramalheira Roessing, Délcio Luís Santos, Vania Maria Do Perpetuo Socorro Marques Marinho, Abraham Peixoto Campos Filho, Onilza Abreu Gerth, Ida Maria Costa De Andrade, Lia Maria Guedes De Freitas, Dídimo Santana Barros Filho e Marco Aurélio De Lima Choy. Ausente(s) justificadamente o(s) magistrado(s) João De Jesus Abdala Simões, Socorro Guedes Moura, Paulo Cesar Caminha E Lima, Jorge Manoel Lopes Lins, Lafayette Carneiro Vieira Júnior, Nélia Caminha Jorge, Airton Luis Correa Gentil, Ernesto Anselmo Queiroz Chíxaro, Cezar Luiz Bandiera, Mirza Telma De Oliveira Cunha, Luiza Cristina Nascimento Da Costa Marques, Ana Maria De Oliveira Diógenes e Paulo Fernando De Britto Feitoza. Representando o Ministério Público do Estado Sandra Cal Oliveira </w:t>
      </w:r>
      <w:r w:rsidDel="00000000" w:rsidR="00000000" w:rsidRPr="00000000">
        <w:rPr>
          <w:sz w:val="24"/>
          <w:szCs w:val="24"/>
          <w:rtl w:val="0"/>
        </w:rPr>
        <w:t xml:space="preserve">e Neyde Regina Demósthenes Trindade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Digníssim</w:t>
      </w:r>
      <w:r w:rsidDel="00000000" w:rsidR="00000000" w:rsidRPr="00000000">
        <w:rPr>
          <w:sz w:val="24"/>
          <w:szCs w:val="24"/>
          <w:rtl w:val="0"/>
        </w:rPr>
        <w:t xml:space="preserve">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Procurador</w:t>
      </w:r>
      <w:r w:rsidDel="00000000" w:rsidR="00000000" w:rsidRPr="00000000">
        <w:rPr>
          <w:sz w:val="24"/>
          <w:szCs w:val="24"/>
          <w:rtl w:val="0"/>
        </w:rPr>
        <w:t xml:space="preserve">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 Justiça em 2º Grau. Aprovada ata da sessão de julgamento anterior. Secretariada pelo(a) </w:t>
      </w:r>
      <w:r w:rsidDel="00000000" w:rsidR="00000000" w:rsidRPr="00000000">
        <w:rPr>
          <w:sz w:val="24"/>
          <w:szCs w:val="24"/>
          <w:rtl w:val="0"/>
        </w:rPr>
        <w:t xml:space="preserve">Dra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Davene</w:t>
      </w:r>
      <w:r w:rsidDel="00000000" w:rsidR="00000000" w:rsidRPr="00000000">
        <w:rPr>
          <w:sz w:val="24"/>
          <w:szCs w:val="24"/>
          <w:rtl w:val="0"/>
        </w:rPr>
        <w:t xml:space="preserve"> Tamborini Lopes. </w:t>
      </w:r>
      <w:r w:rsidDel="00000000" w:rsidR="00000000" w:rsidRPr="00000000">
        <w:rPr>
          <w:sz w:val="24"/>
          <w:szCs w:val="24"/>
          <w:u w:val="single"/>
          <w:rtl w:val="0"/>
        </w:rPr>
        <w:t xml:space="preserve">O Presidente da Sessão das Egrégias Câmaras Reunidas informou a ausência de quórum regimental e o adiamento de todos os processos da pauta para a próxima sessão.</w:t>
      </w:r>
      <w:r w:rsidDel="00000000" w:rsidR="00000000" w:rsidRPr="00000000">
        <w:rPr>
          <w:sz w:val="24"/>
          <w:szCs w:val="24"/>
          <w:rtl w:val="0"/>
        </w:rPr>
        <w:t xml:space="preserve"> </w:t>
      </w:r>
      <w:r w:rsidDel="00000000" w:rsidR="00000000" w:rsidRPr="00000000">
        <w:rPr>
          <w:b w:val="1"/>
          <w:bCs w:val="1"/>
          <w:sz w:val="24"/>
          <w:szCs w:val="24"/>
          <w:rtl w:val="0"/>
        </w:rPr>
        <w:t xml:space="preserve">JULGAMENTOS: 1. 0006945-70.2026.8.04.9001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Revisão Criminal - Câmaras Reunidas. Relator: Ernesto Anselmo Queiroz Chíxaro. Revisor: Délcio Luís Santos. </w:t>
      </w:r>
      <w:r w:rsidDel="00000000" w:rsidR="00000000" w:rsidRPr="00000000">
        <w:rPr>
          <w:sz w:val="24"/>
          <w:szCs w:val="24"/>
          <w:rtl w:val="0"/>
        </w:rPr>
        <w:t xml:space="preserve">Impedimento: Exma. Sra. Desa. Luiza Cristina Nascimento da Costa Marques.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Requerente: V.C.C.Requerido: M.P.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0600243-59.2026.8.04.9001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Ernesto Anselmo Queiroz Chíxaro. Revisor: Délcio Luís Santos. Requerente: Lucas Gomes da Silva. Requerido:  MINISTÉRIO  PÚBLICO  DO  ESTADO  DO  AMAZONAS.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w:t>
      </w:r>
      <w:r w:rsidDel="00000000" w:rsidR="00000000" w:rsidRPr="00000000">
        <w:rPr>
          <w:b w:val="1"/>
          <w:bCs w:val="1"/>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0622019-52.2025.8.04.9001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Ação Rescisória - Câmaras Reunidas. Relator: Flávio Humberto Pascarelli Lopes. Autor: Michel Henrique Batista dos Santos. Réu: ESTADO DO AMAZONAS.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0000486-86.2025.8.04.9001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Ação Rescisória - Câmaras Reunidas. Relator: Flávio Humberto Pascarelli Lopes. Impedimentos: 1. Marco Aurélio de Lima Choy (Tipo: Impedimento. Motivo: Impedimento.). Autor: R. C. DA S. JUNIOR LTDA - CENTRO UNIVERSITARIO ESBAM - UNIESBAM. Réu: KEDNA ASSUNçÃO AZEVEDO RIBEIRO, Réu: MESSIAS MOTA SANTAREM, Réu: RAYSSA STEPHANE NASCIMENTO BANDEIRA, Réu: CARMEM AUGUSTA DA SILVA TAVARES, Réu: SILVIA HELENA GOMES DE SOUZA, Réu: JOSANE RITA AZEVEDO DAS CHAGAS, Réu: ITALLO RAFAEL GOMES DE OLIVEIRA, Réu: MARIA DE FATIMA DE SOUZA FONSECA, Réu: MARIA SIDILEUZA GONÇALVES BATISTA, Réu: JULIMAR MOTA DE ARAUJO, Réu: MARLINETE COSTA RIBEIRO, Réu: CLIZOMAR RIBEIRO TAVARES, Réu: LUCENILDO LEAL MARQUES, Réu: EDIANE PIMENTEL SANTAREM, Réu: LUCINEIDE DO SOCORRO BENTES ROCHA, Réu: CEUDIANE AZEVEDO RIBEIRO, Réu: LUCAS BATISTA GASPAR, Réu: LUCINALDO DOS SANTOS AZEVEDO, Réu: KEITH PIMENTEL RODRIGUES, Réu: MARIA HELENA BRITO GOMES, Réu: ERLANA DA COSTA MELO, Réu: JOLIMAR GUIMARÃES</w:t>
      </w:r>
      <w:r w:rsidDel="00000000" w:rsidR="00000000" w:rsidRPr="00000000">
        <w:rPr>
          <w:sz w:val="24"/>
          <w:szCs w:val="24"/>
          <w:rtl w:val="0"/>
        </w:rPr>
        <w:t xml:space="preserve"> RAMOS, Réu: NORACY BATISTA GUERREIRO. Adiado. </w:t>
      </w:r>
      <w:r w:rsidDel="00000000" w:rsidR="00000000" w:rsidRPr="00000000">
        <w:rPr>
          <w:b w:val="1"/>
          <w:bCs w:val="1"/>
          <w:sz w:val="24"/>
          <w:szCs w:val="24"/>
          <w:rtl w:val="0"/>
        </w:rPr>
        <w:t xml:space="preserve">5. 0000663-47.2025.8.04.9002 </w:t>
      </w:r>
      <w:r w:rsidDel="00000000" w:rsidR="00000000" w:rsidRPr="00000000">
        <w:rPr>
          <w:sz w:val="24"/>
          <w:szCs w:val="24"/>
          <w:rtl w:val="0"/>
        </w:rPr>
        <w:t xml:space="preserve">- Ação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Rescisória - Câmaras Reunidas. Relator: Mirza Telma De Oliveira Cunha. Autor: Agroflora Importação, Exportação, Representações e Comércio Ltda. Réu: José Maurício Gomes de Lima.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0002224-75.2026.8.04.9001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 - Câmaras Reunidas. Relator: Luiza Cristina Nascimento Da Costa Marques. Apelante: Átila Rodrigo do Nascimento. Apelado: ESTADO DO AMAZONAS, Apelado: FUNDAÇÃO GETÚLIO VARGAS.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w:t>
      </w:r>
      <w:r w:rsidDel="00000000" w:rsidR="00000000" w:rsidRPr="00000000">
        <w:rPr>
          <w:b w:val="1"/>
          <w:bCs w:val="1"/>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0003378-31.2026.8.04.9001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de Instrumento - Câmaras Reunidas. Relator: Nélia Caminha Jorge. Agravante: ESTADO DO AMAZONAS. Agravado: SUPERMERCADOS DB LTDA.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 0009211-30.2026.8.04.9001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Nélia Caminha Jorge. Agravante: SUPERMERCADOS DB LTDA.Agravado: ESTADO DO AMAZONAS.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w:t>
      </w:r>
      <w:r w:rsidDel="00000000" w:rsidR="00000000" w:rsidRPr="00000000">
        <w:rPr>
          <w:b w:val="1"/>
          <w:bCs w:val="1"/>
          <w:sz w:val="24"/>
          <w:szCs w:val="24"/>
          <w:rtl w:val="0"/>
        </w:rPr>
        <w:t xml:space="preserve"> 0016857-91.2026.8.04.9001 </w:t>
      </w:r>
      <w:r w:rsidDel="00000000" w:rsidR="00000000" w:rsidRPr="00000000">
        <w:rPr>
          <w:sz w:val="24"/>
          <w:szCs w:val="24"/>
          <w:rtl w:val="0"/>
        </w:rPr>
        <w:t xml:space="preserve">- Reclamação - Câmaras Reunidas. Relator: Flávio Humberto Pascarelli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Lopes. Reclamante: Adriana Castro Cruz. Reclamado: 2.ª Turma Recursal dos Juizados Especiais Cíveis do Amazonas. Adiado. </w:t>
      </w:r>
      <w:r w:rsidDel="00000000" w:rsidR="00000000" w:rsidRPr="00000000">
        <w:rPr>
          <w:b w:val="1"/>
          <w:bCs w:val="1"/>
          <w:sz w:val="24"/>
          <w:szCs w:val="24"/>
          <w:rtl w:val="0"/>
        </w:rPr>
        <w:t xml:space="preserve">10. 0000029-51.2025.8.04.9002 </w:t>
      </w:r>
      <w:r w:rsidDel="00000000" w:rsidR="00000000" w:rsidRPr="00000000">
        <w:rPr>
          <w:sz w:val="24"/>
          <w:szCs w:val="24"/>
          <w:rtl w:val="0"/>
        </w:rPr>
        <w:t xml:space="preserve">- Reclamação - Câmaras Reunidas. Relator: Flávio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Humberto Pascarelli Lopes. Reclamante: SYNVIA LABORATORIOS E TOXICOLOGIA LTDA. Reclamado: 3ª Turma Recursal dos Juizados Especiais Cíveis do Estado do Amazonas.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w:t>
      </w:r>
      <w:r w:rsidDel="00000000" w:rsidR="00000000" w:rsidRPr="00000000">
        <w:rPr>
          <w:b w:val="1"/>
          <w:bCs w:val="1"/>
          <w:sz w:val="24"/>
          <w:szCs w:val="24"/>
          <w:rtl w:val="0"/>
        </w:rPr>
        <w:t xml:space="preserve"> 0028690-09.2026.8.04.9001 </w:t>
      </w:r>
      <w:r w:rsidDel="00000000" w:rsidR="00000000" w:rsidRPr="00000000">
        <w:rPr>
          <w:sz w:val="24"/>
          <w:szCs w:val="24"/>
          <w:rtl w:val="0"/>
        </w:rPr>
        <w:t xml:space="preserve">- Embargos de Declaração Cível - Câmaras Reunidas. Relator: Ernesto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Anselmo Queiroz Chíxaro. Embargante: MUNICIPIO DE MANAUS. Embargado: COSTRUTORA</w:t>
      </w:r>
      <w:r w:rsidDel="00000000" w:rsidR="00000000" w:rsidRPr="00000000">
        <w:rPr>
          <w:sz w:val="24"/>
          <w:szCs w:val="24"/>
          <w:rtl w:val="0"/>
        </w:rPr>
        <w:t xml:space="preserve"> AMAZONIDAS. Adiado. </w:t>
      </w:r>
      <w:r w:rsidDel="00000000" w:rsidR="00000000" w:rsidRPr="00000000">
        <w:rPr>
          <w:b w:val="1"/>
          <w:bCs w:val="1"/>
          <w:sz w:val="24"/>
          <w:szCs w:val="24"/>
          <w:rtl w:val="0"/>
        </w:rPr>
        <w:t xml:space="preserve">12. 0266384-09.2025.8.04.1000 </w:t>
      </w:r>
      <w:r w:rsidDel="00000000" w:rsidR="00000000" w:rsidRPr="00000000">
        <w:rPr>
          <w:sz w:val="24"/>
          <w:szCs w:val="24"/>
          <w:rtl w:val="0"/>
        </w:rPr>
        <w:t xml:space="preserve">- Remessa Necessária Cível - Câmaras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Reunidas. Relator: Ernesto Anselmo Queiroz Chíxaro. Recorrente: ROSILENE FREIRE DE SOUZA. Recorrido: MUNICIPIO DE MANAUS.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13. 0679335-28.2023.8.04.0001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 Remessa Necessária - Câmaras Reunidas. Relator: Ernesto Anselmo Queiroz Chíxaro. Apelante: ESTADO DO AMAZONAS. Apelado: Heriberto dos Santos Sena Júnior.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14. 0011948-06.2026.8.04.9001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de Instrumento - Câmaras Reunidas. Relator: Mirza Telma De Oliveira Cunha. Impedimentos: 1. Paulo Fernando de Britto Feitoza (Tipo: Impedimento. Motivo: Despachou em primeiro grau.). Agravante: MUNICIPIO DE MANAUS. Agravado: Toposolo Engenharia e Topografia S/s.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15. 0782604-20.2022.8.04.0001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 Remessa Necessária - Câmaras Reunidas. Relator: Ida Maria Costa De Andrade. Impedimentos: 1. Ana Maria de Oliveira Diógenes (Tipo: Impedimento. Motivo: Despachou em primeiro grau.). Apelado: JD MEDICINA INTEGRADA E PERFORMANCE, Apelante: MUNICIPIO DE MANAUS. Apelado: JD MEDICINA INTEGRADA E PERFORMANCE, Apelante: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MUNICIPIO DE MANAUS. Adiado. Observações: Adiado em razão da falta de quórum regimental.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16. 0015910-37.2026.8.04.9001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Onilza Abreu Gerth. Embargante: INDUSTRIAL ORIENTE DE POLÍMEROS LTDA. Embargado: Evandro Miralha</w:t>
      </w:r>
      <w:r w:rsidDel="00000000" w:rsidR="00000000" w:rsidRPr="00000000">
        <w:rPr>
          <w:sz w:val="24"/>
          <w:szCs w:val="24"/>
          <w:rtl w:val="0"/>
        </w:rPr>
        <w:t xml:space="preserve"> Dias. Adiado. </w:t>
      </w:r>
      <w:r w:rsidDel="00000000" w:rsidR="00000000" w:rsidRPr="00000000">
        <w:rPr>
          <w:b w:val="1"/>
          <w:bCs w:val="1"/>
          <w:sz w:val="24"/>
          <w:szCs w:val="24"/>
          <w:rtl w:val="0"/>
        </w:rPr>
        <w:t xml:space="preserve">17. 0512877-84.2024.8.04.0001 </w:t>
      </w:r>
      <w:r w:rsidDel="00000000" w:rsidR="00000000" w:rsidRPr="00000000">
        <w:rPr>
          <w:sz w:val="24"/>
          <w:szCs w:val="24"/>
          <w:rtl w:val="0"/>
        </w:rPr>
        <w:t xml:space="preserve">- Apelação Cível - Câmaras Reunidas. Relator: Mirza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Telma De Oliveira Cunha. Impedimentos: 1. Ana Maria de Oliveira Diógenes (Tipo: Impedimento. Motivo: Impedimento.). Apelante: Braserv Petroleo Ltda. Apelado: MUNICIPIO DE MANAUS. Adiado.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18. 0007873-21.2026.8.04.9001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Ação Rescisória - Câmaras Reunidas. Relator: Jorge Manoel Lopes Lins. Autor: Farmacia Morimoto Ltda. Réu: Amazonia Formula Ltda. Pedido de vista por: Délcio Luís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Santos. Observações: Adiado em razão da falta de quórum regimental.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19. 0022904-18.2025.8.04.9001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Airton Luis Correa Gentil. Agravante: Auto Posto Master Ltda., Agravante: JOSÉ TADEU DE SOUZA TELES. Agravado: Moises David Bicharra. Adiado.</w:t>
      </w:r>
      <w:r w:rsidDel="00000000" w:rsidR="00000000" w:rsidRPr="00000000">
        <w:rPr>
          <w:sz w:val="24"/>
          <w:szCs w:val="24"/>
          <w:rtl w:val="0"/>
        </w:rPr>
        <w:t xml:space="preserve"> Observações: Adiado em razão da falta de quórum regimental. </w:t>
      </w:r>
      <w:r w:rsidDel="00000000" w:rsidR="00000000" w:rsidRPr="00000000">
        <w:rPr>
          <w:b w:val="1"/>
          <w:bCs w:val="1"/>
          <w:sz w:val="24"/>
          <w:szCs w:val="24"/>
          <w:rtl w:val="0"/>
        </w:rPr>
        <w:t xml:space="preserve">20. 0000207-66.2026.8.04.9001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Mandado de Segurança Cível - Câmaras Reunidas. Relator: Mirza Telma De Oliveira Cunha. Impetrante: Michel das Chagas Ribeiro. Impetrado: JUIZO DE DIREITO DA 16ª VARA CÍVEL E DE ACIDENTES</w:t>
      </w:r>
      <w:r w:rsidDel="00000000" w:rsidR="00000000" w:rsidRPr="00000000">
        <w:rPr>
          <w:sz w:val="24"/>
          <w:szCs w:val="24"/>
          <w:rtl w:val="0"/>
        </w:rPr>
        <w:t xml:space="preserve"> DE TRABALHO DA COMARCA DE MANAUS-AM. Adiado. </w:t>
      </w:r>
      <w:r w:rsidDel="00000000" w:rsidR="00000000" w:rsidRPr="00000000">
        <w:rPr>
          <w:b w:val="1"/>
          <w:bCs w:val="1"/>
          <w:sz w:val="24"/>
          <w:szCs w:val="24"/>
          <w:rtl w:val="0"/>
        </w:rPr>
        <w:t xml:space="preserve">21. 0021493-37.2025.8.04.9001/1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Mandado de Segurança Cível - Câmaras Reunidas. Relator: Socorro Guedes Moura. Impetrante: ROSECLEIA DE SOUZA SALVADOR. Impetrado: SEC - Secretaria de Estado de Cultura do Amazonas.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22. 0624079-95.2025.8.04.9001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Lafayette Carneiro Vieira Júnior. Impetrante: CARLOS ROBERTO GRATON. Impetrado: Secretaria de Educação e Qualidade de Ensino-SEDUC/AM.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23. 0009573-32.2026.8.04.9001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Socorro Guedes Moura. Impetrante: Aguido Akell Santos de Carvalho. Impetrado: Prefeito do Município de Manaus/am.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24. 0624166-51.2025.8.04.9001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de Instrumento - Câmaras Reunidas. Relator: Lafayette Carneiro Vieira Júnior. Agravante: PETROLEO BRASILEIRO S A PETROBRAS. Agravado: ESTADO DO</w:t>
      </w:r>
      <w:r w:rsidDel="00000000" w:rsidR="00000000" w:rsidRPr="00000000">
        <w:rPr>
          <w:sz w:val="24"/>
          <w:szCs w:val="24"/>
          <w:rtl w:val="0"/>
        </w:rPr>
        <w:t xml:space="preserve"> AMAZONAS. Adiado. </w:t>
      </w:r>
      <w:r w:rsidDel="00000000" w:rsidR="00000000" w:rsidRPr="00000000">
        <w:rPr>
          <w:b w:val="1"/>
          <w:bCs w:val="1"/>
          <w:sz w:val="24"/>
          <w:szCs w:val="24"/>
          <w:rtl w:val="0"/>
        </w:rPr>
        <w:t xml:space="preserve">25. 0015986-95.2025.8.04.9001 </w:t>
      </w:r>
      <w:r w:rsidDel="00000000" w:rsidR="00000000" w:rsidRPr="00000000">
        <w:rPr>
          <w:sz w:val="24"/>
          <w:szCs w:val="24"/>
          <w:rtl w:val="0"/>
        </w:rPr>
        <w:t xml:space="preserve">- Mandado de Segurança Cível - Câmaras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Reunidas. Relator: Lafayette Carneiro Vieira Júnior. Impetrante: NAIRA MICHELY BERNARDINO DA SILVA. Impetrado: Prefeito Municipal de Apuí. Pedido de vista por: Yedo Simões De Oliveira. Observações: Adiado em razão da falta de quórum regimental.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26. 0008012-07.2025.8.04.9001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Nélia Caminha Jorge. Revisor: Délcio Luís Santos. Requerente: SIDNEI DE ALMEIDA SOUZA. Requerido: MINISTERIO PUBLICO DO ESTADO DO AMAZONAS.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Adiado. Observações: Adiado em razão da falta de quórum regimental.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27. 0605715-48.2023.8.04.4700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competência cível - Câmaras Reunidas. Relator: Abraham Peixoto Campos Filho. Suscitante: 2ª VARA DA COMARCA DE ITACOATIARA/AM. Suscitado: 3ª Vara da Comarca de Itacoatiara /</w:t>
      </w:r>
      <w:r w:rsidDel="00000000" w:rsidR="00000000" w:rsidRPr="00000000">
        <w:rPr>
          <w:sz w:val="24"/>
          <w:szCs w:val="24"/>
          <w:rtl w:val="0"/>
        </w:rPr>
        <w:t xml:space="preserve"> AM. Adiado. </w:t>
      </w:r>
      <w:r w:rsidDel="00000000" w:rsidR="00000000" w:rsidRPr="00000000">
        <w:rPr>
          <w:b w:val="1"/>
          <w:bCs w:val="1"/>
          <w:sz w:val="24"/>
          <w:szCs w:val="24"/>
          <w:rtl w:val="0"/>
        </w:rPr>
        <w:t xml:space="preserve">28. 0015803-90.2026.8.04.9001 </w:t>
      </w:r>
      <w:r w:rsidDel="00000000" w:rsidR="00000000" w:rsidRPr="00000000">
        <w:rPr>
          <w:sz w:val="24"/>
          <w:szCs w:val="24"/>
          <w:rtl w:val="0"/>
        </w:rPr>
        <w:t xml:space="preserve">- Agravo Interno Cível - Câmaras Reunidas. Relator: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Airton Luis Correa Gentil. Agravante: C.D.G.D.A.-.C.Agravado: A.E.A.S., Agravado: C.E.B.S.-.E.,</w:t>
      </w:r>
      <w:r w:rsidDel="00000000" w:rsidR="00000000" w:rsidRPr="00000000">
        <w:rPr>
          <w:sz w:val="24"/>
          <w:szCs w:val="24"/>
          <w:rtl w:val="0"/>
        </w:rPr>
        <w:t xml:space="preserve"> Agravado: P.B.S.A.P. Adiado. </w:t>
      </w:r>
      <w:r w:rsidDel="00000000" w:rsidR="00000000" w:rsidRPr="00000000">
        <w:rPr>
          <w:b w:val="1"/>
          <w:bCs w:val="1"/>
          <w:sz w:val="24"/>
          <w:szCs w:val="24"/>
          <w:rtl w:val="0"/>
        </w:rPr>
        <w:t xml:space="preserve">29. 0026034-79.2026.8.04.9001 </w:t>
      </w:r>
      <w:r w:rsidDel="00000000" w:rsidR="00000000" w:rsidRPr="00000000">
        <w:rPr>
          <w:sz w:val="24"/>
          <w:szCs w:val="24"/>
          <w:rtl w:val="0"/>
        </w:rPr>
        <w:t xml:space="preserve">- Agravo Interno Cível - Câmaras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Reunidas. Relator: Airton Luis Correa Gentil. Agravante: ESTADO DO AMAZONAS. Agravado: Maria de Jesus Nunes Maricaua de Oliveira.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30. 0010071-31.2026.8.04.9001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Cezar Luiz Bandiera. Impetrante: Mário Fernando Nogueira Cardoso. Impetrado: COMANDANTE DA POLÍCIA MILITAR DO AMAZONAS. Pedido de vista por: Yedo Simões De Oliveira. Observações: Adiado em razão da falta de quórum regimental.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31. 0624052-15.2025.8.04.9001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Reclamação - Câmaras Reunidas. Relator: Mirza Telma De Oliveira Cunha. Reclamante: VANESSA OLIVEIRA DOS SANTOS. Reclamado: 01ª Turma Recursal dos Juizados Especiais do Estado do Amazonas.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32. 0000203-29.2026.8.04.9001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Reclamação - Câmaras Reunidas. Relator: Ernesto Anselmo Queiroz Chíxaro. Reclamante: LETICIA XAVIER TRINDADE. Reclamado: 01ª Turma Recursal dos Juizados Especiais do Estado do Amazonas.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33. 0004963-21.2026.8.04.9001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Mirza Telma De Oliveira Cunha. Impedimentos: 1. Cezar Luiz Bandiera (Tipo: Impedimento. Motivo: Impedimento.). Embargante: MARCIO COLARES REGES. Embargado: MUNICIPIO DE BORBA.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34. 0005812-68.2025.8.04.7500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competência cível - Câmaras Reunidas. Relator: Cezar Luiz Bandiera. Impedimentos: 1. Nélia Caminha Jorge (Tipo: Impedimento. Motivo: Impedimento.). Suscitante: 2ª VARA DA COMARCA DE TEFÉ. Suscitante: 2ª VARA DA COMARCA DE TEFÉ. Pedido de vista por: Délcio Luís Santos. Observações: Adiado em razão da falta de quórum regimental.</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35. 0005687-03.2025.8.04.7500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competência cível - Câmaras Reunidas. Relator: Cezar Luiz Bandiera. Impedimentos: 1. Nélia Caminha Jorge (Tipo: Impedimento. Motivo: Impedimento.). Suscitado: 1º JUIZADO ESPECIAL CIVEL DA COMARCA DE TEFÉ - AMAZONAS. Suscitado: 1º JUIZADO ESPECIAL CIVEL DA COMARCA DE TEFÉ - AMAZONAS. Pedido de vista por: Délcio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Luís  Santos.  Observações:  Adiado  em  razão  da  falta  de  quórum  regimental.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36. 0005861-12.2025.8.04.7500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competência cível - Câmaras Reunidas. Relator: Yedo Simões De Oliveira. Impedimentos: 1. Nélia Caminha Jorge (Tipo: Impedimento. Motivo: Impedimento. Menção: TACCA JUCA RAMOS RODRIGUES.), 2. Nélia Caminha Jorge (Tipo: Impedimento. Motivo: Impedimento.). Suscitado: 1º JUIZADO ESPECIAL CIVEL DA COMARCA DE TEFÉ - AMAZONAS. Suscitado: 1º JUIZADO ESPECIAL CIVEL DA COMARCA DE TEFÉ - AMAZONAS. Pedido de vista por: Délcio Luís Santos. Observações: Adiado em razão da falta de quórum regimental.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37.</w:t>
      </w:r>
      <w:r w:rsidDel="00000000" w:rsidR="00000000" w:rsidRPr="00000000">
        <w:rPr>
          <w:b w:val="1"/>
          <w:bCs w:val="1"/>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4007454-72.2023.8.04.0000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Mirza Telma De Oliveira Cunha. Impetrante: RAIMUNDA SOARES MOTA. Impetrado: ESTADO DO AMAZONAS,  Impetrado:  SUSAM  -  Secretaria  de  Estado  de  Saúde.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38.</w:t>
      </w:r>
      <w:r w:rsidDel="00000000" w:rsidR="00000000" w:rsidRPr="00000000">
        <w:rPr>
          <w:b w:val="1"/>
          <w:bCs w:val="1"/>
          <w:sz w:val="24"/>
          <w:szCs w:val="24"/>
          <w:rtl w:val="0"/>
        </w:rPr>
        <w:t xml:space="preserve"> 0026638-74.2025.8.04.9001 </w:t>
      </w:r>
      <w:r w:rsidDel="00000000" w:rsidR="00000000" w:rsidRPr="00000000">
        <w:rPr>
          <w:sz w:val="24"/>
          <w:szCs w:val="24"/>
          <w:rtl w:val="0"/>
        </w:rPr>
        <w:t xml:space="preserve">- Agravo Interno Cível - Câmaras Reunidas. Relator: Lafayette Carneiro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Vieira Júnior. Agravante: Hailton de Alencar Batista, Agravante: NADINE ESTEFANE DE ALENCAR, Agravante: Natalia Ketlen de Alencar Batista. Agravado: ICOMASE MATERIAIS COMÉRCIO E SERVIÇOS LTDA, Agravado: INDÚSTRIA E COMÉRCIO DE CERÂMICA SANTO ANDRÉ. Adiado.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Observações: Adiado em razão da falta de quórum regimental.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39. 0667694-82.2025.8.04.1000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competência cível - Câmaras Reunidas. Relator: Mirza Telma De Oliveira Cunha. Suscitante:</w:t>
      </w:r>
      <w:r w:rsidDel="00000000" w:rsidR="00000000" w:rsidRPr="00000000">
        <w:rPr>
          <w:sz w:val="24"/>
          <w:szCs w:val="24"/>
          <w:rtl w:val="0"/>
        </w:rPr>
        <w:t xml:space="preserve"> 3.J.E.n.c.a.V.d.e.f.c.a.m.Suscitante: 3.J.E.n.c.a.V.d.e.f.c.a.m. Adiado. </w:t>
      </w:r>
      <w:r w:rsidDel="00000000" w:rsidR="00000000" w:rsidRPr="00000000">
        <w:rPr>
          <w:b w:val="1"/>
          <w:bCs w:val="1"/>
          <w:sz w:val="24"/>
          <w:szCs w:val="24"/>
          <w:rtl w:val="0"/>
        </w:rPr>
        <w:t xml:space="preserve">40. 0017822-69.2026.8.04.9001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Agravo Interno Cível - Câmaras Reunidas. Relator: Airton Luis Correa Gentil. Impedimentos: 1. Flávio Humberto Pascarelli Lopes (Tipo: Impedimento. Motivo: Parentesco com advogado(a).), 2. Cezar Luiz Bandiera (Tipo: Impedimento. Motivo: Impedimento.), 3. Paulo Cesar Caminha e Lima (Tipo: Impedimento. Motivo: Motivo íntimo - Art. 135, parágrafo único, CPC.). Agravante: E.D.A.Agravado: J.d.D.G.d.A., Agravado: V.L.P.d.L., Agravado: S.C.d.S.S., Agravado: M.I.L., Agravado: M.d.N.S.,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Agravado: M.N.S., Agravado: P.F.P., Agravado: T.S.d.S.P., Agravado: S.A.X.d.M.C., Agravado: R.E.d.S.R., Agravado: L.M.L.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41. 0622790-30.2025.8.04.9001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Jorge Manoel Lopes Lins. Revisor: Lafayette Carneiro Vieira Júnior. Requerente: J.D.A.Requerido: M.P.D.E.D.A. Adiado. Observações: Adiado em razão da falta de quórum regimental.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42. 0600259-13.2026.8.04.9001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Revisão Criminal - Câmaras Reunidas. Relator: Ernesto Anselmo Queiroz Chíxaro. Revisor: Délcio Luís Santos. Requerente: ROGERIO DA COSTA CAITANO. Requerido: MINISTERIO PUBLICO DO ESTADO DO AMAZONAS. Adiado. Observações: Relator deferiu o retorno do feito ao julgamento virtual (mov.40.1). Esgotada a pauta, nada mais havendo que tratar, foram encerrados os trabalhos. Eu, Davene Tamborini Lopes, secretário(a) da Câmaras Reunidas, lavrei a presente ata que, depois de aprovada, assino com o(a) Excelentíssimo(a) Senhor(a) Desembargador(a) Presidente.</w:t>
      </w:r>
    </w:p>
    <w:sectPr>
      <w:pgSz w:h="16840" w:w="11910" w:orient="portrait"/>
      <w:pgMar w:bottom="280" w:top="820" w:left="708" w:right="708"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132" w:right="130"/>
      <w:jc w:val="both"/>
    </w:pPr>
    <w:rPr>
      <w:rFonts w:ascii="Times New Roman" w:cs="Times New Roman" w:eastAsia="Times New Roman" w:hAnsi="Times New Roman"/>
      <w:sz w:val="24"/>
      <w:szCs w:val="24"/>
      <w:lang w:bidi="ar-SA" w:eastAsia="en-US" w:val="pt-PT"/>
    </w:rPr>
  </w:style>
  <w:style w:type="paragraph" w:styleId="ListParagraph">
    <w:name w:val="List Paragraph"/>
    <w:basedOn w:val="Normal"/>
    <w:uiPriority w:val="1"/>
    <w:qFormat w:val="1"/>
    <w:pPr/>
    <w:rPr>
      <w:lang w:bidi="ar-SA" w:eastAsia="en-US" w:val="pt-PT"/>
    </w:rPr>
  </w:style>
  <w:style w:type="paragraph" w:styleId="TableParagraph">
    <w:name w:val="Table Paragraph"/>
    <w:basedOn w:val="Normal"/>
    <w:uiPriority w:val="1"/>
    <w:qFormat w:val="1"/>
    <w:pPr/>
    <w:rPr>
      <w:lang w:bidi="ar-SA" w:eastAsia="en-US" w:val="pt-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ETZLvBMKl1QM6AW3aIBvUIkz+w==">CgMxLjA4AHIhMVJ3SlJER3VLeWRtaWwybGQwX3EwOTc1c3RRQ2ZRc05J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2026-10-08T16:49:56Z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2026-10-08T00:00:00Z</vt:filetime>
  </property>
  <property fmtid="{D5CDD505-2E9C-101B-9397-08002B2CF9AE}" pid="4" name="LastSaved">
    <vt:filetime>2026-10-08T00:00:00Z</vt:filetime>
  </property>
  <property fmtid="{D5CDD505-2E9C-101B-9397-08002B2CF9AE}" pid="5" name="Producer">
    <vt:lpwstr>iText 2.1.0 (by lowagie.com)</vt:lpwstr>
  </property>
</Properties>
</file>