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132" w:right="0" w:firstLine="0"/>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2"/>
        <w:ind w:left="0" w:right="0"/>
        <w:jc w:val="left"/>
      </w:pPr>
    </w:p>
    <w:p>
      <w:pPr>
        <w:pStyle w:val="BodyText"/>
        <w:spacing w:line="232" w:lineRule="auto"/>
        <w:ind w:right="134"/>
      </w:pPr>
      <w:r>
        <w:rPr/>
        <w:t>Ata da 26 ª sessão ordinária da(s) Câmara Criminal do Estado Do Amazonas, realizada ao(s) 24 de</w:t>
      </w:r>
      <w:r>
        <w:rPr>
          <w:spacing w:val="80"/>
        </w:rPr>
        <w:t> </w:t>
      </w:r>
      <w:r>
        <w:rPr/>
        <w:t>Agosto de 2026. Na data supra, às 09:00 horas, sob a Presidência do(a) Excelentíssimo(a) Senhor(a) Desembargador(a) Luiza Cristina Nascimento Da Costa Marques no(a) Plenário da Câmara Criminal, presente(s) o(s) Eminente(s) Senhor(es) Desembargador(es) Ernesto Anselmo Queiroz Chíxaro, Luiza Cristina Nascimento Da Costa Marques, Dídimo Santana Barros Filho, Ana Maria De Oliveira Diógenes</w:t>
      </w:r>
      <w:r>
        <w:rPr>
          <w:spacing w:val="80"/>
        </w:rPr>
        <w:t> </w:t>
      </w:r>
      <w:r>
        <w:rPr/>
        <w:t>e Paulo Fernando De Britto Feitoza. Representando o Ministério Público do Estado Públio Caio Bessa Cyrino, Digníssimo(a) Procurador(a) de Justiça em 2º Grau. Ausência justificada do Exmo. Sr. Desembargador Jorge Manoel Lopes Lins, Membro, férias regulamentares (Portaria n.º 3343/18/8/2026). Aprovada</w:t>
      </w:r>
      <w:r>
        <w:rPr>
          <w:spacing w:val="9"/>
        </w:rPr>
        <w:t> </w:t>
      </w:r>
      <w:r>
        <w:rPr/>
        <w:t>ata</w:t>
      </w:r>
      <w:r>
        <w:rPr>
          <w:spacing w:val="9"/>
        </w:rPr>
        <w:t> </w:t>
      </w:r>
      <w:r>
        <w:rPr/>
        <w:t>da</w:t>
      </w:r>
      <w:r>
        <w:rPr>
          <w:spacing w:val="9"/>
        </w:rPr>
        <w:t> </w:t>
      </w:r>
      <w:r>
        <w:rPr/>
        <w:t>sessão</w:t>
      </w:r>
      <w:r>
        <w:rPr>
          <w:spacing w:val="9"/>
        </w:rPr>
        <w:t> </w:t>
      </w:r>
      <w:r>
        <w:rPr/>
        <w:t>de</w:t>
      </w:r>
      <w:r>
        <w:rPr>
          <w:spacing w:val="9"/>
        </w:rPr>
        <w:t> </w:t>
      </w:r>
      <w:r>
        <w:rPr/>
        <w:t>julgamento</w:t>
      </w:r>
      <w:r>
        <w:rPr>
          <w:spacing w:val="9"/>
        </w:rPr>
        <w:t> </w:t>
      </w:r>
      <w:r>
        <w:rPr/>
        <w:t>anterior.</w:t>
      </w:r>
      <w:r>
        <w:rPr>
          <w:spacing w:val="9"/>
        </w:rPr>
        <w:t> </w:t>
      </w:r>
      <w:r>
        <w:rPr/>
        <w:t>Secretariada</w:t>
      </w:r>
      <w:r>
        <w:rPr>
          <w:spacing w:val="9"/>
        </w:rPr>
        <w:t> </w:t>
      </w:r>
      <w:r>
        <w:rPr/>
        <w:t>pelo(a)</w:t>
      </w:r>
      <w:r>
        <w:rPr>
          <w:spacing w:val="9"/>
        </w:rPr>
        <w:t> </w:t>
      </w:r>
      <w:r>
        <w:rPr/>
        <w:t>bel.</w:t>
      </w:r>
      <w:r>
        <w:rPr>
          <w:spacing w:val="9"/>
        </w:rPr>
        <w:t> </w:t>
      </w:r>
      <w:r>
        <w:rPr/>
        <w:t>Mastewener</w:t>
      </w:r>
      <w:r>
        <w:rPr>
          <w:spacing w:val="9"/>
        </w:rPr>
        <w:t> </w:t>
      </w:r>
      <w:r>
        <w:rPr/>
        <w:t>Abreu</w:t>
      </w:r>
      <w:r>
        <w:rPr>
          <w:spacing w:val="9"/>
        </w:rPr>
        <w:t> </w:t>
      </w:r>
      <w:r>
        <w:rPr/>
        <w:t>Nery,</w:t>
      </w:r>
      <w:r>
        <w:rPr>
          <w:spacing w:val="9"/>
        </w:rPr>
        <w:t> </w:t>
      </w:r>
      <w:r>
        <w:rPr>
          <w:spacing w:val="-2"/>
        </w:rPr>
        <w:t>foram</w:t>
      </w:r>
    </w:p>
    <w:p>
      <w:pPr>
        <w:spacing w:before="3"/>
        <w:ind w:left="132" w:right="0" w:firstLine="0"/>
        <w:jc w:val="left"/>
        <w:rPr>
          <w:sz w:val="24"/>
        </w:rPr>
      </w:pPr>
      <w:r>
        <w:rPr>
          <w:sz w:val="24"/>
        </w:rPr>
        <w:t>abertos</w:t>
      </w:r>
      <w:r>
        <w:rPr>
          <w:spacing w:val="47"/>
          <w:sz w:val="24"/>
        </w:rPr>
        <w:t> </w:t>
      </w:r>
      <w:r>
        <w:rPr>
          <w:sz w:val="24"/>
        </w:rPr>
        <w:t>os</w:t>
      </w:r>
      <w:r>
        <w:rPr>
          <w:spacing w:val="50"/>
          <w:sz w:val="24"/>
        </w:rPr>
        <w:t> </w:t>
      </w:r>
      <w:r>
        <w:rPr>
          <w:sz w:val="24"/>
        </w:rPr>
        <w:t>trabalhos.</w:t>
      </w:r>
      <w:r>
        <w:rPr>
          <w:spacing w:val="52"/>
          <w:sz w:val="24"/>
        </w:rPr>
        <w:t> </w:t>
      </w:r>
      <w:r>
        <w:rPr>
          <w:b/>
          <w:sz w:val="24"/>
        </w:rPr>
        <w:t>JULGAMENTOS:</w:t>
      </w:r>
      <w:r>
        <w:rPr>
          <w:b/>
          <w:spacing w:val="50"/>
          <w:sz w:val="24"/>
        </w:rPr>
        <w:t> </w:t>
      </w:r>
      <w:r>
        <w:rPr>
          <w:b/>
          <w:sz w:val="24"/>
        </w:rPr>
        <w:t>1.</w:t>
      </w:r>
      <w:r>
        <w:rPr>
          <w:b/>
          <w:spacing w:val="50"/>
          <w:sz w:val="24"/>
        </w:rPr>
        <w:t> </w:t>
      </w:r>
      <w:r>
        <w:rPr>
          <w:b/>
          <w:sz w:val="24"/>
        </w:rPr>
        <w:t>0019304-52.2026.8.04.9001</w:t>
      </w:r>
      <w:r>
        <w:rPr>
          <w:b/>
          <w:spacing w:val="51"/>
          <w:sz w:val="24"/>
        </w:rPr>
        <w:t> </w:t>
      </w:r>
      <w:r>
        <w:rPr>
          <w:sz w:val="24"/>
        </w:rPr>
        <w:t>-</w:t>
      </w:r>
      <w:r>
        <w:rPr>
          <w:spacing w:val="50"/>
          <w:sz w:val="24"/>
        </w:rPr>
        <w:t> </w:t>
      </w:r>
      <w:r>
        <w:rPr>
          <w:sz w:val="24"/>
        </w:rPr>
        <w:t>Habeas</w:t>
      </w:r>
      <w:r>
        <w:rPr>
          <w:spacing w:val="50"/>
          <w:sz w:val="24"/>
        </w:rPr>
        <w:t> </w:t>
      </w:r>
      <w:r>
        <w:rPr>
          <w:sz w:val="24"/>
        </w:rPr>
        <w:t>Corpus</w:t>
      </w:r>
      <w:r>
        <w:rPr>
          <w:spacing w:val="50"/>
          <w:sz w:val="24"/>
        </w:rPr>
        <w:t> </w:t>
      </w:r>
      <w:r>
        <w:rPr>
          <w:sz w:val="24"/>
        </w:rPr>
        <w:t>Criminal</w:t>
      </w:r>
      <w:r>
        <w:rPr>
          <w:spacing w:val="50"/>
          <w:sz w:val="24"/>
        </w:rPr>
        <w:t> </w:t>
      </w:r>
      <w:r>
        <w:rPr>
          <w:spacing w:val="-10"/>
          <w:sz w:val="24"/>
        </w:rPr>
        <w:t>-</w:t>
      </w:r>
    </w:p>
    <w:p>
      <w:pPr>
        <w:pStyle w:val="BodyText"/>
        <w:spacing w:line="237" w:lineRule="auto"/>
        <w:rPr>
          <w:b/>
        </w:rPr>
      </w:pPr>
      <w:r>
        <w:rPr/>
        <w:t>Câmara</w:t>
      </w:r>
      <w:r>
        <w:rPr>
          <w:spacing w:val="-1"/>
        </w:rPr>
        <w:t> </w:t>
      </w:r>
      <w:r>
        <w:rPr/>
        <w:t>Criminal.</w:t>
      </w:r>
      <w:r>
        <w:rPr>
          <w:spacing w:val="-1"/>
        </w:rPr>
        <w:t> </w:t>
      </w:r>
      <w:r>
        <w:rPr/>
        <w:t>Relator:</w:t>
      </w:r>
      <w:r>
        <w:rPr>
          <w:spacing w:val="-1"/>
        </w:rPr>
        <w:t> </w:t>
      </w:r>
      <w:r>
        <w:rPr/>
        <w:t>Jorge</w:t>
      </w:r>
      <w:r>
        <w:rPr>
          <w:spacing w:val="-1"/>
        </w:rPr>
        <w:t> </w:t>
      </w:r>
      <w:r>
        <w:rPr/>
        <w:t>Manoel</w:t>
      </w:r>
      <w:r>
        <w:rPr>
          <w:spacing w:val="-1"/>
        </w:rPr>
        <w:t> </w:t>
      </w:r>
      <w:r>
        <w:rPr/>
        <w:t>Lopes</w:t>
      </w:r>
      <w:r>
        <w:rPr>
          <w:spacing w:val="-1"/>
        </w:rPr>
        <w:t> </w:t>
      </w:r>
      <w:r>
        <w:rPr/>
        <w:t>Lins.</w:t>
      </w:r>
      <w:r>
        <w:rPr>
          <w:spacing w:val="-1"/>
        </w:rPr>
        <w:t> </w:t>
      </w:r>
      <w:r>
        <w:rPr/>
        <w:t>Impetrante/Paciente:</w:t>
      </w:r>
      <w:r>
        <w:rPr>
          <w:spacing w:val="-1"/>
        </w:rPr>
        <w:t> </w:t>
      </w:r>
      <w:r>
        <w:rPr/>
        <w:t>RENAN</w:t>
      </w:r>
      <w:r>
        <w:rPr>
          <w:spacing w:val="-1"/>
        </w:rPr>
        <w:t> </w:t>
      </w:r>
      <w:r>
        <w:rPr/>
        <w:t>ALVES</w:t>
      </w:r>
      <w:r>
        <w:rPr>
          <w:spacing w:val="-1"/>
        </w:rPr>
        <w:t> </w:t>
      </w:r>
      <w:r>
        <w:rPr/>
        <w:t>DA</w:t>
      </w:r>
      <w:r>
        <w:rPr>
          <w:spacing w:val="-1"/>
        </w:rPr>
        <w:t> </w:t>
      </w:r>
      <w:r>
        <w:rPr/>
        <w:t>COSTA. Autoridade Coatora: JUIZO DE DIREITO DA COMARCA DE ITAPIRANGA-AM. Adiado. </w:t>
      </w:r>
      <w:r>
        <w:rPr>
          <w:b/>
        </w:rPr>
        <w:t>2.</w:t>
      </w:r>
      <w:r>
        <w:rPr>
          <w:b/>
          <w:spacing w:val="40"/>
        </w:rPr>
        <w:t> </w:t>
      </w:r>
      <w:r>
        <w:rPr>
          <w:b/>
        </w:rPr>
        <w:t>0601412-15.2025.8.04.9002 </w:t>
      </w:r>
      <w:r>
        <w:rPr/>
        <w:t>- Habeas Corpus Criminal - Câmara Criminal. Relator: Ernesto Anselmo Queiroz Chíxaro. Impedimentos: 1. Moacir Pereira Batista (Tipo: Impedimento. Motivo: Despachou em primeiro</w:t>
      </w:r>
      <w:r>
        <w:rPr>
          <w:spacing w:val="-2"/>
        </w:rPr>
        <w:t> </w:t>
      </w:r>
      <w:r>
        <w:rPr/>
        <w:t>grau.).</w:t>
      </w:r>
      <w:r>
        <w:rPr>
          <w:spacing w:val="-2"/>
        </w:rPr>
        <w:t> </w:t>
      </w:r>
      <w:r>
        <w:rPr/>
        <w:t>Impetrante/Paciente:</w:t>
      </w:r>
      <w:r>
        <w:rPr>
          <w:spacing w:val="-2"/>
        </w:rPr>
        <w:t> </w:t>
      </w:r>
      <w:r>
        <w:rPr/>
        <w:t>AYDAMO</w:t>
      </w:r>
      <w:r>
        <w:rPr>
          <w:spacing w:val="-2"/>
        </w:rPr>
        <w:t> </w:t>
      </w:r>
      <w:r>
        <w:rPr/>
        <w:t>CÉLIO</w:t>
      </w:r>
      <w:r>
        <w:rPr>
          <w:spacing w:val="-2"/>
        </w:rPr>
        <w:t> </w:t>
      </w:r>
      <w:r>
        <w:rPr/>
        <w:t>SILVA</w:t>
      </w:r>
      <w:r>
        <w:rPr>
          <w:spacing w:val="-2"/>
        </w:rPr>
        <w:t> </w:t>
      </w:r>
      <w:r>
        <w:rPr/>
        <w:t>B.</w:t>
      </w:r>
      <w:r>
        <w:rPr>
          <w:spacing w:val="-2"/>
        </w:rPr>
        <w:t> </w:t>
      </w:r>
      <w:r>
        <w:rPr/>
        <w:t>CAMPOS.</w:t>
      </w:r>
      <w:r>
        <w:rPr>
          <w:spacing w:val="-2"/>
        </w:rPr>
        <w:t> </w:t>
      </w:r>
      <w:r>
        <w:rPr/>
        <w:t>Autoridade</w:t>
      </w:r>
      <w:r>
        <w:rPr>
          <w:spacing w:val="-2"/>
        </w:rPr>
        <w:t> </w:t>
      </w:r>
      <w:r>
        <w:rPr/>
        <w:t>Coatora:</w:t>
      </w:r>
      <w:r>
        <w:rPr>
          <w:spacing w:val="-2"/>
        </w:rPr>
        <w:t> </w:t>
      </w:r>
      <w:r>
        <w:rPr/>
        <w:t>Juízo da Vara Especializada do Meio Ambiente da Comarca de Manaus. Decisão principal: 443 - Concessão - Habeas</w:t>
      </w:r>
      <w:r>
        <w:rPr>
          <w:spacing w:val="68"/>
          <w:w w:val="150"/>
        </w:rPr>
        <w:t> </w:t>
      </w:r>
      <w:r>
        <w:rPr/>
        <w:t>corpus,</w:t>
      </w:r>
      <w:r>
        <w:rPr>
          <w:spacing w:val="69"/>
          <w:w w:val="150"/>
        </w:rPr>
        <w:t> </w:t>
      </w:r>
      <w:r>
        <w:rPr/>
        <w:t>atribuído</w:t>
      </w:r>
      <w:r>
        <w:rPr>
          <w:spacing w:val="69"/>
          <w:w w:val="150"/>
        </w:rPr>
        <w:t> </w:t>
      </w:r>
      <w:r>
        <w:rPr/>
        <w:t>à(s)</w:t>
      </w:r>
      <w:r>
        <w:rPr>
          <w:spacing w:val="68"/>
          <w:w w:val="150"/>
        </w:rPr>
        <w:t> </w:t>
      </w:r>
      <w:r>
        <w:rPr/>
        <w:t>parte(s)</w:t>
      </w:r>
      <w:r>
        <w:rPr>
          <w:spacing w:val="69"/>
          <w:w w:val="150"/>
        </w:rPr>
        <w:t> </w:t>
      </w:r>
      <w:r>
        <w:rPr/>
        <w:t>AYDAMO</w:t>
      </w:r>
      <w:r>
        <w:rPr>
          <w:spacing w:val="69"/>
          <w:w w:val="150"/>
        </w:rPr>
        <w:t> </w:t>
      </w:r>
      <w:r>
        <w:rPr/>
        <w:t>CÉLIO</w:t>
      </w:r>
      <w:r>
        <w:rPr>
          <w:spacing w:val="68"/>
          <w:w w:val="150"/>
        </w:rPr>
        <w:t> </w:t>
      </w:r>
      <w:r>
        <w:rPr/>
        <w:t>SILVA</w:t>
      </w:r>
      <w:r>
        <w:rPr>
          <w:spacing w:val="69"/>
          <w:w w:val="150"/>
        </w:rPr>
        <w:t> </w:t>
      </w:r>
      <w:r>
        <w:rPr/>
        <w:t>B.</w:t>
      </w:r>
      <w:r>
        <w:rPr>
          <w:spacing w:val="69"/>
          <w:w w:val="150"/>
        </w:rPr>
        <w:t> </w:t>
      </w:r>
      <w:r>
        <w:rPr/>
        <w:t>CAMPOS</w:t>
      </w:r>
      <w:r>
        <w:rPr>
          <w:spacing w:val="69"/>
          <w:w w:val="150"/>
        </w:rPr>
        <w:t> </w:t>
      </w:r>
      <w:r>
        <w:rPr/>
        <w:t>-</w:t>
      </w:r>
      <w:r>
        <w:rPr>
          <w:spacing w:val="68"/>
          <w:w w:val="150"/>
        </w:rPr>
        <w:t> </w:t>
      </w:r>
      <w:r>
        <w:rPr/>
        <w:t>Unânime.</w:t>
      </w:r>
      <w:r>
        <w:rPr>
          <w:spacing w:val="75"/>
          <w:w w:val="150"/>
        </w:rPr>
        <w:t> </w:t>
      </w:r>
      <w:r>
        <w:rPr>
          <w:b/>
          <w:spacing w:val="-5"/>
        </w:rPr>
        <w:t>3.</w:t>
      </w:r>
    </w:p>
    <w:p>
      <w:pPr>
        <w:spacing w:line="266" w:lineRule="exact" w:before="0"/>
        <w:ind w:left="132" w:right="0" w:firstLine="0"/>
        <w:jc w:val="left"/>
        <w:rPr>
          <w:sz w:val="24"/>
        </w:rPr>
      </w:pPr>
      <w:r>
        <w:rPr>
          <w:b/>
          <w:sz w:val="24"/>
        </w:rPr>
        <w:t>0009140-28.2026.8.04.9001</w:t>
      </w:r>
      <w:r>
        <w:rPr>
          <w:b/>
          <w:spacing w:val="52"/>
          <w:sz w:val="24"/>
        </w:rPr>
        <w:t> </w:t>
      </w:r>
      <w:r>
        <w:rPr>
          <w:sz w:val="24"/>
        </w:rPr>
        <w:t>-</w:t>
      </w:r>
      <w:r>
        <w:rPr>
          <w:spacing w:val="53"/>
          <w:sz w:val="24"/>
        </w:rPr>
        <w:t> </w:t>
      </w:r>
      <w:r>
        <w:rPr>
          <w:sz w:val="24"/>
        </w:rPr>
        <w:t>Habeas</w:t>
      </w:r>
      <w:r>
        <w:rPr>
          <w:spacing w:val="52"/>
          <w:sz w:val="24"/>
        </w:rPr>
        <w:t> </w:t>
      </w:r>
      <w:r>
        <w:rPr>
          <w:sz w:val="24"/>
        </w:rPr>
        <w:t>Corpus</w:t>
      </w:r>
      <w:r>
        <w:rPr>
          <w:spacing w:val="53"/>
          <w:sz w:val="24"/>
        </w:rPr>
        <w:t> </w:t>
      </w:r>
      <w:r>
        <w:rPr>
          <w:sz w:val="24"/>
        </w:rPr>
        <w:t>Criminal</w:t>
      </w:r>
      <w:r>
        <w:rPr>
          <w:spacing w:val="53"/>
          <w:sz w:val="24"/>
        </w:rPr>
        <w:t> </w:t>
      </w:r>
      <w:r>
        <w:rPr>
          <w:sz w:val="24"/>
        </w:rPr>
        <w:t>-</w:t>
      </w:r>
      <w:r>
        <w:rPr>
          <w:spacing w:val="52"/>
          <w:sz w:val="24"/>
        </w:rPr>
        <w:t> </w:t>
      </w:r>
      <w:r>
        <w:rPr>
          <w:sz w:val="24"/>
        </w:rPr>
        <w:t>Câmara</w:t>
      </w:r>
      <w:r>
        <w:rPr>
          <w:spacing w:val="53"/>
          <w:sz w:val="24"/>
        </w:rPr>
        <w:t> </w:t>
      </w:r>
      <w:r>
        <w:rPr>
          <w:sz w:val="24"/>
        </w:rPr>
        <w:t>Criminal.</w:t>
      </w:r>
      <w:r>
        <w:rPr>
          <w:spacing w:val="52"/>
          <w:sz w:val="24"/>
        </w:rPr>
        <w:t> </w:t>
      </w:r>
      <w:r>
        <w:rPr>
          <w:sz w:val="24"/>
        </w:rPr>
        <w:t>Relator:</w:t>
      </w:r>
      <w:r>
        <w:rPr>
          <w:spacing w:val="53"/>
          <w:sz w:val="24"/>
        </w:rPr>
        <w:t> </w:t>
      </w:r>
      <w:r>
        <w:rPr>
          <w:sz w:val="24"/>
        </w:rPr>
        <w:t>Dídimo</w:t>
      </w:r>
      <w:r>
        <w:rPr>
          <w:spacing w:val="53"/>
          <w:sz w:val="24"/>
        </w:rPr>
        <w:t> </w:t>
      </w:r>
      <w:r>
        <w:rPr>
          <w:spacing w:val="-2"/>
          <w:sz w:val="24"/>
        </w:rPr>
        <w:t>Santana</w:t>
      </w:r>
    </w:p>
    <w:p>
      <w:pPr>
        <w:pStyle w:val="BodyText"/>
        <w:spacing w:line="268" w:lineRule="exact"/>
        <w:ind w:right="0"/>
        <w:jc w:val="left"/>
      </w:pPr>
      <w:r>
        <w:rPr/>
        <w:t>Barros</w:t>
      </w:r>
      <w:r>
        <w:rPr>
          <w:spacing w:val="15"/>
        </w:rPr>
        <w:t> </w:t>
      </w:r>
      <w:r>
        <w:rPr/>
        <w:t>Filho.</w:t>
      </w:r>
      <w:r>
        <w:rPr>
          <w:spacing w:val="15"/>
        </w:rPr>
        <w:t> </w:t>
      </w:r>
      <w:r>
        <w:rPr/>
        <w:t>Impetrante/Paciente:</w:t>
      </w:r>
      <w:r>
        <w:rPr>
          <w:spacing w:val="15"/>
        </w:rPr>
        <w:t> </w:t>
      </w:r>
      <w:r>
        <w:rPr/>
        <w:t>DOUGLAS</w:t>
      </w:r>
      <w:r>
        <w:rPr>
          <w:spacing w:val="15"/>
        </w:rPr>
        <w:t> </w:t>
      </w:r>
      <w:r>
        <w:rPr/>
        <w:t>DOS</w:t>
      </w:r>
      <w:r>
        <w:rPr>
          <w:spacing w:val="15"/>
        </w:rPr>
        <w:t> </w:t>
      </w:r>
      <w:r>
        <w:rPr/>
        <w:t>SANTOS</w:t>
      </w:r>
      <w:r>
        <w:rPr>
          <w:spacing w:val="15"/>
        </w:rPr>
        <w:t> </w:t>
      </w:r>
      <w:r>
        <w:rPr/>
        <w:t>PRAIA.</w:t>
      </w:r>
      <w:r>
        <w:rPr>
          <w:spacing w:val="15"/>
        </w:rPr>
        <w:t> </w:t>
      </w:r>
      <w:r>
        <w:rPr/>
        <w:t>Autoridade</w:t>
      </w:r>
      <w:r>
        <w:rPr>
          <w:spacing w:val="15"/>
        </w:rPr>
        <w:t> </w:t>
      </w:r>
      <w:r>
        <w:rPr/>
        <w:t>Coatora:</w:t>
      </w:r>
      <w:r>
        <w:rPr>
          <w:spacing w:val="15"/>
        </w:rPr>
        <w:t> </w:t>
      </w:r>
      <w:r>
        <w:rPr/>
        <w:t>VARA</w:t>
      </w:r>
      <w:r>
        <w:rPr>
          <w:spacing w:val="15"/>
        </w:rPr>
        <w:t> </w:t>
      </w:r>
      <w:r>
        <w:rPr>
          <w:spacing w:val="-5"/>
        </w:rPr>
        <w:t>DE</w:t>
      </w:r>
    </w:p>
    <w:p>
      <w:pPr>
        <w:spacing w:before="1"/>
        <w:ind w:left="132" w:right="0" w:firstLine="0"/>
        <w:jc w:val="left"/>
        <w:rPr>
          <w:sz w:val="24"/>
        </w:rPr>
      </w:pPr>
      <w:r>
        <w:rPr>
          <w:sz w:val="24"/>
        </w:rPr>
        <w:t>GARANTIAS</w:t>
      </w:r>
      <w:r>
        <w:rPr>
          <w:spacing w:val="78"/>
          <w:sz w:val="24"/>
        </w:rPr>
        <w:t> </w:t>
      </w:r>
      <w:r>
        <w:rPr>
          <w:sz w:val="24"/>
        </w:rPr>
        <w:t>-</w:t>
      </w:r>
      <w:r>
        <w:rPr>
          <w:spacing w:val="79"/>
          <w:sz w:val="24"/>
        </w:rPr>
        <w:t> </w:t>
      </w:r>
      <w:r>
        <w:rPr>
          <w:sz w:val="24"/>
        </w:rPr>
        <w:t>CUSTÓDIA.</w:t>
      </w:r>
      <w:r>
        <w:rPr>
          <w:spacing w:val="79"/>
          <w:sz w:val="24"/>
        </w:rPr>
        <w:t> </w:t>
      </w:r>
      <w:r>
        <w:rPr>
          <w:sz w:val="24"/>
        </w:rPr>
        <w:t>Adiado.</w:t>
      </w:r>
      <w:r>
        <w:rPr>
          <w:spacing w:val="50"/>
          <w:w w:val="150"/>
          <w:sz w:val="24"/>
        </w:rPr>
        <w:t> </w:t>
      </w:r>
      <w:r>
        <w:rPr>
          <w:b/>
          <w:sz w:val="24"/>
        </w:rPr>
        <w:t>4.</w:t>
      </w:r>
      <w:r>
        <w:rPr>
          <w:b/>
          <w:spacing w:val="79"/>
          <w:sz w:val="24"/>
        </w:rPr>
        <w:t> </w:t>
      </w:r>
      <w:r>
        <w:rPr>
          <w:b/>
          <w:sz w:val="24"/>
        </w:rPr>
        <w:t>0017431-17.2026.8.04.9001</w:t>
      </w:r>
      <w:r>
        <w:rPr>
          <w:b/>
          <w:spacing w:val="79"/>
          <w:sz w:val="24"/>
        </w:rPr>
        <w:t> </w:t>
      </w:r>
      <w:r>
        <w:rPr>
          <w:sz w:val="24"/>
        </w:rPr>
        <w:t>-</w:t>
      </w:r>
      <w:r>
        <w:rPr>
          <w:spacing w:val="79"/>
          <w:sz w:val="24"/>
        </w:rPr>
        <w:t> </w:t>
      </w:r>
      <w:r>
        <w:rPr>
          <w:sz w:val="24"/>
        </w:rPr>
        <w:t>Habeas</w:t>
      </w:r>
      <w:r>
        <w:rPr>
          <w:spacing w:val="79"/>
          <w:sz w:val="24"/>
        </w:rPr>
        <w:t> </w:t>
      </w:r>
      <w:r>
        <w:rPr>
          <w:sz w:val="24"/>
        </w:rPr>
        <w:t>Corpus</w:t>
      </w:r>
      <w:r>
        <w:rPr>
          <w:spacing w:val="79"/>
          <w:sz w:val="24"/>
        </w:rPr>
        <w:t> </w:t>
      </w:r>
      <w:r>
        <w:rPr>
          <w:sz w:val="24"/>
        </w:rPr>
        <w:t>Criminal</w:t>
      </w:r>
      <w:r>
        <w:rPr>
          <w:spacing w:val="79"/>
          <w:sz w:val="24"/>
        </w:rPr>
        <w:t> </w:t>
      </w:r>
      <w:r>
        <w:rPr>
          <w:spacing w:val="-10"/>
          <w:sz w:val="24"/>
        </w:rPr>
        <w:t>-</w:t>
      </w:r>
    </w:p>
    <w:p>
      <w:pPr>
        <w:pStyle w:val="BodyText"/>
        <w:spacing w:line="232" w:lineRule="auto"/>
        <w:ind w:right="134"/>
      </w:pPr>
      <w:r>
        <w:rPr/>
        <w:t>Câmara Criminal. Relator: Luiza Cristina Nascimento Da Costa Marques. Impetrante/Paciente: FABRICIO SILVA TAVARES. Autoridade Coatora: 3ª Vara Especializada Em Crimes de Uso e Tráfico de Entorpecentes (3ª Vecute. Decisão principal: 447 - Denegação - Habeas corpus, atribuído à(s) parte(s) FABRICIO</w:t>
      </w:r>
      <w:r>
        <w:rPr>
          <w:spacing w:val="64"/>
          <w:w w:val="150"/>
        </w:rPr>
        <w:t> </w:t>
      </w:r>
      <w:r>
        <w:rPr/>
        <w:t>SILVA</w:t>
      </w:r>
      <w:r>
        <w:rPr>
          <w:spacing w:val="65"/>
          <w:w w:val="150"/>
        </w:rPr>
        <w:t> </w:t>
      </w:r>
      <w:r>
        <w:rPr/>
        <w:t>TAVARES</w:t>
      </w:r>
      <w:r>
        <w:rPr>
          <w:spacing w:val="65"/>
          <w:w w:val="150"/>
        </w:rPr>
        <w:t> </w:t>
      </w:r>
      <w:r>
        <w:rPr/>
        <w:t>-</w:t>
      </w:r>
      <w:r>
        <w:rPr>
          <w:spacing w:val="65"/>
          <w:w w:val="150"/>
        </w:rPr>
        <w:t> </w:t>
      </w:r>
      <w:r>
        <w:rPr/>
        <w:t>Unânime.</w:t>
      </w:r>
      <w:r>
        <w:rPr>
          <w:spacing w:val="65"/>
          <w:w w:val="150"/>
        </w:rPr>
        <w:t> </w:t>
      </w:r>
      <w:r>
        <w:rPr/>
        <w:t>Sustentou(aram)</w:t>
      </w:r>
      <w:r>
        <w:rPr>
          <w:spacing w:val="65"/>
          <w:w w:val="150"/>
        </w:rPr>
        <w:t> </w:t>
      </w:r>
      <w:r>
        <w:rPr/>
        <w:t>oralmente</w:t>
      </w:r>
      <w:r>
        <w:rPr>
          <w:spacing w:val="65"/>
          <w:w w:val="150"/>
        </w:rPr>
        <w:t> </w:t>
      </w:r>
      <w:r>
        <w:rPr/>
        <w:t>o(s)</w:t>
      </w:r>
      <w:r>
        <w:rPr>
          <w:spacing w:val="65"/>
          <w:w w:val="150"/>
        </w:rPr>
        <w:t> </w:t>
      </w:r>
      <w:r>
        <w:rPr/>
        <w:t>Doutor(es)</w:t>
      </w:r>
      <w:r>
        <w:rPr>
          <w:spacing w:val="65"/>
          <w:w w:val="150"/>
        </w:rPr>
        <w:t> </w:t>
      </w:r>
      <w:r>
        <w:rPr>
          <w:spacing w:val="-2"/>
        </w:rPr>
        <w:t>SÉRGIO</w:t>
      </w:r>
    </w:p>
    <w:p>
      <w:pPr>
        <w:spacing w:before="1"/>
        <w:ind w:left="132" w:right="0" w:firstLine="0"/>
        <w:jc w:val="left"/>
        <w:rPr>
          <w:sz w:val="24"/>
        </w:rPr>
      </w:pPr>
      <w:r>
        <w:rPr>
          <w:sz w:val="24"/>
        </w:rPr>
        <w:t>SAMARONE</w:t>
      </w:r>
      <w:r>
        <w:rPr>
          <w:spacing w:val="52"/>
          <w:sz w:val="24"/>
        </w:rPr>
        <w:t> </w:t>
      </w:r>
      <w:r>
        <w:rPr>
          <w:sz w:val="24"/>
        </w:rPr>
        <w:t>DE</w:t>
      </w:r>
      <w:r>
        <w:rPr>
          <w:spacing w:val="55"/>
          <w:sz w:val="24"/>
        </w:rPr>
        <w:t> </w:t>
      </w:r>
      <w:r>
        <w:rPr>
          <w:sz w:val="24"/>
        </w:rPr>
        <w:t>SOUZA</w:t>
      </w:r>
      <w:r>
        <w:rPr>
          <w:spacing w:val="55"/>
          <w:sz w:val="24"/>
        </w:rPr>
        <w:t> </w:t>
      </w:r>
      <w:r>
        <w:rPr>
          <w:sz w:val="24"/>
        </w:rPr>
        <w:t>GOMES</w:t>
      </w:r>
      <w:r>
        <w:rPr>
          <w:spacing w:val="54"/>
          <w:sz w:val="24"/>
        </w:rPr>
        <w:t> </w:t>
      </w:r>
      <w:r>
        <w:rPr>
          <w:sz w:val="24"/>
        </w:rPr>
        <w:t>JUNIOR</w:t>
      </w:r>
      <w:r>
        <w:rPr>
          <w:spacing w:val="55"/>
          <w:sz w:val="24"/>
        </w:rPr>
        <w:t> </w:t>
      </w:r>
      <w:r>
        <w:rPr>
          <w:sz w:val="24"/>
        </w:rPr>
        <w:t>-</w:t>
      </w:r>
      <w:r>
        <w:rPr>
          <w:spacing w:val="55"/>
          <w:sz w:val="24"/>
        </w:rPr>
        <w:t> </w:t>
      </w:r>
      <w:r>
        <w:rPr>
          <w:sz w:val="24"/>
        </w:rPr>
        <w:t>OAB</w:t>
      </w:r>
      <w:r>
        <w:rPr>
          <w:spacing w:val="54"/>
          <w:sz w:val="24"/>
        </w:rPr>
        <w:t> </w:t>
      </w:r>
      <w:r>
        <w:rPr>
          <w:sz w:val="24"/>
        </w:rPr>
        <w:t>19777N-AM.</w:t>
      </w:r>
      <w:r>
        <w:rPr>
          <w:spacing w:val="57"/>
          <w:sz w:val="24"/>
        </w:rPr>
        <w:t> </w:t>
      </w:r>
      <w:r>
        <w:rPr>
          <w:b/>
          <w:sz w:val="24"/>
        </w:rPr>
        <w:t>5.</w:t>
      </w:r>
      <w:r>
        <w:rPr>
          <w:b/>
          <w:spacing w:val="55"/>
          <w:sz w:val="24"/>
        </w:rPr>
        <w:t> </w:t>
      </w:r>
      <w:r>
        <w:rPr>
          <w:b/>
          <w:sz w:val="24"/>
        </w:rPr>
        <w:t>0017244-09.2026.8.04.9001</w:t>
      </w:r>
      <w:r>
        <w:rPr>
          <w:b/>
          <w:spacing w:val="55"/>
          <w:sz w:val="24"/>
        </w:rPr>
        <w:t> </w:t>
      </w:r>
      <w:r>
        <w:rPr>
          <w:spacing w:val="-10"/>
          <w:sz w:val="24"/>
        </w:rPr>
        <w:t>-</w:t>
      </w:r>
    </w:p>
    <w:p>
      <w:pPr>
        <w:pStyle w:val="BodyText"/>
        <w:spacing w:line="235" w:lineRule="auto"/>
      </w:pPr>
      <w:r>
        <w:rPr/>
        <w:t>Embargos de Declaração Criminal - Câmara Criminal. Relator: Luiza Cristina Nascimento Da Costa Marques.</w:t>
      </w:r>
      <w:r>
        <w:rPr>
          <w:spacing w:val="-1"/>
        </w:rPr>
        <w:t> </w:t>
      </w:r>
      <w:r>
        <w:rPr/>
        <w:t>Embargante:</w:t>
      </w:r>
      <w:r>
        <w:rPr>
          <w:spacing w:val="-1"/>
        </w:rPr>
        <w:t> </w:t>
      </w:r>
      <w:r>
        <w:rPr/>
        <w:t>Andres</w:t>
      </w:r>
      <w:r>
        <w:rPr>
          <w:spacing w:val="-1"/>
        </w:rPr>
        <w:t> </w:t>
      </w:r>
      <w:r>
        <w:rPr/>
        <w:t>Julian</w:t>
      </w:r>
      <w:r>
        <w:rPr>
          <w:spacing w:val="-1"/>
        </w:rPr>
        <w:t> </w:t>
      </w:r>
      <w:r>
        <w:rPr/>
        <w:t>Diosa</w:t>
      </w:r>
      <w:r>
        <w:rPr>
          <w:spacing w:val="-1"/>
        </w:rPr>
        <w:t> </w:t>
      </w:r>
      <w:r>
        <w:rPr/>
        <w:t>Osorno.</w:t>
      </w:r>
      <w:r>
        <w:rPr>
          <w:spacing w:val="-1"/>
        </w:rPr>
        <w:t> </w:t>
      </w:r>
      <w:r>
        <w:rPr/>
        <w:t>Embargado:</w:t>
      </w:r>
      <w:r>
        <w:rPr>
          <w:spacing w:val="-1"/>
        </w:rPr>
        <w:t> </w:t>
      </w:r>
      <w:r>
        <w:rPr/>
        <w:t>MINISTERIO</w:t>
      </w:r>
      <w:r>
        <w:rPr>
          <w:spacing w:val="-1"/>
        </w:rPr>
        <w:t> </w:t>
      </w:r>
      <w:r>
        <w:rPr/>
        <w:t>PUBLICO</w:t>
      </w:r>
      <w:r>
        <w:rPr>
          <w:spacing w:val="-1"/>
        </w:rPr>
        <w:t> </w:t>
      </w:r>
      <w:r>
        <w:rPr/>
        <w:t>DO</w:t>
      </w:r>
      <w:r>
        <w:rPr>
          <w:spacing w:val="-1"/>
        </w:rPr>
        <w:t> </w:t>
      </w:r>
      <w:r>
        <w:rPr/>
        <w:t>ESTADO DO AMAZONAS. Decisão principal: 238 - Com Resolução do Mérito - Provimento em Parte, atribuído à(s)</w:t>
      </w:r>
      <w:r>
        <w:rPr>
          <w:spacing w:val="7"/>
        </w:rPr>
        <w:t> </w:t>
      </w:r>
      <w:r>
        <w:rPr/>
        <w:t>parte(s)</w:t>
      </w:r>
      <w:r>
        <w:rPr>
          <w:spacing w:val="7"/>
        </w:rPr>
        <w:t> </w:t>
      </w:r>
      <w:r>
        <w:rPr/>
        <w:t>Andres</w:t>
      </w:r>
      <w:r>
        <w:rPr>
          <w:spacing w:val="7"/>
        </w:rPr>
        <w:t> </w:t>
      </w:r>
      <w:r>
        <w:rPr/>
        <w:t>Julian</w:t>
      </w:r>
      <w:r>
        <w:rPr>
          <w:spacing w:val="7"/>
        </w:rPr>
        <w:t> </w:t>
      </w:r>
      <w:r>
        <w:rPr/>
        <w:t>Diosa</w:t>
      </w:r>
      <w:r>
        <w:rPr>
          <w:spacing w:val="7"/>
        </w:rPr>
        <w:t> </w:t>
      </w:r>
      <w:r>
        <w:rPr/>
        <w:t>Osorno</w:t>
      </w:r>
      <w:r>
        <w:rPr>
          <w:spacing w:val="7"/>
        </w:rPr>
        <w:t> </w:t>
      </w:r>
      <w:r>
        <w:rPr/>
        <w:t>-</w:t>
      </w:r>
      <w:r>
        <w:rPr>
          <w:spacing w:val="7"/>
        </w:rPr>
        <w:t> </w:t>
      </w:r>
      <w:r>
        <w:rPr/>
        <w:t>Unânime.</w:t>
      </w:r>
      <w:r>
        <w:rPr>
          <w:spacing w:val="12"/>
        </w:rPr>
        <w:t> </w:t>
      </w:r>
      <w:r>
        <w:rPr>
          <w:b/>
        </w:rPr>
        <w:t>6.</w:t>
      </w:r>
      <w:r>
        <w:rPr>
          <w:b/>
          <w:spacing w:val="7"/>
        </w:rPr>
        <w:t> </w:t>
      </w:r>
      <w:r>
        <w:rPr>
          <w:b/>
        </w:rPr>
        <w:t>0502841-95.2015.8.04.0001</w:t>
      </w:r>
      <w:r>
        <w:rPr>
          <w:b/>
          <w:spacing w:val="8"/>
        </w:rPr>
        <w:t> </w:t>
      </w:r>
      <w:r>
        <w:rPr/>
        <w:t>-</w:t>
      </w:r>
      <w:r>
        <w:rPr>
          <w:spacing w:val="7"/>
        </w:rPr>
        <w:t> </w:t>
      </w:r>
      <w:r>
        <w:rPr/>
        <w:t>Apelação</w:t>
      </w:r>
      <w:r>
        <w:rPr>
          <w:spacing w:val="7"/>
        </w:rPr>
        <w:t> </w:t>
      </w:r>
      <w:r>
        <w:rPr>
          <w:spacing w:val="-2"/>
        </w:rPr>
        <w:t>Criminal</w:t>
      </w:r>
    </w:p>
    <w:p>
      <w:pPr>
        <w:pStyle w:val="BodyText"/>
        <w:rPr>
          <w:b/>
        </w:rPr>
      </w:pPr>
      <w:r>
        <w:rPr/>
        <w:t>- Câmara Criminal. Relator: Jorge Manoel Lopes Lins. Revisor: Ernesto Anselmo Queiroz Chíxaro. Apelante:</w:t>
      </w:r>
      <w:r>
        <w:rPr>
          <w:spacing w:val="40"/>
        </w:rPr>
        <w:t>  </w:t>
      </w:r>
      <w:r>
        <w:rPr/>
        <w:t>Ministério</w:t>
      </w:r>
      <w:r>
        <w:rPr>
          <w:spacing w:val="43"/>
        </w:rPr>
        <w:t>  </w:t>
      </w:r>
      <w:r>
        <w:rPr/>
        <w:t>Público</w:t>
      </w:r>
      <w:r>
        <w:rPr>
          <w:spacing w:val="43"/>
        </w:rPr>
        <w:t>  </w:t>
      </w:r>
      <w:r>
        <w:rPr/>
        <w:t>Estadual.</w:t>
      </w:r>
      <w:r>
        <w:rPr>
          <w:spacing w:val="43"/>
        </w:rPr>
        <w:t>  </w:t>
      </w:r>
      <w:r>
        <w:rPr/>
        <w:t>Apelado:</w:t>
      </w:r>
      <w:r>
        <w:rPr>
          <w:spacing w:val="42"/>
        </w:rPr>
        <w:t>  </w:t>
      </w:r>
      <w:r>
        <w:rPr/>
        <w:t>Silvio</w:t>
      </w:r>
      <w:r>
        <w:rPr>
          <w:spacing w:val="43"/>
        </w:rPr>
        <w:t>  </w:t>
      </w:r>
      <w:r>
        <w:rPr/>
        <w:t>José</w:t>
      </w:r>
      <w:r>
        <w:rPr>
          <w:spacing w:val="43"/>
        </w:rPr>
        <w:t>  </w:t>
      </w:r>
      <w:r>
        <w:rPr/>
        <w:t>Silva</w:t>
      </w:r>
      <w:r>
        <w:rPr>
          <w:spacing w:val="43"/>
        </w:rPr>
        <w:t>  </w:t>
      </w:r>
      <w:r>
        <w:rPr/>
        <w:t>de</w:t>
      </w:r>
      <w:r>
        <w:rPr>
          <w:spacing w:val="43"/>
        </w:rPr>
        <w:t>  </w:t>
      </w:r>
      <w:r>
        <w:rPr/>
        <w:t>Oliveira.</w:t>
      </w:r>
      <w:r>
        <w:rPr>
          <w:spacing w:val="42"/>
        </w:rPr>
        <w:t>  </w:t>
      </w:r>
      <w:r>
        <w:rPr/>
        <w:t>Adiado.</w:t>
      </w:r>
      <w:r>
        <w:rPr>
          <w:spacing w:val="47"/>
        </w:rPr>
        <w:t>  </w:t>
      </w:r>
      <w:r>
        <w:rPr>
          <w:b/>
          <w:spacing w:val="-5"/>
        </w:rPr>
        <w:t>7.</w:t>
      </w:r>
    </w:p>
    <w:p>
      <w:pPr>
        <w:spacing w:line="267" w:lineRule="exact" w:before="0"/>
        <w:ind w:left="132" w:right="0" w:firstLine="0"/>
        <w:jc w:val="left"/>
        <w:rPr>
          <w:sz w:val="24"/>
        </w:rPr>
      </w:pPr>
      <w:r>
        <w:rPr>
          <w:b/>
          <w:sz w:val="24"/>
        </w:rPr>
        <w:t>0500040-75.2016.8.04.0001</w:t>
      </w:r>
      <w:r>
        <w:rPr>
          <w:b/>
          <w:spacing w:val="44"/>
          <w:sz w:val="24"/>
        </w:rPr>
        <w:t> </w:t>
      </w:r>
      <w:r>
        <w:rPr>
          <w:sz w:val="24"/>
        </w:rPr>
        <w:t>-</w:t>
      </w:r>
      <w:r>
        <w:rPr>
          <w:spacing w:val="46"/>
          <w:sz w:val="24"/>
        </w:rPr>
        <w:t> </w:t>
      </w:r>
      <w:r>
        <w:rPr>
          <w:sz w:val="24"/>
        </w:rPr>
        <w:t>Recurso</w:t>
      </w:r>
      <w:r>
        <w:rPr>
          <w:spacing w:val="46"/>
          <w:sz w:val="24"/>
        </w:rPr>
        <w:t> </w:t>
      </w:r>
      <w:r>
        <w:rPr>
          <w:sz w:val="24"/>
        </w:rPr>
        <w:t>em</w:t>
      </w:r>
      <w:r>
        <w:rPr>
          <w:spacing w:val="46"/>
          <w:sz w:val="24"/>
        </w:rPr>
        <w:t> </w:t>
      </w:r>
      <w:r>
        <w:rPr>
          <w:sz w:val="24"/>
        </w:rPr>
        <w:t>Sentido</w:t>
      </w:r>
      <w:r>
        <w:rPr>
          <w:spacing w:val="46"/>
          <w:sz w:val="24"/>
        </w:rPr>
        <w:t> </w:t>
      </w:r>
      <w:r>
        <w:rPr>
          <w:sz w:val="24"/>
        </w:rPr>
        <w:t>Estrito</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z w:val="24"/>
        </w:rPr>
        <w:t>Jorge</w:t>
      </w:r>
      <w:r>
        <w:rPr>
          <w:spacing w:val="47"/>
          <w:sz w:val="24"/>
        </w:rPr>
        <w:t> </w:t>
      </w:r>
      <w:r>
        <w:rPr>
          <w:spacing w:val="-2"/>
          <w:sz w:val="24"/>
        </w:rPr>
        <w:t>Manoel</w:t>
      </w:r>
    </w:p>
    <w:p>
      <w:pPr>
        <w:pStyle w:val="BodyText"/>
        <w:spacing w:line="237" w:lineRule="auto"/>
        <w:ind w:right="129"/>
        <w:rPr>
          <w:b/>
        </w:rPr>
      </w:pPr>
      <w:r>
        <w:rPr/>
        <w:t>Lopes Lins. Recorrente: Silvio José Silva de Oliveira, Recorrente: Dorval Junio Carneiro de Mattos, Recorrente: Bruno Cezanne Pereira representado(a) por A DEFENSORIA PUBLICA DO ESTADO DO AMAZONAS.</w:t>
      </w:r>
      <w:r>
        <w:rPr>
          <w:spacing w:val="54"/>
          <w:w w:val="150"/>
        </w:rPr>
        <w:t> </w:t>
      </w:r>
      <w:r>
        <w:rPr/>
        <w:t>Recorrido:</w:t>
      </w:r>
      <w:r>
        <w:rPr>
          <w:spacing w:val="57"/>
          <w:w w:val="150"/>
        </w:rPr>
        <w:t> </w:t>
      </w:r>
      <w:r>
        <w:rPr/>
        <w:t>MINISTERIO</w:t>
      </w:r>
      <w:r>
        <w:rPr>
          <w:spacing w:val="57"/>
          <w:w w:val="150"/>
        </w:rPr>
        <w:t> </w:t>
      </w:r>
      <w:r>
        <w:rPr/>
        <w:t>PUBLICO</w:t>
      </w:r>
      <w:r>
        <w:rPr>
          <w:spacing w:val="56"/>
          <w:w w:val="150"/>
        </w:rPr>
        <w:t> </w:t>
      </w:r>
      <w:r>
        <w:rPr/>
        <w:t>DO</w:t>
      </w:r>
      <w:r>
        <w:rPr>
          <w:spacing w:val="57"/>
          <w:w w:val="150"/>
        </w:rPr>
        <w:t> </w:t>
      </w:r>
      <w:r>
        <w:rPr/>
        <w:t>ESTADO</w:t>
      </w:r>
      <w:r>
        <w:rPr>
          <w:spacing w:val="57"/>
          <w:w w:val="150"/>
        </w:rPr>
        <w:t> </w:t>
      </w:r>
      <w:r>
        <w:rPr/>
        <w:t>DO</w:t>
      </w:r>
      <w:r>
        <w:rPr>
          <w:spacing w:val="57"/>
          <w:w w:val="150"/>
        </w:rPr>
        <w:t> </w:t>
      </w:r>
      <w:r>
        <w:rPr/>
        <w:t>AMAZONAS.</w:t>
      </w:r>
      <w:r>
        <w:rPr>
          <w:spacing w:val="56"/>
          <w:w w:val="150"/>
        </w:rPr>
        <w:t> </w:t>
      </w:r>
      <w:r>
        <w:rPr/>
        <w:t>Adiado.</w:t>
      </w:r>
      <w:r>
        <w:rPr>
          <w:spacing w:val="62"/>
          <w:w w:val="150"/>
        </w:rPr>
        <w:t> </w:t>
      </w:r>
      <w:r>
        <w:rPr>
          <w:b/>
          <w:spacing w:val="-5"/>
        </w:rPr>
        <w:t>8.</w:t>
      </w:r>
    </w:p>
    <w:p>
      <w:pPr>
        <w:pStyle w:val="BodyText"/>
        <w:spacing w:line="235" w:lineRule="auto"/>
      </w:pPr>
      <w:r>
        <w:rPr>
          <w:b/>
        </w:rPr>
        <w:t>0257486-07.2025.8.04.1000 </w:t>
      </w:r>
      <w:r>
        <w:rPr/>
        <w:t>- Apelação Criminal - Câmara Criminal. Relator: Jorge Manoel Lopes Lins. Revisor: Ernesto Anselmo Queiroz Chíxaro. Apelante: MINISTERIO PUBLICO DO ESTADO DO AMAZONAS. Apelado: Yago dos Santos Matos, Apelado: João Lucas Pimenta de Jesus representado(a) por Defensoria Pública do Estado do Amazonas. Adiado. </w:t>
      </w:r>
      <w:r>
        <w:rPr>
          <w:b/>
        </w:rPr>
        <w:t>9. 0005051-40.2025.8.04.1000 </w:t>
      </w:r>
      <w:r>
        <w:rPr/>
        <w:t>- Recurso em Sentido Estrito - Câmara Criminal. Relator: Ernesto Anselmo Queiroz Chíxaro. Revisor: Luiza Cristina Nascimento Da Costa Marques. Recorrente: MATHEUS CHAVES FIGUEREDO. Recorrido: MINISTERIO PUBLICO DO ESTADO DO AMAZONAS. Decisão principal: 239 - Com Resolução do Mérito - Não-Provimento, atribuído à(s) parte(s) MATHEUS CHAVES FIGUEREDO - Unânime. </w:t>
      </w:r>
      <w:r>
        <w:rPr>
          <w:b/>
        </w:rPr>
        <w:t>10. 0611047-62.2022.8.04.0001 </w:t>
      </w:r>
      <w:r>
        <w:rPr/>
        <w:t>- Recurso em Sentido Estrito - Câmara Criminal. Relator: Luiza Cristina Nascimento</w:t>
      </w:r>
      <w:r>
        <w:rPr>
          <w:spacing w:val="-2"/>
        </w:rPr>
        <w:t> </w:t>
      </w:r>
      <w:r>
        <w:rPr/>
        <w:t>Da</w:t>
      </w:r>
      <w:r>
        <w:rPr>
          <w:spacing w:val="-2"/>
        </w:rPr>
        <w:t> </w:t>
      </w:r>
      <w:r>
        <w:rPr/>
        <w:t>Costa</w:t>
      </w:r>
      <w:r>
        <w:rPr>
          <w:spacing w:val="-2"/>
        </w:rPr>
        <w:t> </w:t>
      </w:r>
      <w:r>
        <w:rPr/>
        <w:t>Marques.</w:t>
      </w:r>
      <w:r>
        <w:rPr>
          <w:spacing w:val="-2"/>
        </w:rPr>
        <w:t> </w:t>
      </w:r>
      <w:r>
        <w:rPr/>
        <w:t>Recorrente:</w:t>
      </w:r>
      <w:r>
        <w:rPr>
          <w:spacing w:val="-2"/>
        </w:rPr>
        <w:t> </w:t>
      </w:r>
      <w:r>
        <w:rPr/>
        <w:t>Jean</w:t>
      </w:r>
      <w:r>
        <w:rPr>
          <w:spacing w:val="-2"/>
        </w:rPr>
        <w:t> </w:t>
      </w:r>
      <w:r>
        <w:rPr/>
        <w:t>Roberth</w:t>
      </w:r>
      <w:r>
        <w:rPr>
          <w:spacing w:val="-2"/>
        </w:rPr>
        <w:t> </w:t>
      </w:r>
      <w:r>
        <w:rPr/>
        <w:t>Silva</w:t>
      </w:r>
      <w:r>
        <w:rPr>
          <w:spacing w:val="-2"/>
        </w:rPr>
        <w:t> </w:t>
      </w:r>
      <w:r>
        <w:rPr/>
        <w:t>do</w:t>
      </w:r>
      <w:r>
        <w:rPr>
          <w:spacing w:val="-2"/>
        </w:rPr>
        <w:t> </w:t>
      </w:r>
      <w:r>
        <w:rPr/>
        <w:t>Nascimento.</w:t>
      </w:r>
      <w:r>
        <w:rPr>
          <w:spacing w:val="-2"/>
        </w:rPr>
        <w:t> </w:t>
      </w:r>
      <w:r>
        <w:rPr/>
        <w:t>Recorrido:</w:t>
      </w:r>
      <w:r>
        <w:rPr>
          <w:spacing w:val="-2"/>
        </w:rPr>
        <w:t> </w:t>
      </w:r>
      <w:r>
        <w:rPr/>
        <w:t>MINISTÉRIO PÚBLICO. Decisão principal: 237 - Com Resolução do Mérito - Provimento, atribuído à(s) parte(s) Jean Roberth Silva do Nascimento - Unânime. </w:t>
      </w:r>
      <w:r>
        <w:rPr>
          <w:b/>
        </w:rPr>
        <w:t>11. 0810225-89.2022.8.04.0001 </w:t>
      </w:r>
      <w:r>
        <w:rPr/>
        <w:t>- Apelação Criminal - Câmara Criminal. Relator: Luiza Cristina Nascimento Da Costa Marques. Revisor: Ana Maria De Oliveira Diógenes. Apelante: ARDO - CONSTRUTORA E PAVIMENTACAO LTDA. Apelado: Ministério Público</w:t>
      </w:r>
      <w:r>
        <w:rPr>
          <w:spacing w:val="23"/>
        </w:rPr>
        <w:t> </w:t>
      </w:r>
      <w:r>
        <w:rPr/>
        <w:t>do</w:t>
      </w:r>
      <w:r>
        <w:rPr>
          <w:spacing w:val="23"/>
        </w:rPr>
        <w:t> </w:t>
      </w:r>
      <w:r>
        <w:rPr/>
        <w:t>Amazonas.</w:t>
      </w:r>
      <w:r>
        <w:rPr>
          <w:spacing w:val="23"/>
        </w:rPr>
        <w:t> </w:t>
      </w:r>
      <w:r>
        <w:rPr/>
        <w:t>Decisão</w:t>
      </w:r>
      <w:r>
        <w:rPr>
          <w:spacing w:val="23"/>
        </w:rPr>
        <w:t> </w:t>
      </w:r>
      <w:r>
        <w:rPr/>
        <w:t>principal:</w:t>
      </w:r>
      <w:r>
        <w:rPr>
          <w:spacing w:val="23"/>
        </w:rPr>
        <w:t> </w:t>
      </w:r>
      <w:r>
        <w:rPr/>
        <w:t>237</w:t>
      </w:r>
      <w:r>
        <w:rPr>
          <w:spacing w:val="23"/>
        </w:rPr>
        <w:t> </w:t>
      </w:r>
      <w:r>
        <w:rPr/>
        <w:t>-</w:t>
      </w:r>
      <w:r>
        <w:rPr>
          <w:spacing w:val="23"/>
        </w:rPr>
        <w:t> </w:t>
      </w:r>
      <w:r>
        <w:rPr/>
        <w:t>Com</w:t>
      </w:r>
      <w:r>
        <w:rPr>
          <w:spacing w:val="23"/>
        </w:rPr>
        <w:t> </w:t>
      </w:r>
      <w:r>
        <w:rPr/>
        <w:t>Resolução</w:t>
      </w:r>
      <w:r>
        <w:rPr>
          <w:spacing w:val="23"/>
        </w:rPr>
        <w:t> </w:t>
      </w:r>
      <w:r>
        <w:rPr/>
        <w:t>do</w:t>
      </w:r>
      <w:r>
        <w:rPr>
          <w:spacing w:val="23"/>
        </w:rPr>
        <w:t> </w:t>
      </w:r>
      <w:r>
        <w:rPr/>
        <w:t>Mérito</w:t>
      </w:r>
      <w:r>
        <w:rPr>
          <w:spacing w:val="23"/>
        </w:rPr>
        <w:t> </w:t>
      </w:r>
      <w:r>
        <w:rPr/>
        <w:t>-</w:t>
      </w:r>
      <w:r>
        <w:rPr>
          <w:spacing w:val="23"/>
        </w:rPr>
        <w:t> </w:t>
      </w:r>
      <w:r>
        <w:rPr/>
        <w:t>Provimento,</w:t>
      </w:r>
      <w:r>
        <w:rPr>
          <w:spacing w:val="23"/>
        </w:rPr>
        <w:t> </w:t>
      </w:r>
      <w:r>
        <w:rPr/>
        <w:t>atribuído</w:t>
      </w:r>
      <w:r>
        <w:rPr>
          <w:spacing w:val="23"/>
        </w:rPr>
        <w:t> </w:t>
      </w:r>
      <w:r>
        <w:rPr/>
        <w:t>à(s)</w:t>
      </w:r>
    </w:p>
    <w:p>
      <w:pPr>
        <w:pStyle w:val="BodyText"/>
        <w:spacing w:after="0" w:line="235" w:lineRule="auto"/>
        <w:sectPr>
          <w:type w:val="continuous"/>
          <w:pgSz w:w="11910" w:h="16840"/>
          <w:pgMar w:top="820" w:bottom="280" w:left="708" w:right="708"/>
        </w:sectPr>
      </w:pPr>
    </w:p>
    <w:p>
      <w:pPr>
        <w:pStyle w:val="BodyText"/>
        <w:tabs>
          <w:tab w:pos="1210" w:val="left" w:leader="none"/>
          <w:tab w:pos="2199" w:val="left" w:leader="none"/>
          <w:tab w:pos="2561" w:val="left" w:leader="none"/>
          <w:tab w:pos="4708" w:val="left" w:leader="none"/>
          <w:tab w:pos="5136" w:val="left" w:leader="none"/>
          <w:tab w:pos="7439" w:val="left" w:leader="none"/>
          <w:tab w:pos="8388" w:val="left" w:leader="none"/>
          <w:tab w:pos="8749" w:val="left" w:leader="none"/>
          <w:tab w:pos="10038" w:val="left" w:leader="none"/>
        </w:tabs>
        <w:spacing w:before="62"/>
        <w:ind w:right="0"/>
        <w:jc w:val="left"/>
        <w:rPr>
          <w:b/>
        </w:rPr>
      </w:pPr>
      <w:r>
        <w:rPr>
          <w:spacing w:val="-2"/>
        </w:rPr>
        <w:t>parte(s)</w:t>
      </w:r>
      <w:r>
        <w:rPr/>
        <w:tab/>
      </w:r>
      <w:r>
        <w:rPr>
          <w:spacing w:val="-4"/>
        </w:rPr>
        <w:t>ARDO</w:t>
      </w:r>
      <w:r>
        <w:rPr/>
        <w:tab/>
        <w:t>-</w:t>
        <w:tab/>
      </w:r>
      <w:r>
        <w:rPr>
          <w:spacing w:val="-2"/>
        </w:rPr>
        <w:t>CONSTRUTORA</w:t>
      </w:r>
      <w:r>
        <w:rPr/>
        <w:tab/>
      </w:r>
      <w:r>
        <w:rPr>
          <w:spacing w:val="-10"/>
        </w:rPr>
        <w:t>E</w:t>
      </w:r>
      <w:r>
        <w:rPr/>
        <w:tab/>
      </w:r>
      <w:r>
        <w:rPr>
          <w:spacing w:val="-2"/>
        </w:rPr>
        <w:t>PAVIMENTACAO</w:t>
      </w:r>
      <w:r>
        <w:rPr/>
        <w:tab/>
      </w:r>
      <w:r>
        <w:rPr>
          <w:spacing w:val="-4"/>
        </w:rPr>
        <w:t>LTDA</w:t>
      </w:r>
      <w:r>
        <w:rPr/>
        <w:tab/>
        <w:t>-</w:t>
        <w:tab/>
      </w:r>
      <w:r>
        <w:rPr>
          <w:spacing w:val="-2"/>
        </w:rPr>
        <w:t>Unânime.</w:t>
      </w:r>
      <w:r>
        <w:rPr/>
        <w:tab/>
      </w:r>
      <w:r>
        <w:rPr>
          <w:b/>
          <w:spacing w:val="-5"/>
        </w:rPr>
        <w:t>12.</w:t>
      </w:r>
    </w:p>
    <w:p>
      <w:pPr>
        <w:spacing w:before="1"/>
        <w:ind w:left="132" w:right="0" w:firstLine="0"/>
        <w:jc w:val="left"/>
        <w:rPr>
          <w:sz w:val="24"/>
        </w:rPr>
      </w:pPr>
      <w:r>
        <w:rPr>
          <w:b/>
          <w:sz w:val="24"/>
        </w:rPr>
        <w:t>0623942-16.2025.8.04.9001</w:t>
      </w:r>
      <w:r>
        <w:rPr>
          <w:b/>
          <w:spacing w:val="52"/>
          <w:sz w:val="24"/>
        </w:rPr>
        <w:t> </w:t>
      </w:r>
      <w:r>
        <w:rPr>
          <w:sz w:val="24"/>
        </w:rPr>
        <w:t>-</w:t>
      </w:r>
      <w:r>
        <w:rPr>
          <w:spacing w:val="53"/>
          <w:sz w:val="24"/>
        </w:rPr>
        <w:t> </w:t>
      </w:r>
      <w:r>
        <w:rPr>
          <w:sz w:val="24"/>
        </w:rPr>
        <w:t>Habeas</w:t>
      </w:r>
      <w:r>
        <w:rPr>
          <w:spacing w:val="52"/>
          <w:sz w:val="24"/>
        </w:rPr>
        <w:t> </w:t>
      </w:r>
      <w:r>
        <w:rPr>
          <w:sz w:val="24"/>
        </w:rPr>
        <w:t>Corpus</w:t>
      </w:r>
      <w:r>
        <w:rPr>
          <w:spacing w:val="53"/>
          <w:sz w:val="24"/>
        </w:rPr>
        <w:t> </w:t>
      </w:r>
      <w:r>
        <w:rPr>
          <w:sz w:val="24"/>
        </w:rPr>
        <w:t>Criminal</w:t>
      </w:r>
      <w:r>
        <w:rPr>
          <w:spacing w:val="53"/>
          <w:sz w:val="24"/>
        </w:rPr>
        <w:t> </w:t>
      </w:r>
      <w:r>
        <w:rPr>
          <w:sz w:val="24"/>
        </w:rPr>
        <w:t>-</w:t>
      </w:r>
      <w:r>
        <w:rPr>
          <w:spacing w:val="52"/>
          <w:sz w:val="24"/>
        </w:rPr>
        <w:t> </w:t>
      </w:r>
      <w:r>
        <w:rPr>
          <w:sz w:val="24"/>
        </w:rPr>
        <w:t>Câmara</w:t>
      </w:r>
      <w:r>
        <w:rPr>
          <w:spacing w:val="53"/>
          <w:sz w:val="24"/>
        </w:rPr>
        <w:t> </w:t>
      </w:r>
      <w:r>
        <w:rPr>
          <w:sz w:val="24"/>
        </w:rPr>
        <w:t>Criminal.</w:t>
      </w:r>
      <w:r>
        <w:rPr>
          <w:spacing w:val="52"/>
          <w:sz w:val="24"/>
        </w:rPr>
        <w:t> </w:t>
      </w:r>
      <w:r>
        <w:rPr>
          <w:sz w:val="24"/>
        </w:rPr>
        <w:t>Relator:</w:t>
      </w:r>
      <w:r>
        <w:rPr>
          <w:spacing w:val="53"/>
          <w:sz w:val="24"/>
        </w:rPr>
        <w:t> </w:t>
      </w:r>
      <w:r>
        <w:rPr>
          <w:sz w:val="24"/>
        </w:rPr>
        <w:t>Dídimo</w:t>
      </w:r>
      <w:r>
        <w:rPr>
          <w:spacing w:val="53"/>
          <w:sz w:val="24"/>
        </w:rPr>
        <w:t> </w:t>
      </w:r>
      <w:r>
        <w:rPr>
          <w:spacing w:val="-2"/>
          <w:sz w:val="24"/>
        </w:rPr>
        <w:t>Santana</w:t>
      </w:r>
    </w:p>
    <w:p>
      <w:pPr>
        <w:pStyle w:val="BodyText"/>
        <w:spacing w:line="268" w:lineRule="exact"/>
        <w:ind w:right="0"/>
      </w:pPr>
      <w:r>
        <w:rPr/>
        <w:t>Barros</w:t>
      </w:r>
      <w:r>
        <w:rPr>
          <w:spacing w:val="1"/>
        </w:rPr>
        <w:t> </w:t>
      </w:r>
      <w:r>
        <w:rPr/>
        <w:t>Filho.</w:t>
      </w:r>
      <w:r>
        <w:rPr>
          <w:spacing w:val="1"/>
        </w:rPr>
        <w:t> </w:t>
      </w:r>
      <w:r>
        <w:rPr/>
        <w:t>Impetrante/Paciente:</w:t>
      </w:r>
      <w:r>
        <w:rPr>
          <w:spacing w:val="1"/>
        </w:rPr>
        <w:t> </w:t>
      </w:r>
      <w:r>
        <w:rPr/>
        <w:t>M.F.d.O.L.Autoridade</w:t>
      </w:r>
      <w:r>
        <w:rPr>
          <w:spacing w:val="1"/>
        </w:rPr>
        <w:t> </w:t>
      </w:r>
      <w:r>
        <w:rPr/>
        <w:t>Coatora:</w:t>
      </w:r>
      <w:r>
        <w:rPr>
          <w:spacing w:val="1"/>
        </w:rPr>
        <w:t> </w:t>
      </w:r>
      <w:r>
        <w:rPr/>
        <w:t>J.D.D.D.2.V.C.</w:t>
      </w:r>
      <w:r>
        <w:rPr>
          <w:spacing w:val="1"/>
        </w:rPr>
        <w:t> </w:t>
      </w:r>
      <w:r>
        <w:rPr/>
        <w:t>Decisão</w:t>
      </w:r>
      <w:r>
        <w:rPr>
          <w:spacing w:val="1"/>
        </w:rPr>
        <w:t> </w:t>
      </w:r>
      <w:r>
        <w:rPr/>
        <w:t>principal:</w:t>
      </w:r>
      <w:r>
        <w:rPr>
          <w:spacing w:val="1"/>
        </w:rPr>
        <w:t> </w:t>
      </w:r>
      <w:r>
        <w:rPr>
          <w:spacing w:val="-5"/>
        </w:rPr>
        <w:t>447</w:t>
      </w:r>
    </w:p>
    <w:p>
      <w:pPr>
        <w:pStyle w:val="BodyText"/>
        <w:spacing w:line="235" w:lineRule="auto" w:before="5"/>
      </w:pPr>
      <w:r>
        <w:rPr/>
        <w:t>-</w:t>
      </w:r>
      <w:r>
        <w:rPr>
          <w:spacing w:val="40"/>
        </w:rPr>
        <w:t>  </w:t>
      </w:r>
      <w:r>
        <w:rPr/>
        <w:t>Denegação</w:t>
      </w:r>
      <w:r>
        <w:rPr>
          <w:spacing w:val="40"/>
        </w:rPr>
        <w:t>  </w:t>
      </w:r>
      <w:r>
        <w:rPr/>
        <w:t>-</w:t>
      </w:r>
      <w:r>
        <w:rPr>
          <w:spacing w:val="40"/>
        </w:rPr>
        <w:t>  </w:t>
      </w:r>
      <w:r>
        <w:rPr/>
        <w:t>Habeas</w:t>
      </w:r>
      <w:r>
        <w:rPr>
          <w:spacing w:val="40"/>
        </w:rPr>
        <w:t>  </w:t>
      </w:r>
      <w:r>
        <w:rPr/>
        <w:t>corpus,</w:t>
      </w:r>
      <w:r>
        <w:rPr>
          <w:spacing w:val="40"/>
        </w:rPr>
        <w:t>  </w:t>
      </w:r>
      <w:r>
        <w:rPr/>
        <w:t>atribuído</w:t>
      </w:r>
      <w:r>
        <w:rPr>
          <w:spacing w:val="40"/>
        </w:rPr>
        <w:t>  </w:t>
      </w:r>
      <w:r>
        <w:rPr/>
        <w:t>à(s)</w:t>
      </w:r>
      <w:r>
        <w:rPr>
          <w:spacing w:val="40"/>
        </w:rPr>
        <w:t>  </w:t>
      </w:r>
      <w:r>
        <w:rPr/>
        <w:t>parte(s)</w:t>
      </w:r>
      <w:r>
        <w:rPr>
          <w:spacing w:val="40"/>
        </w:rPr>
        <w:t>  </w:t>
      </w:r>
      <w:r>
        <w:rPr/>
        <w:t>M.F.d.O.L.</w:t>
      </w:r>
      <w:r>
        <w:rPr>
          <w:spacing w:val="40"/>
        </w:rPr>
        <w:t>  </w:t>
      </w:r>
      <w:r>
        <w:rPr/>
        <w:t>-</w:t>
      </w:r>
      <w:r>
        <w:rPr>
          <w:spacing w:val="40"/>
        </w:rPr>
        <w:t>  </w:t>
      </w:r>
      <w:r>
        <w:rPr/>
        <w:t>Unânime.</w:t>
      </w:r>
      <w:r>
        <w:rPr>
          <w:spacing w:val="80"/>
        </w:rPr>
        <w:t>  </w:t>
      </w:r>
      <w:r>
        <w:rPr>
          <w:b/>
        </w:rPr>
        <w:t>13.</w:t>
      </w:r>
      <w:r>
        <w:rPr>
          <w:b/>
          <w:spacing w:val="40"/>
        </w:rPr>
        <w:t> </w:t>
      </w:r>
      <w:r>
        <w:rPr>
          <w:b/>
        </w:rPr>
        <w:t>0023826-69.2026.8.04.1000 </w:t>
      </w:r>
      <w:r>
        <w:rPr/>
        <w:t>- Apelação Criminal - Câmara Criminal. Relator: Ernesto Anselmo Queiroz Chíxaro. Revisor: Luiza Cristina Nascimento Da Costa Marques. Apelante: L.S.O.Apelado: A.J.M., Apelado: M.P.D.E.D.A. Decisão principal: 239 - Com Resolução do Mérito - Não-Provimento, atribuído à(s) parte(s) L.S.O. - Unânime. </w:t>
      </w:r>
      <w:r>
        <w:rPr>
          <w:b/>
        </w:rPr>
        <w:t>14. 0260309-51.2025.8.04.1000 </w:t>
      </w:r>
      <w:r>
        <w:rPr/>
        <w:t>- Apelação Criminal - Câmara Criminal. Relator: Paulo Fernando De Britto Feitoza. Impedimentos: 1. Luiza Cristina Nascimento da Costa Marques (Tipo: Impedimento. Motivo: Impedimento. Menção: Decisão de mov. 39.1, se julgando impedida.). Apelante: V.A.H.I.Apelado: E.B.C.D.S. Adiado. </w:t>
      </w:r>
      <w:r>
        <w:rPr>
          <w:b/>
        </w:rPr>
        <w:t>15. 0242003-34.2025.8.04.1000 </w:t>
      </w:r>
      <w:r>
        <w:rPr/>
        <w:t>- Recurso em Sentido Estrito - Câmara Criminal. Relator: Dídimo Santana Barros Filho. Recorrente: E.C.d.S.Recorrido: J.O.D.N., Recorrido: M.F.M.D.S., Recorrido: E.S.D.Q., Recorrido: </w:t>
      </w:r>
      <w:r>
        <w:rPr/>
        <w:t>M.P.D.E.D.A. Decisão principal: 239 - Com Resolução do Mérito - Não-Provimento, atribuído à(s) parte(s) E.C.d.S. - Unânime. </w:t>
      </w:r>
      <w:r>
        <w:rPr>
          <w:b/>
        </w:rPr>
        <w:t>16.</w:t>
      </w:r>
      <w:r>
        <w:rPr>
          <w:b/>
          <w:spacing w:val="-1"/>
        </w:rPr>
        <w:t> </w:t>
      </w:r>
      <w:r>
        <w:rPr>
          <w:b/>
        </w:rPr>
        <w:t>0016768-68.2026.8.04.9001</w:t>
      </w:r>
      <w:r>
        <w:rPr>
          <w:b/>
          <w:spacing w:val="-1"/>
        </w:rPr>
        <w:t> </w:t>
      </w:r>
      <w:r>
        <w:rPr/>
        <w:t>-</w:t>
      </w:r>
      <w:r>
        <w:rPr>
          <w:spacing w:val="-1"/>
        </w:rPr>
        <w:t> </w:t>
      </w:r>
      <w:r>
        <w:rPr/>
        <w:t>Habeas</w:t>
      </w:r>
      <w:r>
        <w:rPr>
          <w:spacing w:val="-1"/>
        </w:rPr>
        <w:t> </w:t>
      </w:r>
      <w:r>
        <w:rPr/>
        <w:t>Corpus</w:t>
      </w:r>
      <w:r>
        <w:rPr>
          <w:spacing w:val="-1"/>
        </w:rPr>
        <w:t> </w:t>
      </w: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Dídimo Santana Barros Filho. Impetrante/Paciente: R.S.D.S.Autoridade Coatora: J.D.D.D.C.D.B.D.A. Adiado.</w:t>
      </w:r>
    </w:p>
    <w:p>
      <w:pPr>
        <w:pStyle w:val="BodyText"/>
        <w:spacing w:line="235" w:lineRule="auto" w:before="10"/>
        <w:ind w:right="134"/>
      </w:pPr>
      <w:r>
        <w:rPr>
          <w:b/>
        </w:rPr>
        <w:t>17. 0515897-83.2024.8.04.0001 </w:t>
      </w:r>
      <w:r>
        <w:rPr/>
        <w:t>- Apelação Criminal - Câmara Criminal. Relator: Jorge Manoel Lopes Lins. Revisor: Ernesto Anselmo Queiroz Chíxaro. Apelante: A.H.K.Apelado: N.C.K., Apelado: M.P.d.A. Adiado. </w:t>
      </w:r>
      <w:r>
        <w:rPr>
          <w:b/>
        </w:rPr>
        <w:t>18. 0149115-46.2025.8.04.1000 </w:t>
      </w:r>
      <w:r>
        <w:rPr/>
        <w:t>- Apelação Criminal - Câmara Criminal. Relator: Jorge Manoel Lopes Lins. Revisor: Ernesto Anselmo Queiroz Chíxaro. Apelante: M.R.D.S.L.Apelado: M.P.D.E.D.A. Adiado. </w:t>
      </w:r>
      <w:r>
        <w:rPr>
          <w:b/>
        </w:rPr>
        <w:t>19. 0013706-20.2026.8.04.9001 </w:t>
      </w:r>
      <w:r>
        <w:rPr/>
        <w:t>- Agravo Interno Criminal - Secretaria Judiciária de Recursos. Relator: Dídimo Santana Barros Filho. Agravante: P.C.B.Agravado: M.P.d.E.d.A. Adiado.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4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30"/>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2026-08-24T14:35:24Z</dcterms:created>
  <dcterms:modified xsi:type="dcterms:W3CDTF">2026-08-24T14:35:24Z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2026-08-24T00:00:00Z</vt:filetime>
  </property>
  <property fmtid="{D5CDD505-2E9C-101B-9397-08002B2CF9AE}" pid="4" name="LastSaved">
    <vt:filetime>2026-08-24T00:00:00Z</vt:filetime>
  </property>
  <property fmtid="{D5CDD505-2E9C-101B-9397-08002B2CF9AE}" pid="5" name="Producer">
    <vt:lpwstr>iText 2.1.0 (by lowagie.com)</vt:lpwstr>
  </property>
</Properties>
</file>