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4"/>
      </w:pPr>
      <w:r>
        <w:rPr/>
        <w:t>Ata da 17 ª sessão ordinária da(s) Câmara Criminal do Estado Do Amazonas, realizada ao(s) 21 de Julho de 2025.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Vania Maria Do Perpetuo Socorro Marques Marinho e Luiza Cristina Nascimento Da Costa Marques. Ausente(s) justificadamente o(s) magistrado(s) Henrique Veiga Lima. Representando o Ministério Público do Estado Carlos Lélio Lauria Ferreira, Digníssimo(a) Procurador(a) de</w:t>
      </w:r>
      <w:r>
        <w:rPr>
          <w:spacing w:val="-2"/>
        </w:rPr>
        <w:t> </w:t>
      </w:r>
      <w:r>
        <w:rPr/>
        <w:t>Justiça</w:t>
      </w:r>
      <w:r>
        <w:rPr>
          <w:spacing w:val="-2"/>
        </w:rPr>
        <w:t> </w:t>
      </w:r>
      <w:r>
        <w:rPr/>
        <w:t>em</w:t>
      </w:r>
      <w:r>
        <w:rPr>
          <w:spacing w:val="-2"/>
        </w:rPr>
        <w:t> </w:t>
      </w:r>
      <w:r>
        <w:rPr/>
        <w:t>2º</w:t>
      </w:r>
      <w:r>
        <w:rPr>
          <w:spacing w:val="-2"/>
        </w:rPr>
        <w:t> </w:t>
      </w:r>
      <w:r>
        <w:rPr/>
        <w:t>Grau.</w:t>
      </w:r>
      <w:r>
        <w:rPr>
          <w:spacing w:val="-2"/>
        </w:rPr>
        <w:t> </w:t>
      </w:r>
      <w:r>
        <w:rPr/>
        <w:t>Ausência</w:t>
      </w:r>
      <w:r>
        <w:rPr>
          <w:spacing w:val="-2"/>
        </w:rPr>
        <w:t> </w:t>
      </w:r>
      <w:r>
        <w:rPr/>
        <w:t>justificada</w:t>
      </w:r>
      <w:r>
        <w:rPr>
          <w:spacing w:val="-2"/>
        </w:rPr>
        <w:t> </w:t>
      </w:r>
      <w:r>
        <w:rPr/>
        <w:t>do</w:t>
      </w:r>
      <w:r>
        <w:rPr>
          <w:spacing w:val="-2"/>
        </w:rPr>
        <w:t> </w:t>
      </w:r>
      <w:r>
        <w:rPr/>
        <w:t>Exmo.</w:t>
      </w:r>
      <w:r>
        <w:rPr>
          <w:spacing w:val="-2"/>
        </w:rPr>
        <w:t> </w:t>
      </w:r>
      <w:r>
        <w:rPr/>
        <w:t>Sr.</w:t>
      </w:r>
      <w:r>
        <w:rPr>
          <w:spacing w:val="-2"/>
        </w:rPr>
        <w:t> </w:t>
      </w:r>
      <w:r>
        <w:rPr/>
        <w:t>Desembargador</w:t>
      </w:r>
      <w:r>
        <w:rPr>
          <w:spacing w:val="-2"/>
        </w:rPr>
        <w:t> </w:t>
      </w:r>
      <w:r>
        <w:rPr/>
        <w:t>Henrique</w:t>
      </w:r>
      <w:r>
        <w:rPr>
          <w:spacing w:val="-2"/>
        </w:rPr>
        <w:t> </w:t>
      </w:r>
      <w:r>
        <w:rPr/>
        <w:t>Veiga</w:t>
      </w:r>
      <w:r>
        <w:rPr>
          <w:spacing w:val="-2"/>
        </w:rPr>
        <w:t> </w:t>
      </w:r>
      <w:r>
        <w:rPr/>
        <w:t>Lima,</w:t>
      </w:r>
      <w:r>
        <w:rPr>
          <w:spacing w:val="-2"/>
        </w:rPr>
        <w:t> </w:t>
      </w:r>
      <w:r>
        <w:rPr/>
        <w:t>em</w:t>
      </w:r>
      <w:r>
        <w:rPr>
          <w:spacing w:val="-2"/>
        </w:rPr>
        <w:t> </w:t>
      </w:r>
      <w:r>
        <w:rPr/>
        <w:t>razão de compromisso institucional conforme Portaria n.º 388/2025-CGJ/AM. Aprovada ata da sessão de julgamento</w:t>
      </w:r>
      <w:r>
        <w:rPr>
          <w:spacing w:val="40"/>
        </w:rPr>
        <w:t> </w:t>
      </w:r>
      <w:r>
        <w:rPr/>
        <w:t>anterior.</w:t>
      </w:r>
      <w:r>
        <w:rPr>
          <w:spacing w:val="40"/>
        </w:rPr>
        <w:t> </w:t>
      </w:r>
      <w:r>
        <w:rPr/>
        <w:t>Secretariada</w:t>
      </w:r>
      <w:r>
        <w:rPr>
          <w:spacing w:val="40"/>
        </w:rPr>
        <w:t> </w:t>
      </w:r>
      <w:r>
        <w:rPr/>
        <w:t>pelo(a)</w:t>
      </w:r>
      <w:r>
        <w:rPr>
          <w:spacing w:val="40"/>
        </w:rPr>
        <w:t> </w:t>
      </w:r>
      <w:r>
        <w:rPr/>
        <w:t>bel.</w:t>
      </w:r>
      <w:r>
        <w:rPr>
          <w:spacing w:val="40"/>
        </w:rPr>
        <w:t> </w:t>
      </w:r>
      <w:r>
        <w:rPr/>
        <w:t>Mastewener</w:t>
      </w:r>
      <w:r>
        <w:rPr>
          <w:spacing w:val="40"/>
        </w:rPr>
        <w:t> </w:t>
      </w:r>
      <w:r>
        <w:rPr/>
        <w:t>Abreu</w:t>
      </w:r>
      <w:r>
        <w:rPr>
          <w:spacing w:val="40"/>
        </w:rPr>
        <w:t> </w:t>
      </w:r>
      <w:r>
        <w:rPr/>
        <w:t>Nery,</w:t>
      </w:r>
      <w:r>
        <w:rPr>
          <w:spacing w:val="40"/>
        </w:rPr>
        <w:t> </w:t>
      </w:r>
      <w:r>
        <w:rPr/>
        <w:t>foram</w:t>
      </w:r>
      <w:r>
        <w:rPr>
          <w:spacing w:val="40"/>
        </w:rPr>
        <w:t> </w:t>
      </w:r>
      <w:r>
        <w:rPr/>
        <w:t>abertos</w:t>
      </w:r>
      <w:r>
        <w:rPr>
          <w:spacing w:val="40"/>
        </w:rPr>
        <w:t> </w:t>
      </w:r>
      <w:r>
        <w:rPr/>
        <w:t>os</w:t>
      </w:r>
      <w:r>
        <w:rPr>
          <w:spacing w:val="40"/>
        </w:rPr>
        <w:t> </w:t>
      </w:r>
      <w:r>
        <w:rPr/>
        <w:t>trabalhos.</w:t>
      </w:r>
    </w:p>
    <w:p>
      <w:pPr>
        <w:spacing w:before="3"/>
        <w:ind w:left="132" w:right="0" w:firstLine="0"/>
        <w:jc w:val="left"/>
        <w:rPr>
          <w:sz w:val="24"/>
        </w:rPr>
      </w:pPr>
      <w:r>
        <w:rPr>
          <w:b/>
          <w:sz w:val="24"/>
        </w:rPr>
        <w:t>JULGAMENTOS:</w:t>
      </w:r>
      <w:r>
        <w:rPr>
          <w:b/>
          <w:spacing w:val="52"/>
          <w:w w:val="150"/>
          <w:sz w:val="24"/>
        </w:rPr>
        <w:t> </w:t>
      </w:r>
      <w:r>
        <w:rPr>
          <w:b/>
          <w:sz w:val="24"/>
        </w:rPr>
        <w:t>1.</w:t>
      </w:r>
      <w:r>
        <w:rPr>
          <w:b/>
          <w:spacing w:val="54"/>
          <w:w w:val="150"/>
          <w:sz w:val="24"/>
        </w:rPr>
        <w:t> </w:t>
      </w:r>
      <w:r>
        <w:rPr>
          <w:b/>
          <w:sz w:val="24"/>
        </w:rPr>
        <w:t>0002782-81.2025.8.04.9001</w:t>
      </w:r>
      <w:r>
        <w:rPr>
          <w:b/>
          <w:spacing w:val="54"/>
          <w:w w:val="150"/>
          <w:sz w:val="24"/>
        </w:rPr>
        <w:t> </w:t>
      </w:r>
      <w:r>
        <w:rPr>
          <w:sz w:val="24"/>
        </w:rPr>
        <w:t>-</w:t>
      </w:r>
      <w:r>
        <w:rPr>
          <w:spacing w:val="54"/>
          <w:w w:val="150"/>
          <w:sz w:val="24"/>
        </w:rPr>
        <w:t> </w:t>
      </w:r>
      <w:r>
        <w:rPr>
          <w:sz w:val="24"/>
        </w:rPr>
        <w:t>Habeas</w:t>
      </w:r>
      <w:r>
        <w:rPr>
          <w:spacing w:val="54"/>
          <w:w w:val="150"/>
          <w:sz w:val="24"/>
        </w:rPr>
        <w:t> </w:t>
      </w:r>
      <w:r>
        <w:rPr>
          <w:sz w:val="24"/>
        </w:rPr>
        <w:t>Corpus</w:t>
      </w:r>
      <w:r>
        <w:rPr>
          <w:spacing w:val="54"/>
          <w:w w:val="150"/>
          <w:sz w:val="24"/>
        </w:rPr>
        <w:t> </w:t>
      </w:r>
      <w:r>
        <w:rPr>
          <w:sz w:val="24"/>
        </w:rPr>
        <w:t>Criminal</w:t>
      </w:r>
      <w:r>
        <w:rPr>
          <w:spacing w:val="54"/>
          <w:w w:val="150"/>
          <w:sz w:val="24"/>
        </w:rPr>
        <w:t> </w:t>
      </w:r>
      <w:r>
        <w:rPr>
          <w:sz w:val="24"/>
        </w:rPr>
        <w:t>-</w:t>
      </w:r>
      <w:r>
        <w:rPr>
          <w:spacing w:val="54"/>
          <w:w w:val="150"/>
          <w:sz w:val="24"/>
        </w:rPr>
        <w:t> </w:t>
      </w:r>
      <w:r>
        <w:rPr>
          <w:sz w:val="24"/>
        </w:rPr>
        <w:t>Câmara</w:t>
      </w:r>
      <w:r>
        <w:rPr>
          <w:spacing w:val="54"/>
          <w:w w:val="150"/>
          <w:sz w:val="24"/>
        </w:rPr>
        <w:t> </w:t>
      </w:r>
      <w:r>
        <w:rPr>
          <w:spacing w:val="-2"/>
          <w:sz w:val="24"/>
        </w:rPr>
        <w:t>Criminal.</w:t>
      </w:r>
    </w:p>
    <w:p>
      <w:pPr>
        <w:pStyle w:val="BodyText"/>
        <w:spacing w:line="235" w:lineRule="auto"/>
        <w:ind w:right="129"/>
      </w:pPr>
      <w:r>
        <w:rPr/>
        <w:t>Relator: Ernesto Anselmo Queiroz Chíxaro. Impetrante/Paciente: Edilson Ramalho Vieira. Autoridade Coatora: Ao Juízo da Vara Única da Comarca de São Gabriel da Cachoeira/A. Decisão principal: 447 - 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Edilson</w:t>
      </w:r>
      <w:r>
        <w:rPr>
          <w:spacing w:val="80"/>
        </w:rPr>
        <w:t> </w:t>
      </w:r>
      <w:r>
        <w:rPr/>
        <w:t>Ramalho</w:t>
      </w:r>
      <w:r>
        <w:rPr>
          <w:spacing w:val="80"/>
        </w:rPr>
        <w:t> </w:t>
      </w:r>
      <w:r>
        <w:rPr/>
        <w:t>Vieira</w:t>
      </w:r>
      <w:r>
        <w:rPr>
          <w:spacing w:val="80"/>
        </w:rPr>
        <w:t> </w:t>
      </w:r>
      <w:r>
        <w:rPr/>
        <w:t>-</w:t>
      </w:r>
      <w:r>
        <w:rPr>
          <w:spacing w:val="80"/>
        </w:rPr>
        <w:t> </w:t>
      </w:r>
      <w:r>
        <w:rPr/>
        <w:t>Unânime.</w:t>
      </w:r>
      <w:r>
        <w:rPr>
          <w:spacing w:val="80"/>
        </w:rPr>
        <w:t> </w:t>
      </w:r>
      <w:r>
        <w:rPr>
          <w:b/>
        </w:rPr>
        <w:t>2. 0638634-98.2018.8.04.0001 </w:t>
      </w:r>
      <w:r>
        <w:rPr/>
        <w:t>- Apelação Criminal - Câmara Criminal. Relator: Ernesto Anselmo Queiroz Chíxaro. Revisor: Vania Maria Do Perpetuo Socorro Marques Marinho. Impedimentos: 1 (Tipo: Impedimento. Motivo: Despachou em primeiro grau. Menção: Conforme Mov. 185.1 e Decisão 302.1.). Apelante: Marcell Tavares de Souza. Decisão parcial: Provimento em Parte, Apelante: Levi da Silva Machado. Decisão parcial: Provimento em Parte, Apelante: Carlos Freire de Mendonça. Decisão parcial: Provimento em Parte. Decisão principal: 238 - Com Resolução do Mérito - Provimento em Parte,</w:t>
      </w:r>
      <w:r>
        <w:rPr>
          <w:spacing w:val="40"/>
        </w:rPr>
        <w:t> </w:t>
      </w:r>
      <w:r>
        <w:rPr/>
        <w:t>atribuído à(s) parte(s) Deigrison Batalha Frazão - Unânime. </w:t>
      </w:r>
      <w:r>
        <w:rPr>
          <w:b/>
        </w:rPr>
        <w:t>3. 0000603-05.2020.8.04.6301 </w:t>
      </w:r>
      <w:r>
        <w:rPr/>
        <w:t>- Apelação Criminal - Câmara Criminal. Relator: Ernesto Anselmo Queiroz Chíxaro. Revisor: Vania Maria Do Perpetuo Socorro Marques Marinho. Apelante: J.S.D.S.Apelado: L.P.R.P. Decisão principal: 238 - Com 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J.S.D.S.</w:t>
      </w:r>
      <w:r>
        <w:rPr>
          <w:spacing w:val="80"/>
        </w:rPr>
        <w:t> </w:t>
      </w:r>
      <w:r>
        <w:rPr/>
        <w:t>-</w:t>
      </w:r>
      <w:r>
        <w:rPr>
          <w:spacing w:val="80"/>
        </w:rPr>
        <w:t> </w:t>
      </w:r>
      <w:r>
        <w:rPr/>
        <w:t>Unânime.</w:t>
      </w:r>
      <w:r>
        <w:rPr>
          <w:spacing w:val="80"/>
        </w:rPr>
        <w:t> </w:t>
      </w:r>
      <w:r>
        <w:rPr>
          <w:b/>
        </w:rPr>
        <w:t>4. 0017386-21.2024.8.04.0000 </w:t>
      </w:r>
      <w:r>
        <w:rPr/>
        <w:t>- Agravo de Execução Penal - Câmara Criminal. Relator: Ernesto Anselmo Queiroz Chíxaro. Agravante: Ana Cassia da Silva Bentes. Agravado: Ministério Público do Amazonas representado(a) por MARCELO AUGUSTO SILVA DE ALMEIDA. Decisão principal: 239 - Com Resolução do Mérito - Não-Provimento, atribuído à(s) parte(s) Ana Cassia da Silva Bentes - Unânime. </w:t>
      </w:r>
      <w:r>
        <w:rPr>
          <w:b/>
        </w:rPr>
        <w:t>5. 0011379-13.2024.8.04.0000 </w:t>
      </w:r>
      <w:r>
        <w:rPr/>
        <w:t>- Agravo de Execução Penal - Câmara Criminal. Relator: Vania Maria Do Perpetuo Socorro Marques Marinho. Agravante: ERIKSON PEREIRA DE ARAÚJO. Agravado: Ministério</w:t>
      </w:r>
      <w:r>
        <w:rPr>
          <w:spacing w:val="2"/>
        </w:rPr>
        <w:t> </w:t>
      </w:r>
      <w:r>
        <w:rPr/>
        <w:t>Público</w:t>
      </w:r>
      <w:r>
        <w:rPr>
          <w:spacing w:val="2"/>
        </w:rPr>
        <w:t> </w:t>
      </w:r>
      <w:r>
        <w:rPr/>
        <w:t>representado(a)</w:t>
      </w:r>
      <w:r>
        <w:rPr>
          <w:spacing w:val="2"/>
        </w:rPr>
        <w:t> </w:t>
      </w:r>
      <w:r>
        <w:rPr/>
        <w:t>por</w:t>
      </w:r>
      <w:r>
        <w:rPr>
          <w:spacing w:val="2"/>
        </w:rPr>
        <w:t> </w:t>
      </w:r>
      <w:r>
        <w:rPr/>
        <w:t>ELIZANDRA</w:t>
      </w:r>
      <w:r>
        <w:rPr>
          <w:spacing w:val="2"/>
        </w:rPr>
        <w:t> </w:t>
      </w:r>
      <w:r>
        <w:rPr/>
        <w:t>LEITE</w:t>
      </w:r>
      <w:r>
        <w:rPr>
          <w:spacing w:val="2"/>
        </w:rPr>
        <w:t> </w:t>
      </w:r>
      <w:r>
        <w:rPr/>
        <w:t>GUEDES</w:t>
      </w:r>
      <w:r>
        <w:rPr>
          <w:spacing w:val="2"/>
        </w:rPr>
        <w:t> </w:t>
      </w:r>
      <w:r>
        <w:rPr/>
        <w:t>DE</w:t>
      </w:r>
      <w:r>
        <w:rPr>
          <w:spacing w:val="2"/>
        </w:rPr>
        <w:t> </w:t>
      </w:r>
      <w:r>
        <w:rPr/>
        <w:t>LIRA.</w:t>
      </w:r>
      <w:r>
        <w:rPr>
          <w:spacing w:val="2"/>
        </w:rPr>
        <w:t> </w:t>
      </w:r>
      <w:r>
        <w:rPr/>
        <w:t>Decisão</w:t>
      </w:r>
      <w:r>
        <w:rPr>
          <w:spacing w:val="2"/>
        </w:rPr>
        <w:t> </w:t>
      </w:r>
      <w:r>
        <w:rPr/>
        <w:t>principal:</w:t>
      </w:r>
      <w:r>
        <w:rPr>
          <w:spacing w:val="2"/>
        </w:rPr>
        <w:t> </w:t>
      </w:r>
      <w:r>
        <w:rPr>
          <w:spacing w:val="-5"/>
        </w:rPr>
        <w:t>237</w:t>
      </w:r>
    </w:p>
    <w:p>
      <w:pPr>
        <w:pStyle w:val="ListParagraph"/>
        <w:numPr>
          <w:ilvl w:val="0"/>
          <w:numId w:val="1"/>
        </w:numPr>
        <w:tabs>
          <w:tab w:pos="290" w:val="left" w:leader="none"/>
        </w:tabs>
        <w:spacing w:line="235" w:lineRule="auto" w:before="5" w:after="0"/>
        <w:ind w:left="132" w:right="130" w:firstLine="0"/>
        <w:jc w:val="both"/>
        <w:rPr>
          <w:sz w:val="24"/>
        </w:rPr>
      </w:pPr>
      <w:r>
        <w:rPr>
          <w:sz w:val="24"/>
        </w:rPr>
        <w:t>Com Resolução do Mérito - Provimento, atribuído à(s) parte(s) ERIKSON PEREIRA DE ARAÚJO - Unânime. </w:t>
      </w:r>
      <w:r>
        <w:rPr>
          <w:b/>
          <w:sz w:val="24"/>
        </w:rPr>
        <w:t>6. 0649168-62.2022.8.04.0001 </w:t>
      </w:r>
      <w:r>
        <w:rPr>
          <w:sz w:val="24"/>
        </w:rPr>
        <w:t>- Apelação Criminal - Câmara Criminal. Relator: Vania Maria Do Perpetuo Socorro Marques Marinho. Revisor: Luiza Cristina Nascimento Da Costa Marques. Apelante: J.S.C.Apelado: O.M.P.D.E.D.A. Decisão principal: 242 - Com Resolução do Mérito - Conhecimento</w:t>
      </w:r>
      <w:r>
        <w:rPr>
          <w:spacing w:val="80"/>
          <w:sz w:val="24"/>
        </w:rPr>
        <w:t> </w:t>
      </w:r>
      <w:r>
        <w:rPr>
          <w:sz w:val="24"/>
        </w:rPr>
        <w:t>em</w:t>
      </w:r>
      <w:r>
        <w:rPr>
          <w:spacing w:val="80"/>
          <w:sz w:val="24"/>
        </w:rPr>
        <w:t> </w:t>
      </w:r>
      <w:r>
        <w:rPr>
          <w:sz w:val="24"/>
        </w:rPr>
        <w:t>Parte</w:t>
      </w:r>
      <w:r>
        <w:rPr>
          <w:spacing w:val="80"/>
          <w:sz w:val="24"/>
        </w:rPr>
        <w:t> </w:t>
      </w:r>
      <w:r>
        <w:rPr>
          <w:sz w:val="24"/>
        </w:rPr>
        <w:t>e</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J.S.C.</w:t>
      </w:r>
      <w:r>
        <w:rPr>
          <w:spacing w:val="80"/>
          <w:sz w:val="24"/>
        </w:rPr>
        <w:t> </w:t>
      </w:r>
      <w:r>
        <w:rPr>
          <w:sz w:val="24"/>
        </w:rPr>
        <w:t>-</w:t>
      </w:r>
      <w:r>
        <w:rPr>
          <w:spacing w:val="80"/>
          <w:sz w:val="24"/>
        </w:rPr>
        <w:t> </w:t>
      </w:r>
      <w:r>
        <w:rPr>
          <w:sz w:val="24"/>
        </w:rPr>
        <w:t>Unânime.</w:t>
      </w:r>
      <w:r>
        <w:rPr>
          <w:spacing w:val="80"/>
          <w:w w:val="150"/>
          <w:sz w:val="24"/>
        </w:rPr>
        <w:t> </w:t>
      </w:r>
      <w:r>
        <w:rPr>
          <w:b/>
          <w:sz w:val="24"/>
        </w:rPr>
        <w:t>7.</w:t>
      </w:r>
      <w:r>
        <w:rPr>
          <w:b/>
          <w:spacing w:val="80"/>
          <w:sz w:val="24"/>
        </w:rPr>
        <w:t> </w:t>
      </w:r>
      <w:r>
        <w:rPr>
          <w:b/>
          <w:sz w:val="24"/>
        </w:rPr>
        <w:t>0601170-88.2023.8.04.3000 </w:t>
      </w:r>
      <w:r>
        <w:rPr>
          <w:sz w:val="24"/>
        </w:rPr>
        <w:t>- Apelação Criminal - Câmara Criminal. Relator: Carla Maria Santos Dos Reis. Revisor: Jorge Manoel Lopes Lins. Apelante: R.M.F. Decisão parcial: Não-Provimento. Decisão principal: 239 - Com Resolução do Mérito - Não-Provimento, atribuído à(s) parte(s) E.J.D.O.S. - Unânime. </w:t>
      </w:r>
      <w:r>
        <w:rPr>
          <w:b/>
          <w:sz w:val="24"/>
        </w:rPr>
        <w:t>8. 0567317-30.2024.8.04.0001 </w:t>
      </w:r>
      <w:r>
        <w:rPr>
          <w:sz w:val="24"/>
        </w:rPr>
        <w:t>- Recurso em Sentido Estrito - Câmara Criminal. Relator: Luiza Cristina</w:t>
      </w:r>
      <w:r>
        <w:rPr>
          <w:spacing w:val="9"/>
          <w:sz w:val="24"/>
        </w:rPr>
        <w:t> </w:t>
      </w:r>
      <w:r>
        <w:rPr>
          <w:sz w:val="24"/>
        </w:rPr>
        <w:t>Nascimento</w:t>
      </w:r>
      <w:r>
        <w:rPr>
          <w:spacing w:val="9"/>
          <w:sz w:val="24"/>
        </w:rPr>
        <w:t> </w:t>
      </w:r>
      <w:r>
        <w:rPr>
          <w:sz w:val="24"/>
        </w:rPr>
        <w:t>Da</w:t>
      </w:r>
      <w:r>
        <w:rPr>
          <w:spacing w:val="9"/>
          <w:sz w:val="24"/>
        </w:rPr>
        <w:t> </w:t>
      </w:r>
      <w:r>
        <w:rPr>
          <w:sz w:val="24"/>
        </w:rPr>
        <w:t>Costa</w:t>
      </w:r>
      <w:r>
        <w:rPr>
          <w:spacing w:val="9"/>
          <w:sz w:val="24"/>
        </w:rPr>
        <w:t> </w:t>
      </w:r>
      <w:r>
        <w:rPr>
          <w:sz w:val="24"/>
        </w:rPr>
        <w:t>Marques.</w:t>
      </w:r>
      <w:r>
        <w:rPr>
          <w:spacing w:val="9"/>
          <w:sz w:val="24"/>
        </w:rPr>
        <w:t> </w:t>
      </w:r>
      <w:r>
        <w:rPr>
          <w:sz w:val="24"/>
        </w:rPr>
        <w:t>Recorrente:</w:t>
      </w:r>
      <w:r>
        <w:rPr>
          <w:spacing w:val="9"/>
          <w:sz w:val="24"/>
        </w:rPr>
        <w:t> </w:t>
      </w:r>
      <w:r>
        <w:rPr>
          <w:sz w:val="24"/>
        </w:rPr>
        <w:t>R.F.D.S.Recorrido:</w:t>
      </w:r>
      <w:r>
        <w:rPr>
          <w:spacing w:val="9"/>
          <w:sz w:val="24"/>
        </w:rPr>
        <w:t> </w:t>
      </w:r>
      <w:r>
        <w:rPr>
          <w:sz w:val="24"/>
        </w:rPr>
        <w:t>F.B.D.S.</w:t>
      </w:r>
      <w:r>
        <w:rPr>
          <w:spacing w:val="9"/>
          <w:sz w:val="24"/>
        </w:rPr>
        <w:t> </w:t>
      </w:r>
      <w:r>
        <w:rPr>
          <w:sz w:val="24"/>
        </w:rPr>
        <w:t>Decisão</w:t>
      </w:r>
      <w:r>
        <w:rPr>
          <w:spacing w:val="9"/>
          <w:sz w:val="24"/>
        </w:rPr>
        <w:t> </w:t>
      </w:r>
      <w:r>
        <w:rPr>
          <w:sz w:val="24"/>
        </w:rPr>
        <w:t>principal:</w:t>
      </w:r>
      <w:r>
        <w:rPr>
          <w:spacing w:val="9"/>
          <w:sz w:val="24"/>
        </w:rPr>
        <w:t> </w:t>
      </w:r>
      <w:r>
        <w:rPr>
          <w:spacing w:val="-5"/>
          <w:sz w:val="24"/>
        </w:rPr>
        <w:t>239</w:t>
      </w:r>
    </w:p>
    <w:p>
      <w:pPr>
        <w:pStyle w:val="ListParagraph"/>
        <w:numPr>
          <w:ilvl w:val="0"/>
          <w:numId w:val="1"/>
        </w:numPr>
        <w:tabs>
          <w:tab w:pos="351" w:val="left" w:leader="none"/>
        </w:tabs>
        <w:spacing w:line="235" w:lineRule="auto" w:before="18" w:after="0"/>
        <w:ind w:left="132" w:right="129" w:firstLine="0"/>
        <w:jc w:val="both"/>
        <w:rPr>
          <w:sz w:val="24"/>
        </w:rPr>
      </w:pP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R.F.D.S.</w:t>
      </w:r>
      <w:r>
        <w:rPr>
          <w:spacing w:val="40"/>
          <w:sz w:val="24"/>
        </w:rPr>
        <w:t> </w:t>
      </w:r>
      <w:r>
        <w:rPr>
          <w:sz w:val="24"/>
        </w:rPr>
        <w:t>-</w:t>
      </w:r>
      <w:r>
        <w:rPr>
          <w:spacing w:val="40"/>
          <w:sz w:val="24"/>
        </w:rPr>
        <w:t> </w:t>
      </w:r>
      <w:r>
        <w:rPr>
          <w:sz w:val="24"/>
        </w:rPr>
        <w:t>Unânime.</w:t>
      </w:r>
      <w:r>
        <w:rPr>
          <w:spacing w:val="40"/>
          <w:sz w:val="24"/>
        </w:rPr>
        <w:t> </w:t>
      </w:r>
      <w:r>
        <w:rPr>
          <w:b/>
          <w:sz w:val="24"/>
        </w:rPr>
        <w:t>9. 0000166-68.2019.8.04.6601 </w:t>
      </w:r>
      <w:r>
        <w:rPr>
          <w:sz w:val="24"/>
        </w:rPr>
        <w:t>- Recurso em Sentido Estrito - Câmara Criminal. Relator: Luiza Cristina Nascimento Da Costa Marques. Recorrente: MARLON SOUSA DOS SANTOS. Recorrido: MINISTÉRIO PÚBLICO DO ESTADO DO PARANÁ/PR representado(a) por Ynna Breves Maia Veloso.</w:t>
      </w:r>
      <w:r>
        <w:rPr>
          <w:spacing w:val="34"/>
          <w:sz w:val="24"/>
        </w:rPr>
        <w:t> </w:t>
      </w:r>
      <w:r>
        <w:rPr>
          <w:sz w:val="24"/>
        </w:rPr>
        <w:t>Decisão</w:t>
      </w:r>
      <w:r>
        <w:rPr>
          <w:spacing w:val="37"/>
          <w:sz w:val="24"/>
        </w:rPr>
        <w:t> </w:t>
      </w:r>
      <w:r>
        <w:rPr>
          <w:sz w:val="24"/>
        </w:rPr>
        <w:t>principal:</w:t>
      </w:r>
      <w:r>
        <w:rPr>
          <w:spacing w:val="37"/>
          <w:sz w:val="24"/>
        </w:rPr>
        <w:t> </w:t>
      </w:r>
      <w:r>
        <w:rPr>
          <w:sz w:val="24"/>
        </w:rPr>
        <w:t>239</w:t>
      </w:r>
      <w:r>
        <w:rPr>
          <w:spacing w:val="37"/>
          <w:sz w:val="24"/>
        </w:rPr>
        <w:t> </w:t>
      </w:r>
      <w:r>
        <w:rPr>
          <w:sz w:val="24"/>
        </w:rPr>
        <w:t>-</w:t>
      </w:r>
      <w:r>
        <w:rPr>
          <w:spacing w:val="37"/>
          <w:sz w:val="24"/>
        </w:rPr>
        <w:t> </w:t>
      </w:r>
      <w:r>
        <w:rPr>
          <w:sz w:val="24"/>
        </w:rPr>
        <w:t>Com</w:t>
      </w:r>
      <w:r>
        <w:rPr>
          <w:spacing w:val="37"/>
          <w:sz w:val="24"/>
        </w:rPr>
        <w:t> </w:t>
      </w:r>
      <w:r>
        <w:rPr>
          <w:sz w:val="24"/>
        </w:rPr>
        <w:t>Resolução</w:t>
      </w:r>
      <w:r>
        <w:rPr>
          <w:spacing w:val="37"/>
          <w:sz w:val="24"/>
        </w:rPr>
        <w:t> </w:t>
      </w:r>
      <w:r>
        <w:rPr>
          <w:sz w:val="24"/>
        </w:rPr>
        <w:t>do</w:t>
      </w:r>
      <w:r>
        <w:rPr>
          <w:spacing w:val="37"/>
          <w:sz w:val="24"/>
        </w:rPr>
        <w:t> </w:t>
      </w:r>
      <w:r>
        <w:rPr>
          <w:sz w:val="24"/>
        </w:rPr>
        <w:t>Mérito</w:t>
      </w:r>
      <w:r>
        <w:rPr>
          <w:spacing w:val="37"/>
          <w:sz w:val="24"/>
        </w:rPr>
        <w:t> </w:t>
      </w:r>
      <w:r>
        <w:rPr>
          <w:sz w:val="24"/>
        </w:rPr>
        <w:t>-</w:t>
      </w:r>
      <w:r>
        <w:rPr>
          <w:spacing w:val="37"/>
          <w:sz w:val="24"/>
        </w:rPr>
        <w:t> </w:t>
      </w:r>
      <w:r>
        <w:rPr>
          <w:sz w:val="24"/>
        </w:rPr>
        <w:t>Não-Provimento,</w:t>
      </w:r>
      <w:r>
        <w:rPr>
          <w:spacing w:val="37"/>
          <w:sz w:val="24"/>
        </w:rPr>
        <w:t> </w:t>
      </w:r>
      <w:r>
        <w:rPr>
          <w:sz w:val="24"/>
        </w:rPr>
        <w:t>atribuído</w:t>
      </w:r>
      <w:r>
        <w:rPr>
          <w:spacing w:val="37"/>
          <w:sz w:val="24"/>
        </w:rPr>
        <w:t> </w:t>
      </w:r>
      <w:r>
        <w:rPr>
          <w:sz w:val="24"/>
        </w:rPr>
        <w:t>à(s)</w:t>
      </w:r>
      <w:r>
        <w:rPr>
          <w:spacing w:val="37"/>
          <w:sz w:val="24"/>
        </w:rPr>
        <w:t> </w:t>
      </w:r>
      <w:r>
        <w:rPr>
          <w:spacing w:val="-2"/>
          <w:sz w:val="24"/>
        </w:rPr>
        <w:t>parte(s)</w:t>
      </w:r>
    </w:p>
    <w:p>
      <w:pPr>
        <w:spacing w:before="0"/>
        <w:ind w:left="132" w:right="0" w:firstLine="0"/>
        <w:jc w:val="left"/>
        <w:rPr>
          <w:sz w:val="24"/>
        </w:rPr>
      </w:pPr>
      <w:r>
        <w:rPr>
          <w:sz w:val="24"/>
        </w:rPr>
        <w:t>MARLON</w:t>
      </w:r>
      <w:r>
        <w:rPr>
          <w:spacing w:val="51"/>
          <w:w w:val="150"/>
          <w:sz w:val="24"/>
        </w:rPr>
        <w:t> </w:t>
      </w:r>
      <w:r>
        <w:rPr>
          <w:sz w:val="24"/>
        </w:rPr>
        <w:t>SOUSA</w:t>
      </w:r>
      <w:r>
        <w:rPr>
          <w:spacing w:val="52"/>
          <w:w w:val="150"/>
          <w:sz w:val="24"/>
        </w:rPr>
        <w:t> </w:t>
      </w:r>
      <w:r>
        <w:rPr>
          <w:sz w:val="24"/>
        </w:rPr>
        <w:t>DOS</w:t>
      </w:r>
      <w:r>
        <w:rPr>
          <w:spacing w:val="52"/>
          <w:w w:val="150"/>
          <w:sz w:val="24"/>
        </w:rPr>
        <w:t> </w:t>
      </w:r>
      <w:r>
        <w:rPr>
          <w:sz w:val="24"/>
        </w:rPr>
        <w:t>SANTOS</w:t>
      </w:r>
      <w:r>
        <w:rPr>
          <w:spacing w:val="52"/>
          <w:w w:val="150"/>
          <w:sz w:val="24"/>
        </w:rPr>
        <w:t> </w:t>
      </w:r>
      <w:r>
        <w:rPr>
          <w:sz w:val="24"/>
        </w:rPr>
        <w:t>-</w:t>
      </w:r>
      <w:r>
        <w:rPr>
          <w:spacing w:val="51"/>
          <w:w w:val="150"/>
          <w:sz w:val="24"/>
        </w:rPr>
        <w:t> </w:t>
      </w:r>
      <w:r>
        <w:rPr>
          <w:sz w:val="24"/>
        </w:rPr>
        <w:t>Unânime.</w:t>
      </w:r>
      <w:r>
        <w:rPr>
          <w:spacing w:val="53"/>
          <w:w w:val="150"/>
          <w:sz w:val="24"/>
        </w:rPr>
        <w:t> </w:t>
      </w:r>
      <w:r>
        <w:rPr>
          <w:b/>
          <w:sz w:val="24"/>
        </w:rPr>
        <w:t>10.</w:t>
      </w:r>
      <w:r>
        <w:rPr>
          <w:b/>
          <w:spacing w:val="52"/>
          <w:w w:val="150"/>
          <w:sz w:val="24"/>
        </w:rPr>
        <w:t> </w:t>
      </w:r>
      <w:r>
        <w:rPr>
          <w:b/>
          <w:sz w:val="24"/>
        </w:rPr>
        <w:t>0077026-25.2025.8.04.1000</w:t>
      </w:r>
      <w:r>
        <w:rPr>
          <w:b/>
          <w:spacing w:val="53"/>
          <w:w w:val="150"/>
          <w:sz w:val="24"/>
        </w:rPr>
        <w:t> </w:t>
      </w:r>
      <w:r>
        <w:rPr>
          <w:sz w:val="24"/>
        </w:rPr>
        <w:t>-</w:t>
      </w:r>
      <w:r>
        <w:rPr>
          <w:spacing w:val="52"/>
          <w:w w:val="150"/>
          <w:sz w:val="24"/>
        </w:rPr>
        <w:t> </w:t>
      </w:r>
      <w:r>
        <w:rPr>
          <w:sz w:val="24"/>
        </w:rPr>
        <w:t>Habeas</w:t>
      </w:r>
      <w:r>
        <w:rPr>
          <w:spacing w:val="52"/>
          <w:w w:val="150"/>
          <w:sz w:val="24"/>
        </w:rPr>
        <w:t> </w:t>
      </w:r>
      <w:r>
        <w:rPr>
          <w:spacing w:val="-2"/>
          <w:sz w:val="24"/>
        </w:rPr>
        <w:t>Corpus</w:t>
      </w:r>
    </w:p>
    <w:p>
      <w:pPr>
        <w:pStyle w:val="BodyText"/>
        <w:spacing w:line="232" w:lineRule="auto"/>
        <w:ind w:right="135"/>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Camila Silva Bastos. Autoridade Coatora: Juízo da Vara Especializada do Meio Ambiente da Comarca de Manaus.</w:t>
      </w:r>
      <w:r>
        <w:rPr>
          <w:spacing w:val="5"/>
        </w:rPr>
        <w:t> </w:t>
      </w:r>
      <w:r>
        <w:rPr/>
        <w:t>Decisão</w:t>
      </w:r>
      <w:r>
        <w:rPr>
          <w:spacing w:val="5"/>
        </w:rPr>
        <w:t> </w:t>
      </w:r>
      <w:r>
        <w:rPr/>
        <w:t>principal:</w:t>
      </w:r>
      <w:r>
        <w:rPr>
          <w:spacing w:val="5"/>
        </w:rPr>
        <w:t> </w:t>
      </w:r>
      <w:r>
        <w:rPr/>
        <w:t>447</w:t>
      </w:r>
      <w:r>
        <w:rPr>
          <w:spacing w:val="5"/>
        </w:rPr>
        <w:t> </w:t>
      </w:r>
      <w:r>
        <w:rPr/>
        <w:t>-</w:t>
      </w:r>
      <w:r>
        <w:rPr>
          <w:spacing w:val="5"/>
        </w:rPr>
        <w:t> </w:t>
      </w:r>
      <w:r>
        <w:rPr/>
        <w:t>Denegação</w:t>
      </w:r>
      <w:r>
        <w:rPr>
          <w:spacing w:val="5"/>
        </w:rPr>
        <w:t> </w:t>
      </w:r>
      <w:r>
        <w:rPr/>
        <w:t>-</w:t>
      </w:r>
      <w:r>
        <w:rPr>
          <w:spacing w:val="5"/>
        </w:rPr>
        <w:t> </w:t>
      </w:r>
      <w:r>
        <w:rPr/>
        <w:t>Habeas</w:t>
      </w:r>
      <w:r>
        <w:rPr>
          <w:spacing w:val="5"/>
        </w:rPr>
        <w:t> </w:t>
      </w:r>
      <w:r>
        <w:rPr/>
        <w:t>corpus,</w:t>
      </w:r>
      <w:r>
        <w:rPr>
          <w:spacing w:val="5"/>
        </w:rPr>
        <w:t> </w:t>
      </w:r>
      <w:r>
        <w:rPr/>
        <w:t>atribuído</w:t>
      </w:r>
      <w:r>
        <w:rPr>
          <w:spacing w:val="5"/>
        </w:rPr>
        <w:t> </w:t>
      </w:r>
      <w:r>
        <w:rPr/>
        <w:t>à(s)</w:t>
      </w:r>
      <w:r>
        <w:rPr>
          <w:spacing w:val="5"/>
        </w:rPr>
        <w:t> </w:t>
      </w:r>
      <w:r>
        <w:rPr/>
        <w:t>parte(s)</w:t>
      </w:r>
      <w:r>
        <w:rPr>
          <w:spacing w:val="5"/>
        </w:rPr>
        <w:t> </w:t>
      </w:r>
      <w:r>
        <w:rPr/>
        <w:t>Camila</w:t>
      </w:r>
      <w:r>
        <w:rPr>
          <w:spacing w:val="5"/>
        </w:rPr>
        <w:t> </w:t>
      </w:r>
      <w:r>
        <w:rPr/>
        <w:t>Silva</w:t>
      </w:r>
      <w:r>
        <w:rPr>
          <w:spacing w:val="5"/>
        </w:rPr>
        <w:t> </w:t>
      </w:r>
      <w:r>
        <w:rPr>
          <w:spacing w:val="-2"/>
        </w:rPr>
        <w:t>Bastos</w:t>
      </w:r>
    </w:p>
    <w:p>
      <w:pPr>
        <w:pStyle w:val="BodyText"/>
        <w:spacing w:after="0" w:line="232" w:lineRule="auto"/>
        <w:sectPr>
          <w:type w:val="continuous"/>
          <w:pgSz w:w="11910" w:h="16840"/>
          <w:pgMar w:top="820" w:bottom="280" w:left="708" w:right="708"/>
        </w:sectPr>
      </w:pPr>
    </w:p>
    <w:p>
      <w:pPr>
        <w:pStyle w:val="ListParagraph"/>
        <w:numPr>
          <w:ilvl w:val="0"/>
          <w:numId w:val="1"/>
        </w:numPr>
        <w:tabs>
          <w:tab w:pos="275" w:val="left" w:leader="none"/>
        </w:tabs>
        <w:spacing w:line="232" w:lineRule="auto" w:before="69" w:after="0"/>
        <w:ind w:left="132" w:right="134" w:firstLine="0"/>
        <w:jc w:val="both"/>
        <w:rPr>
          <w:sz w:val="24"/>
        </w:rPr>
      </w:pPr>
      <w:r>
        <w:rPr>
          <w:sz w:val="24"/>
        </w:rPr>
        <w:t>Unânime. </w:t>
      </w:r>
      <w:r>
        <w:rPr>
          <w:b/>
          <w:sz w:val="24"/>
        </w:rPr>
        <w:t>11. 0009039-25.2025.8.04.9001 </w:t>
      </w:r>
      <w:r>
        <w:rPr>
          <w:sz w:val="24"/>
        </w:rPr>
        <w:t>- Habeas Corpus Criminal - Câmara Criminal. Relator: Luiza Cristina Nascimento Da Costa Marques. Impedimentos: 1 (Tipo: Impedimento. Motivo: Impedimento. Menção:</w:t>
      </w:r>
      <w:r>
        <w:rPr>
          <w:spacing w:val="5"/>
          <w:sz w:val="24"/>
        </w:rPr>
        <w:t> </w:t>
      </w:r>
      <w:r>
        <w:rPr>
          <w:sz w:val="24"/>
        </w:rPr>
        <w:t>(mov.</w:t>
      </w:r>
      <w:r>
        <w:rPr>
          <w:spacing w:val="5"/>
          <w:sz w:val="24"/>
        </w:rPr>
        <w:t> </w:t>
      </w:r>
      <w:r>
        <w:rPr>
          <w:sz w:val="24"/>
        </w:rPr>
        <w:t>23.1).).</w:t>
      </w:r>
      <w:r>
        <w:rPr>
          <w:spacing w:val="5"/>
          <w:sz w:val="24"/>
        </w:rPr>
        <w:t> </w:t>
      </w:r>
      <w:r>
        <w:rPr>
          <w:sz w:val="24"/>
        </w:rPr>
        <w:t>Impetrante/Paciente:</w:t>
      </w:r>
      <w:r>
        <w:rPr>
          <w:spacing w:val="5"/>
          <w:sz w:val="24"/>
        </w:rPr>
        <w:t> </w:t>
      </w:r>
      <w:r>
        <w:rPr>
          <w:sz w:val="24"/>
        </w:rPr>
        <w:t>N.C.d.A.</w:t>
      </w:r>
      <w:r>
        <w:rPr>
          <w:spacing w:val="5"/>
          <w:sz w:val="24"/>
        </w:rPr>
        <w:t> </w:t>
      </w:r>
      <w:r>
        <w:rPr>
          <w:sz w:val="24"/>
        </w:rPr>
        <w:t>Decisão</w:t>
      </w:r>
      <w:r>
        <w:rPr>
          <w:spacing w:val="5"/>
          <w:sz w:val="24"/>
        </w:rPr>
        <w:t> </w:t>
      </w:r>
      <w:r>
        <w:rPr>
          <w:sz w:val="24"/>
        </w:rPr>
        <w:t>parcial:</w:t>
      </w:r>
      <w:r>
        <w:rPr>
          <w:spacing w:val="5"/>
          <w:sz w:val="24"/>
        </w:rPr>
        <w:t> </w:t>
      </w:r>
      <w:r>
        <w:rPr>
          <w:sz w:val="24"/>
        </w:rPr>
        <w:t>Habeas</w:t>
      </w:r>
      <w:r>
        <w:rPr>
          <w:spacing w:val="5"/>
          <w:sz w:val="24"/>
        </w:rPr>
        <w:t> </w:t>
      </w:r>
      <w:r>
        <w:rPr>
          <w:sz w:val="24"/>
        </w:rPr>
        <w:t>corpus.</w:t>
      </w:r>
      <w:r>
        <w:rPr>
          <w:spacing w:val="5"/>
          <w:sz w:val="24"/>
        </w:rPr>
        <w:t> </w:t>
      </w:r>
      <w:r>
        <w:rPr>
          <w:sz w:val="24"/>
        </w:rPr>
        <w:t>Decisão</w:t>
      </w:r>
      <w:r>
        <w:rPr>
          <w:spacing w:val="5"/>
          <w:sz w:val="24"/>
        </w:rPr>
        <w:t> </w:t>
      </w:r>
      <w:r>
        <w:rPr>
          <w:spacing w:val="-2"/>
          <w:sz w:val="24"/>
        </w:rPr>
        <w:t>principal:</w:t>
      </w:r>
    </w:p>
    <w:p>
      <w:pPr>
        <w:pStyle w:val="BodyText"/>
        <w:spacing w:line="235" w:lineRule="auto" w:before="7"/>
        <w:ind w:right="129"/>
      </w:pPr>
      <w:r>
        <w:rPr/>
        <w:t>447</w:t>
      </w:r>
      <w:r>
        <w:rPr>
          <w:spacing w:val="80"/>
          <w:w w:val="150"/>
        </w:rPr>
        <w:t> </w:t>
      </w:r>
      <w:r>
        <w:rPr/>
        <w:t>-</w:t>
      </w:r>
      <w:r>
        <w:rPr>
          <w:spacing w:val="80"/>
          <w:w w:val="150"/>
        </w:rPr>
        <w:t> </w:t>
      </w:r>
      <w:r>
        <w:rPr/>
        <w:t>Denegação</w:t>
      </w:r>
      <w:r>
        <w:rPr>
          <w:spacing w:val="80"/>
          <w:w w:val="150"/>
        </w:rPr>
        <w:t> </w:t>
      </w:r>
      <w:r>
        <w:rPr/>
        <w:t>-</w:t>
      </w:r>
      <w:r>
        <w:rPr>
          <w:spacing w:val="80"/>
          <w:w w:val="150"/>
        </w:rPr>
        <w:t> </w:t>
      </w:r>
      <w:r>
        <w:rPr/>
        <w:t>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Y.C.d.N.H.</w:t>
      </w:r>
      <w:r>
        <w:rPr>
          <w:spacing w:val="80"/>
          <w:w w:val="150"/>
        </w:rPr>
        <w:t> </w:t>
      </w:r>
      <w:r>
        <w:rPr/>
        <w:t>-</w:t>
      </w:r>
      <w:r>
        <w:rPr>
          <w:spacing w:val="80"/>
          <w:w w:val="150"/>
        </w:rPr>
        <w:t> </w:t>
      </w:r>
      <w:r>
        <w:rPr/>
        <w:t>Unânime.</w:t>
      </w:r>
      <w:r>
        <w:rPr>
          <w:spacing w:val="80"/>
          <w:w w:val="150"/>
        </w:rPr>
        <w:t> </w:t>
      </w:r>
      <w:r>
        <w:rPr>
          <w:b/>
        </w:rPr>
        <w:t>12. 0404155-53.2024.8.04.0001 </w:t>
      </w:r>
      <w:r>
        <w:rPr/>
        <w:t>- Apelação Criminal - Câmara Criminal. Relator: Carla Maria Santos Dos Reis. Impedimentos: 1 (Tipo: Impedimento. Motivo: Motivo íntimo - Art. 135, parágrafo único, CPC.). Apelante:</w:t>
      </w:r>
      <w:r>
        <w:rPr>
          <w:spacing w:val="3"/>
        </w:rPr>
        <w:t> </w:t>
      </w:r>
      <w:r>
        <w:rPr/>
        <w:t>P.d.S.S.Apelado:</w:t>
      </w:r>
      <w:r>
        <w:rPr>
          <w:spacing w:val="3"/>
        </w:rPr>
        <w:t> </w:t>
      </w:r>
      <w:r>
        <w:rPr/>
        <w:t>J.d.C.T.,</w:t>
      </w:r>
      <w:r>
        <w:rPr>
          <w:spacing w:val="3"/>
        </w:rPr>
        <w:t> </w:t>
      </w:r>
      <w:r>
        <w:rPr/>
        <w:t>Apelado:</w:t>
      </w:r>
      <w:r>
        <w:rPr>
          <w:spacing w:val="3"/>
        </w:rPr>
        <w:t> </w:t>
      </w:r>
      <w:r>
        <w:rPr/>
        <w:t>M.C.S.</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spacing w:val="-2"/>
        </w:rPr>
        <w:t>Mérito</w:t>
      </w:r>
    </w:p>
    <w:p>
      <w:pPr>
        <w:pStyle w:val="BodyText"/>
        <w:spacing w:after="0" w:line="235" w:lineRule="auto"/>
        <w:sectPr>
          <w:pgSz w:w="11910" w:h="16840"/>
          <w:pgMar w:top="640" w:bottom="280" w:left="708" w:right="708"/>
        </w:sectPr>
      </w:pPr>
    </w:p>
    <w:p>
      <w:pPr>
        <w:pStyle w:val="ListParagraph"/>
        <w:numPr>
          <w:ilvl w:val="0"/>
          <w:numId w:val="1"/>
        </w:numPr>
        <w:tabs>
          <w:tab w:pos="312" w:val="left" w:leader="none"/>
        </w:tabs>
        <w:spacing w:line="240" w:lineRule="auto" w:before="3" w:after="0"/>
        <w:ind w:left="312" w:right="0" w:hanging="180"/>
        <w:jc w:val="left"/>
        <w:rPr>
          <w:sz w:val="24"/>
        </w:rPr>
      </w:pPr>
      <w:r>
        <w:rPr>
          <w:sz w:val="24"/>
        </w:rPr>
        <w:t>Provimento,</w:t>
      </w:r>
      <w:r>
        <w:rPr>
          <w:spacing w:val="46"/>
          <w:sz w:val="24"/>
        </w:rPr>
        <w:t> </w:t>
      </w:r>
      <w:r>
        <w:rPr>
          <w:sz w:val="24"/>
        </w:rPr>
        <w:t>atribuído</w:t>
      </w:r>
      <w:r>
        <w:rPr>
          <w:spacing w:val="47"/>
          <w:sz w:val="24"/>
        </w:rPr>
        <w:t> </w:t>
      </w:r>
      <w:r>
        <w:rPr>
          <w:sz w:val="24"/>
        </w:rPr>
        <w:t>à(s)</w:t>
      </w:r>
      <w:r>
        <w:rPr>
          <w:spacing w:val="47"/>
          <w:sz w:val="24"/>
        </w:rPr>
        <w:t> </w:t>
      </w:r>
      <w:r>
        <w:rPr>
          <w:sz w:val="24"/>
        </w:rPr>
        <w:t>parte(s)</w:t>
      </w:r>
      <w:r>
        <w:rPr>
          <w:spacing w:val="47"/>
          <w:sz w:val="24"/>
        </w:rPr>
        <w:t> </w:t>
      </w:r>
      <w:r>
        <w:rPr>
          <w:sz w:val="24"/>
        </w:rPr>
        <w:t>P.d.S.S.</w:t>
      </w:r>
      <w:r>
        <w:rPr>
          <w:spacing w:val="47"/>
          <w:sz w:val="24"/>
        </w:rPr>
        <w:t> </w:t>
      </w:r>
      <w:r>
        <w:rPr>
          <w:sz w:val="24"/>
        </w:rPr>
        <w:t>-</w:t>
      </w:r>
      <w:r>
        <w:rPr>
          <w:spacing w:val="47"/>
          <w:sz w:val="24"/>
        </w:rPr>
        <w:t> </w:t>
      </w:r>
      <w:r>
        <w:rPr>
          <w:spacing w:val="-2"/>
          <w:sz w:val="24"/>
        </w:rPr>
        <w:t>Unânime.</w:t>
      </w:r>
    </w:p>
    <w:p>
      <w:pPr>
        <w:spacing w:before="3"/>
        <w:ind w:left="64" w:right="0" w:firstLine="0"/>
        <w:jc w:val="left"/>
        <w:rPr>
          <w:b/>
          <w:sz w:val="24"/>
        </w:rPr>
      </w:pPr>
      <w:r>
        <w:rPr/>
        <w:br w:type="column"/>
      </w:r>
      <w:r>
        <w:rPr>
          <w:b/>
          <w:sz w:val="24"/>
        </w:rPr>
        <w:t>13.</w:t>
      </w:r>
      <w:r>
        <w:rPr>
          <w:b/>
          <w:spacing w:val="51"/>
          <w:sz w:val="24"/>
        </w:rPr>
        <w:t> </w:t>
      </w:r>
      <w:r>
        <w:rPr>
          <w:b/>
          <w:sz w:val="24"/>
        </w:rPr>
        <w:t>0607289-</w:t>
      </w:r>
      <w:r>
        <w:rPr>
          <w:b/>
          <w:spacing w:val="-2"/>
          <w:sz w:val="24"/>
        </w:rPr>
        <w:t>41.2023.8.04.0001</w:t>
      </w:r>
    </w:p>
    <w:p>
      <w:pPr>
        <w:pStyle w:val="ListParagraph"/>
        <w:numPr>
          <w:ilvl w:val="0"/>
          <w:numId w:val="1"/>
        </w:numPr>
        <w:tabs>
          <w:tab w:pos="241" w:val="left" w:leader="none"/>
        </w:tabs>
        <w:spacing w:line="240" w:lineRule="auto" w:before="3" w:after="0"/>
        <w:ind w:left="241" w:right="0" w:hanging="180"/>
        <w:jc w:val="left"/>
        <w:rPr>
          <w:sz w:val="24"/>
        </w:rPr>
      </w:pPr>
      <w:r>
        <w:rPr/>
        <w:br w:type="column"/>
      </w:r>
      <w:r>
        <w:rPr>
          <w:spacing w:val="-2"/>
          <w:sz w:val="24"/>
        </w:rPr>
        <w:t>Apelação</w:t>
      </w:r>
    </w:p>
    <w:p>
      <w:pPr>
        <w:pStyle w:val="ListParagraph"/>
        <w:spacing w:after="0" w:line="240" w:lineRule="auto"/>
        <w:jc w:val="left"/>
        <w:rPr>
          <w:sz w:val="24"/>
        </w:rPr>
        <w:sectPr>
          <w:type w:val="continuous"/>
          <w:pgSz w:w="11910" w:h="16840"/>
          <w:pgMar w:top="820" w:bottom="280" w:left="708" w:right="708"/>
          <w:cols w:num="3" w:equalWidth="0">
            <w:col w:w="5898" w:space="40"/>
            <w:col w:w="3221" w:space="39"/>
            <w:col w:w="1296"/>
          </w:cols>
        </w:sectPr>
      </w:pPr>
    </w:p>
    <w:p>
      <w:pPr>
        <w:pStyle w:val="BodyText"/>
        <w:spacing w:line="235" w:lineRule="auto"/>
        <w:ind w:right="130"/>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 Apelante: Rener Patrick dos Santos Tavares representado(a) por DEFENSORIA PÚBLICA DO ESTADO DO AMAZONAS. Decisão parcial: Não-Provimento. Decisão principal: 239 - Com Resolução 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Valdson</w:t>
      </w:r>
      <w:r>
        <w:rPr>
          <w:spacing w:val="80"/>
          <w:w w:val="150"/>
        </w:rPr>
        <w:t> </w:t>
      </w:r>
      <w:r>
        <w:rPr/>
        <w:t>Santos</w:t>
      </w:r>
      <w:r>
        <w:rPr>
          <w:spacing w:val="80"/>
          <w:w w:val="150"/>
        </w:rPr>
        <w:t> </w:t>
      </w:r>
      <w:r>
        <w:rPr/>
        <w:t>de</w:t>
      </w:r>
      <w:r>
        <w:rPr>
          <w:spacing w:val="80"/>
          <w:w w:val="150"/>
        </w:rPr>
        <w:t> </w:t>
      </w:r>
      <w:r>
        <w:rPr/>
        <w:t>Souza</w:t>
      </w:r>
      <w:r>
        <w:rPr>
          <w:spacing w:val="80"/>
          <w:w w:val="150"/>
        </w:rPr>
        <w:t> </w:t>
      </w:r>
      <w:r>
        <w:rPr/>
        <w:t>-</w:t>
      </w:r>
      <w:r>
        <w:rPr>
          <w:spacing w:val="80"/>
          <w:w w:val="150"/>
        </w:rPr>
        <w:t> </w:t>
      </w:r>
      <w:r>
        <w:rPr/>
        <w:t>Unânime.</w:t>
      </w:r>
      <w:r>
        <w:rPr>
          <w:spacing w:val="80"/>
        </w:rPr>
        <w:t> </w:t>
      </w:r>
      <w:r>
        <w:rPr/>
        <w:t>Sustentou(aram) oralmente o(s) Doutor(es) RANIELLE DA SILVA QUEIROZ - OAB 14141N-AM. </w:t>
      </w:r>
      <w:r>
        <w:rPr>
          <w:b/>
        </w:rPr>
        <w:t>14. 0001254-12.2025.8.04.9001 </w:t>
      </w:r>
      <w:r>
        <w:rPr/>
        <w:t>- Agravo de Execução Penal - Câmara Criminal. Relator: Carla Maria Santos Dos Reis. Agravante: Edson de Oliveira Neves. Agravado: MINISTERIO PUBLICO DO ESTADO DO 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 parte(s) Edson de Oliveira Neves - Unânime. </w:t>
      </w:r>
      <w:r>
        <w:rPr>
          <w:b/>
        </w:rPr>
        <w:t>15. 0008023-36.2025.8.04.9001 </w:t>
      </w:r>
      <w:r>
        <w:rPr/>
        <w:t>- Habeas Corpus Criminal - Câmara</w:t>
      </w:r>
      <w:r>
        <w:rPr>
          <w:spacing w:val="40"/>
        </w:rPr>
        <w:t> </w:t>
      </w:r>
      <w:r>
        <w:rPr/>
        <w:t>Criminal.</w:t>
      </w:r>
      <w:r>
        <w:rPr>
          <w:spacing w:val="40"/>
        </w:rPr>
        <w:t> </w:t>
      </w: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Impetrante/Paciente:</w:t>
      </w:r>
      <w:r>
        <w:rPr>
          <w:spacing w:val="40"/>
        </w:rPr>
        <w:t> </w:t>
      </w:r>
      <w:r>
        <w:rPr/>
        <w:t>V.Q.D.A.Autoridade</w:t>
      </w:r>
      <w:r>
        <w:rPr>
          <w:spacing w:val="40"/>
        </w:rPr>
        <w:t> </w:t>
      </w:r>
      <w:r>
        <w:rPr/>
        <w:t>Coatora: J.D.D.D.V.Ú.D.C.D.N.A.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V.Q.D.A.</w:t>
      </w:r>
      <w:r>
        <w:rPr>
          <w:spacing w:val="40"/>
        </w:rPr>
        <w:t>  </w:t>
      </w:r>
      <w:r>
        <w:rPr/>
        <w:t>-</w:t>
      </w:r>
      <w:r>
        <w:rPr>
          <w:spacing w:val="40"/>
        </w:rPr>
        <w:t>  </w:t>
      </w:r>
      <w:r>
        <w:rPr/>
        <w:t>Unânime.</w:t>
      </w:r>
      <w:r>
        <w:rPr>
          <w:spacing w:val="40"/>
        </w:rPr>
        <w:t>  </w:t>
      </w:r>
      <w:r>
        <w:rPr>
          <w:b/>
        </w:rPr>
        <w:t>EM</w:t>
      </w:r>
      <w:r>
        <w:rPr>
          <w:b/>
          <w:spacing w:val="40"/>
        </w:rPr>
        <w:t>  </w:t>
      </w:r>
      <w:r>
        <w:rPr>
          <w:b/>
        </w:rPr>
        <w:t>MESA: 0600885-80.2024.8.04.7100 </w:t>
      </w:r>
      <w:r>
        <w:rPr/>
        <w:t>- Recurso em Sentido Estrito - Câmara Criminal. Relator: Henrique Veiga</w:t>
      </w:r>
      <w:r>
        <w:rPr>
          <w:spacing w:val="80"/>
        </w:rPr>
        <w:t> </w:t>
      </w:r>
      <w:r>
        <w:rPr/>
        <w:t>Lima.</w:t>
      </w:r>
      <w:r>
        <w:rPr>
          <w:spacing w:val="40"/>
        </w:rPr>
        <w:t> </w:t>
      </w:r>
      <w:r>
        <w:rPr/>
        <w:t>Recorrente:</w:t>
      </w:r>
      <w:r>
        <w:rPr>
          <w:spacing w:val="40"/>
        </w:rPr>
        <w:t> </w:t>
      </w:r>
      <w:r>
        <w:rPr/>
        <w:t>O.M.P.D.E.D.A.Recorrido:</w:t>
      </w:r>
      <w:r>
        <w:rPr>
          <w:spacing w:val="40"/>
        </w:rPr>
        <w:t> </w:t>
      </w:r>
      <w:r>
        <w:rPr/>
        <w:t>D.D.S.M.,</w:t>
      </w:r>
      <w:r>
        <w:rPr>
          <w:spacing w:val="40"/>
        </w:rPr>
        <w:t> </w:t>
      </w:r>
      <w:r>
        <w:rPr/>
        <w:t>Recorrido:</w:t>
      </w:r>
      <w:r>
        <w:rPr>
          <w:spacing w:val="40"/>
        </w:rPr>
        <w:t> </w:t>
      </w:r>
      <w:r>
        <w:rPr/>
        <w:t>G.F.M.,</w:t>
      </w:r>
      <w:r>
        <w:rPr>
          <w:spacing w:val="40"/>
        </w:rPr>
        <w:t> </w:t>
      </w:r>
      <w:r>
        <w:rPr/>
        <w:t>Recorrido:</w:t>
      </w:r>
      <w:r>
        <w:rPr>
          <w:spacing w:val="40"/>
        </w:rPr>
        <w:t> </w:t>
      </w:r>
      <w:r>
        <w:rPr/>
        <w:t>Y.J.d.C.P.,</w:t>
      </w:r>
      <w:r>
        <w:rPr>
          <w:spacing w:val="80"/>
          <w:w w:val="150"/>
        </w:rPr>
        <w:t> </w:t>
      </w:r>
      <w:r>
        <w:rPr/>
        <w:t>Recorrido:</w:t>
      </w:r>
      <w:r>
        <w:rPr>
          <w:spacing w:val="73"/>
        </w:rPr>
        <w:t> </w:t>
      </w:r>
      <w:r>
        <w:rPr/>
        <w:t>A.S.T.</w:t>
      </w:r>
      <w:r>
        <w:rPr>
          <w:spacing w:val="73"/>
        </w:rPr>
        <w:t> </w:t>
      </w:r>
      <w:r>
        <w:rPr/>
        <w:t>Adiado.</w:t>
      </w:r>
      <w:r>
        <w:rPr>
          <w:spacing w:val="73"/>
        </w:rPr>
        <w:t> </w:t>
      </w:r>
      <w:r>
        <w:rPr/>
        <w:t>Esgotada</w:t>
      </w:r>
      <w:r>
        <w:rPr>
          <w:spacing w:val="73"/>
        </w:rPr>
        <w:t> </w:t>
      </w:r>
      <w:r>
        <w:rPr/>
        <w:t>a</w:t>
      </w:r>
      <w:r>
        <w:rPr>
          <w:spacing w:val="73"/>
        </w:rPr>
        <w:t> </w:t>
      </w:r>
      <w:r>
        <w:rPr/>
        <w:t>pauta,</w:t>
      </w:r>
      <w:r>
        <w:rPr>
          <w:spacing w:val="73"/>
        </w:rPr>
        <w:t> </w:t>
      </w:r>
      <w:r>
        <w:rPr/>
        <w:t>nada</w:t>
      </w:r>
      <w:r>
        <w:rPr>
          <w:spacing w:val="73"/>
        </w:rPr>
        <w:t> </w:t>
      </w:r>
      <w:r>
        <w:rPr/>
        <w:t>mais</w:t>
      </w:r>
      <w:r>
        <w:rPr>
          <w:spacing w:val="73"/>
        </w:rPr>
        <w:t> </w:t>
      </w:r>
      <w:r>
        <w:rPr/>
        <w:t>havendo</w:t>
      </w:r>
      <w:r>
        <w:rPr>
          <w:spacing w:val="73"/>
        </w:rPr>
        <w:t> </w:t>
      </w:r>
      <w:r>
        <w:rPr/>
        <w:t>que</w:t>
      </w:r>
      <w:r>
        <w:rPr>
          <w:spacing w:val="73"/>
        </w:rPr>
        <w:t> </w:t>
      </w:r>
      <w:r>
        <w:rPr/>
        <w:t>tratar,</w:t>
      </w:r>
      <w:r>
        <w:rPr>
          <w:spacing w:val="73"/>
        </w:rPr>
        <w:t> </w:t>
      </w:r>
      <w:r>
        <w:rPr/>
        <w:t>foram</w:t>
      </w:r>
      <w:r>
        <w:rPr>
          <w:spacing w:val="73"/>
        </w:rPr>
        <w:t> </w:t>
      </w:r>
      <w:r>
        <w:rPr/>
        <w:t>encerrados</w:t>
      </w:r>
      <w:r>
        <w:rPr>
          <w:spacing w:val="73"/>
        </w:rPr>
        <w:t> </w:t>
      </w:r>
      <w:r>
        <w:rPr/>
        <w:t>os trabalhos.</w:t>
      </w:r>
      <w:r>
        <w:rPr>
          <w:spacing w:val="40"/>
        </w:rPr>
        <w:t> </w:t>
      </w:r>
      <w:r>
        <w:rPr/>
        <w:t>Eu,</w:t>
      </w:r>
      <w:r>
        <w:rPr>
          <w:spacing w:val="40"/>
        </w:rPr>
        <w:t> </w:t>
      </w:r>
      <w:r>
        <w:rPr/>
        <w:t>Mastewener</w:t>
      </w:r>
      <w:r>
        <w:rPr>
          <w:spacing w:val="40"/>
        </w:rPr>
        <w:t> </w:t>
      </w:r>
      <w:r>
        <w:rPr/>
        <w:t>Abreu</w:t>
      </w:r>
      <w:r>
        <w:rPr>
          <w:spacing w:val="40"/>
        </w:rPr>
        <w:t> </w:t>
      </w:r>
      <w:r>
        <w:rPr/>
        <w:t>Nery,</w:t>
      </w:r>
      <w:r>
        <w:rPr>
          <w:spacing w:val="40"/>
        </w:rPr>
        <w:t> </w:t>
      </w:r>
      <w:r>
        <w:rPr/>
        <w:t>secretário(a)</w:t>
      </w:r>
      <w:r>
        <w:rPr>
          <w:spacing w:val="40"/>
        </w:rPr>
        <w:t> </w:t>
      </w:r>
      <w:r>
        <w:rPr/>
        <w:t>da</w:t>
      </w:r>
      <w:r>
        <w:rPr>
          <w:spacing w:val="40"/>
        </w:rPr>
        <w:t> </w:t>
      </w:r>
      <w:r>
        <w:rPr/>
        <w:t>Câmara</w:t>
      </w:r>
      <w:r>
        <w:rPr>
          <w:spacing w:val="40"/>
        </w:rPr>
        <w:t> </w:t>
      </w:r>
      <w:r>
        <w:rPr/>
        <w:t>Criminal,</w:t>
      </w:r>
      <w:r>
        <w:rPr>
          <w:spacing w:val="40"/>
        </w:rPr>
        <w:t> </w:t>
      </w:r>
      <w:r>
        <w:rPr/>
        <w:t>lavrei</w:t>
      </w:r>
      <w:r>
        <w:rPr>
          <w:spacing w:val="40"/>
        </w:rPr>
        <w:t> </w:t>
      </w:r>
      <w:r>
        <w:rPr/>
        <w:t>a</w:t>
      </w:r>
      <w:r>
        <w:rPr>
          <w:spacing w:val="40"/>
        </w:rPr>
        <w:t> </w:t>
      </w:r>
      <w:r>
        <w:rPr/>
        <w:t>presente</w:t>
      </w:r>
      <w:r>
        <w:rPr>
          <w:spacing w:val="40"/>
        </w:rPr>
        <w:t> </w:t>
      </w:r>
      <w:r>
        <w:rPr/>
        <w:t>ata</w:t>
      </w:r>
      <w:r>
        <w:rPr>
          <w:spacing w:val="40"/>
        </w:rPr>
        <w:t> </w:t>
      </w:r>
      <w:r>
        <w:rPr/>
        <w:t>que, depois de aprovada, assino com o(a) Excelentíssimo(a) Senhor(a) Desembargador(a) Presidente.</w:t>
      </w:r>
    </w:p>
    <w:sectPr>
      <w:type w:val="continuous"/>
      <w:pgSz w:w="11910" w:h="16840"/>
      <w:pgMar w:top="8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6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0"/>
      </w:pPr>
      <w:rPr>
        <w:rFonts w:hint="default"/>
        <w:lang w:val="pt-PT" w:eastAsia="en-US" w:bidi="ar-SA"/>
      </w:rPr>
    </w:lvl>
    <w:lvl w:ilvl="2">
      <w:start w:val="0"/>
      <w:numFmt w:val="bullet"/>
      <w:lvlText w:val="•"/>
      <w:lvlJc w:val="left"/>
      <w:pPr>
        <w:ind w:left="2209" w:hanging="160"/>
      </w:pPr>
      <w:rPr>
        <w:rFonts w:hint="default"/>
        <w:lang w:val="pt-PT" w:eastAsia="en-US" w:bidi="ar-SA"/>
      </w:rPr>
    </w:lvl>
    <w:lvl w:ilvl="3">
      <w:start w:val="0"/>
      <w:numFmt w:val="bullet"/>
      <w:lvlText w:val="•"/>
      <w:lvlJc w:val="left"/>
      <w:pPr>
        <w:ind w:left="3244" w:hanging="160"/>
      </w:pPr>
      <w:rPr>
        <w:rFonts w:hint="default"/>
        <w:lang w:val="pt-PT" w:eastAsia="en-US" w:bidi="ar-SA"/>
      </w:rPr>
    </w:lvl>
    <w:lvl w:ilvl="4">
      <w:start w:val="0"/>
      <w:numFmt w:val="bullet"/>
      <w:lvlText w:val="•"/>
      <w:lvlJc w:val="left"/>
      <w:pPr>
        <w:ind w:left="4279" w:hanging="160"/>
      </w:pPr>
      <w:rPr>
        <w:rFonts w:hint="default"/>
        <w:lang w:val="pt-PT" w:eastAsia="en-US" w:bidi="ar-SA"/>
      </w:rPr>
    </w:lvl>
    <w:lvl w:ilvl="5">
      <w:start w:val="0"/>
      <w:numFmt w:val="bullet"/>
      <w:lvlText w:val="•"/>
      <w:lvlJc w:val="left"/>
      <w:pPr>
        <w:ind w:left="5314" w:hanging="160"/>
      </w:pPr>
      <w:rPr>
        <w:rFonts w:hint="default"/>
        <w:lang w:val="pt-PT" w:eastAsia="en-US" w:bidi="ar-SA"/>
      </w:rPr>
    </w:lvl>
    <w:lvl w:ilvl="6">
      <w:start w:val="0"/>
      <w:numFmt w:val="bullet"/>
      <w:lvlText w:val="•"/>
      <w:lvlJc w:val="left"/>
      <w:pPr>
        <w:ind w:left="6349" w:hanging="160"/>
      </w:pPr>
      <w:rPr>
        <w:rFonts w:hint="default"/>
        <w:lang w:val="pt-PT" w:eastAsia="en-US" w:bidi="ar-SA"/>
      </w:rPr>
    </w:lvl>
    <w:lvl w:ilvl="7">
      <w:start w:val="0"/>
      <w:numFmt w:val="bullet"/>
      <w:lvlText w:val="•"/>
      <w:lvlJc w:val="left"/>
      <w:pPr>
        <w:ind w:left="7384" w:hanging="160"/>
      </w:pPr>
      <w:rPr>
        <w:rFonts w:hint="default"/>
        <w:lang w:val="pt-PT" w:eastAsia="en-US" w:bidi="ar-SA"/>
      </w:rPr>
    </w:lvl>
    <w:lvl w:ilvl="8">
      <w:start w:val="0"/>
      <w:numFmt w:val="bullet"/>
      <w:lvlText w:val="•"/>
      <w:lvlJc w:val="left"/>
      <w:pPr>
        <w:ind w:left="8419" w:hanging="160"/>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spacing w:before="3"/>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2025-07-21T18:30:57Z</dcterms:created>
  <dcterms:modified xsi:type="dcterms:W3CDTF">2025-07-21T18:30:57Z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2025-07-21T00:00:00Z</vt:filetime>
  </property>
  <property fmtid="{D5CDD505-2E9C-101B-9397-08002B2CF9AE}" pid="3" name="LastSaved">
    <vt:filetime>2025-07-21T00:00:00Z</vt:filetime>
  </property>
  <property fmtid="{D5CDD505-2E9C-101B-9397-08002B2CF9AE}" pid="4" name="Producer">
    <vt:lpwstr>iText 2.1.0 (by lowagie.com)</vt:lpwstr>
  </property>
</Properties>
</file>