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ATA</w:t>
      </w:r>
      <w:r>
        <w:rPr>
          <w:spacing w:val="-1"/>
        </w:rPr>
        <w:t> </w:t>
      </w:r>
      <w:r>
        <w:rPr/>
        <w:t>N</w:t>
      </w:r>
      <w:r>
        <w:rPr>
          <w:u w:val="single"/>
          <w:vertAlign w:val="superscript"/>
        </w:rPr>
        <w:t>o</w:t>
      </w:r>
      <w:r>
        <w:rPr>
          <w:spacing w:val="1"/>
          <w:vertAlign w:val="baseline"/>
        </w:rPr>
        <w:t> </w:t>
      </w:r>
      <w:r>
        <w:rPr>
          <w:vertAlign w:val="baseline"/>
        </w:rPr>
        <w:t>40 DA SESSÃO</w:t>
      </w:r>
      <w:r>
        <w:rPr>
          <w:spacing w:val="-1"/>
          <w:vertAlign w:val="baseline"/>
        </w:rPr>
        <w:t> </w:t>
      </w:r>
      <w:r>
        <w:rPr>
          <w:vertAlign w:val="baseline"/>
        </w:rPr>
        <w:t>ORDINÁRIA DA TERCEIRA CÂMARA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vinte e oito de novembro de dois mil, vinte e dois, nesta cidade de Manaus, reuniu-se às oito horas, em 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Flávio Humberto Pascarelli Lopes, Desembargador Lafayette Carneiro Vieira Júnior, Desembargador Abraham</w:t>
      </w:r>
      <w:r>
        <w:rPr>
          <w:spacing w:val="-1"/>
        </w:rPr>
        <w:t> </w:t>
      </w:r>
      <w:r>
        <w:rPr/>
        <w:t>Peixoto Campos Filho e do Dr. Sarah Pirangy de Souza,</w:t>
      </w:r>
      <w:r>
        <w:rPr>
          <w:spacing w:val="-1"/>
        </w:rPr>
        <w:t> </w:t>
      </w:r>
      <w:r>
        <w:rPr/>
        <w:t>Representante do</w:t>
      </w:r>
      <w:r>
        <w:rPr>
          <w:spacing w:val="-1"/>
        </w:rPr>
        <w:t> </w:t>
      </w:r>
      <w:r>
        <w:rPr/>
        <w:t>Ministério Público.</w:t>
      </w:r>
      <w:r>
        <w:rPr>
          <w:spacing w:val="-1"/>
        </w:rPr>
        <w:t> </w:t>
      </w:r>
      <w:r>
        <w:rPr/>
        <w:t>Ao</w:t>
      </w:r>
      <w:r>
        <w:rPr>
          <w:spacing w:val="-1"/>
        </w:rPr>
        <w:t> </w:t>
      </w:r>
      <w:r>
        <w:rPr/>
        <w:t>iniciar-se a sessão,</w:t>
      </w:r>
      <w:r>
        <w:rPr>
          <w:spacing w:val="-1"/>
        </w:rPr>
        <w:t> </w:t>
      </w:r>
      <w:r>
        <w:rPr/>
        <w:t>posta em</w:t>
      </w:r>
      <w:r>
        <w:rPr>
          <w:spacing w:val="-3"/>
        </w:rPr>
        <w:t> </w:t>
      </w:r>
      <w:r>
        <w:rPr/>
        <w:t>discussão</w:t>
      </w:r>
      <w:r>
        <w:rPr>
          <w:spacing w:val="-1"/>
        </w:rPr>
        <w:t> </w:t>
      </w:r>
      <w:r>
        <w:rPr/>
        <w:t>e não impugnada, foi aprovada a ata anterior. JULGAMENTOS 1) Embargos de Declaração Cível nº: 0006903-97.2022.8.04.0000 de Capital - Fórum Ministro Henoch Reis/4ª Vara da Fazenda Pública. Embargante: Município de Manaus, Embargado: Positivo Tecnologia S.A.. Relator o Exmo. Sr. Desembargador JOÃO DE JESUS ABDALA SIMÕES. Decisão: Vistos, relatados e discutidos os autos do processo em epígrafe, acordam os Desembargadores integrantes da Terceira Câmara Cível do Tribunal de Justiça do Estado do Amazonas, à unanimidade, em rejeitar os embargos de declaração, nos termos do voto do Relator. Participou da videoconferência a Exma. Sra. Dra. Maria José da Silva Nazaré, Representante Ministerial.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2) Agravo de Instrumento nº: 4004201-13.2022.8.04.0000 de Capital - Fórum Ministro Henoch Reis/19ª Vara Cível e de Acidentes de Trabalho. Agravante: Condomínio Amazonas, Agravada: Gisele Correia dos Santos Batista, Agravado: Centro Islâmico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1"/>
        </w:rPr>
        <w:t> </w:t>
      </w:r>
      <w:r>
        <w:rPr/>
        <w:t>parcial provimento ao</w:t>
      </w:r>
      <w:r>
        <w:rPr>
          <w:spacing w:val="-1"/>
        </w:rPr>
        <w:t> </w:t>
      </w:r>
      <w:r>
        <w:rPr/>
        <w:t>recurso, nos</w:t>
      </w:r>
      <w:r>
        <w:rPr>
          <w:spacing w:val="-1"/>
        </w:rPr>
        <w:t> </w:t>
      </w:r>
      <w:r>
        <w:rPr/>
        <w:t>termos do voto do Relator. Proferiram sustentação oral, Dr. Bairon Nascimento e Dr. Eli Cavalcante Júnior, Advogados do Agravante e Agravada, respectivamente.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3) Apelação Cível nº: 0723519-74.2020.8.04.0001 de Capital - Fórum Ministro Henoch Reis/2ª Vara da Fazenda Pública. Apelante: AJL Serviços Ltda, Apelado: Fundação Centro de Controle de Oncologia do Estado do Amazonas- FCECON, MPAM: Ministério Público do Estado do Amazonas, ProcuradorMP:</w:t>
      </w:r>
      <w:r>
        <w:rPr>
          <w:spacing w:val="-2"/>
        </w:rPr>
        <w:t> </w:t>
      </w:r>
      <w:r>
        <w:rPr/>
        <w:t>KARLA</w:t>
      </w:r>
      <w:r>
        <w:rPr>
          <w:spacing w:val="-1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LEITE. Relator o Exmo. Sr. Desembargador ABRAHAM PEIXOTO CAMPOS FILHO. Decisão: ACÓRDÃOVistos, discutidos e relatados estes autos de Apelação Cível n.º 0723519-74.2020.8.04.0001, ACORDAM os Desembargadores que integram a Terceira Câmara Cível do Egrégio Tribunal de Justiça do Amazonas, por unanimidade de votos, em conhecer e negar provimento ao recurso, nos termos do voto do Relator, que passa a integrar o</w:t>
      </w:r>
      <w:r>
        <w:rPr>
          <w:spacing w:val="-1"/>
        </w:rPr>
        <w:t> </w:t>
      </w:r>
      <w:r>
        <w:rPr/>
        <w:t>julgado. Proferiu sustentação oral, Dr.</w:t>
      </w:r>
      <w:r>
        <w:rPr>
          <w:spacing w:val="-1"/>
        </w:rPr>
        <w:t> </w:t>
      </w:r>
      <w:r>
        <w:rPr/>
        <w:t>Bruno Barbosa dos Reis Glória, Advogado da Apelante.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 João de Jesus Abdala Simões e</w:t>
      </w:r>
      <w:r>
        <w:rPr>
          <w:spacing w:val="40"/>
        </w:rPr>
        <w:t> </w:t>
      </w:r>
      <w:r>
        <w:rPr/>
        <w:t>Airton Luís Corrêa Gentil. 4) Apelação Cível nº: 0666776- 10.2021.8.04.0001 de Capital - Fórum Ministro Henoch Reis/16ª Vara Cível e de Acidentes de Trabalho. Apelante: Alcione Mesquita da Silva, Apelado: Instituto Nacional do Seguro Social - Inss, MPAM: Ministério Público do Estado do Amazonas. Relator o Exmo. Sr. Desembargador ABRAHAM PEIXOTO CAMPOS FILHO. Decisão: ACÓRDÃOVistos, discutidos e relatados estes autos de Apelação Cível n.º 0666776-10.2021.8.04.0001, ACORDAM os Desembargadores que integram a Terceira Câmara Cível do Egrégio Tribunal de Justiça do Amazonas, por unanimidade de votos, em conhecer e dar parcial provimento ao recurso, nos termos</w:t>
      </w:r>
      <w:r>
        <w:rPr>
          <w:spacing w:val="30"/>
        </w:rPr>
        <w:t> </w:t>
      </w:r>
      <w:r>
        <w:rPr/>
        <w:t>do</w:t>
      </w:r>
      <w:r>
        <w:rPr>
          <w:spacing w:val="31"/>
        </w:rPr>
        <w:t> </w:t>
      </w:r>
      <w:r>
        <w:rPr/>
        <w:t>voto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Relator,</w:t>
      </w:r>
      <w:r>
        <w:rPr>
          <w:spacing w:val="31"/>
        </w:rPr>
        <w:t> </w:t>
      </w:r>
      <w:r>
        <w:rPr/>
        <w:t>que</w:t>
      </w:r>
      <w:r>
        <w:rPr>
          <w:spacing w:val="31"/>
        </w:rPr>
        <w:t> </w:t>
      </w:r>
      <w:r>
        <w:rPr/>
        <w:t>passa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integrar</w:t>
      </w:r>
      <w:r>
        <w:rPr>
          <w:spacing w:val="31"/>
        </w:rPr>
        <w:t> </w:t>
      </w:r>
      <w:r>
        <w:rPr/>
        <w:t>o</w:t>
      </w:r>
      <w:r>
        <w:rPr>
          <w:spacing w:val="29"/>
        </w:rPr>
        <w:t> </w:t>
      </w:r>
      <w:r>
        <w:rPr/>
        <w:t>julgado.</w:t>
      </w:r>
      <w:r>
        <w:rPr>
          <w:spacing w:val="31"/>
        </w:rPr>
        <w:t> </w:t>
      </w:r>
      <w:r>
        <w:rPr/>
        <w:t>Participou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videoconferência</w:t>
      </w:r>
      <w:r>
        <w:rPr>
          <w:spacing w:val="31"/>
        </w:rPr>
        <w:t> </w:t>
      </w:r>
      <w:r>
        <w:rPr>
          <w:spacing w:val="-10"/>
        </w:rPr>
        <w:t>a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5"/>
      </w:pPr>
      <w:r>
        <w:rPr/>
        <w:t>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VISTA 5) Agravo de Instrumento nº: 4007641-51.2021.8.04.0000 de Capital - Fórum Ministro Henoch Reis/2ª Vara da Fazenda Pública. Agravante: Orlandina de Vasconcelos Palheta, Agravado: Fundo Previdenciário do Estado do Amazonas - Amazonprev, MPAM: Ministério Público do Estado do Amazonas. Relator o Exmo. Sr. Desembargador DOMINGOS JORGE CHALUB PEREIRA. Motivo: Adiado, ausência justificada do Relator. Permanecem com vista Des. Abraham Peixoto Campos Filho.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João de Jesus Abdala Simões. 6) Apelação Cível nº: 0740128- 35.2020.8.04.0001 de Capital - Fórum Ministro Henoch Reis/9ª Vara Cível e de Acidentes de Trabalho. Apelante: Joaquim Ferreira, Apelado: Banco Bradesco S.a.. Relator o Exmo. Sr. Desembargador JOÃO DE JESUS ABDALA SIMÕES. Motivo: Adiado, ausência justificada</w:t>
      </w:r>
      <w:r>
        <w:rPr>
          <w:spacing w:val="80"/>
        </w:rPr>
        <w:t> </w:t>
      </w:r>
      <w:r>
        <w:rPr/>
        <w:t>do Membro Vistor, Des. Lafayette Carneiro Vieira Júnior e ausência justificada do E. Des. Domingos Jorge Chalub Pereira.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Airton Luís Corrêa Gentil,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Filho,</w:t>
      </w:r>
      <w:r>
        <w:rPr>
          <w:spacing w:val="4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Lafayette Carneiro Vieira Júnior. 7) Apelação Cível nº: 0674428-44.2022.8.04.0001</w:t>
      </w:r>
      <w:r>
        <w:rPr>
          <w:spacing w:val="40"/>
        </w:rPr>
        <w:t> </w:t>
      </w:r>
      <w:r>
        <w:rPr/>
        <w:t>de Capital - Fórum Ministro Henoch Reis/4ª Vara Cível e de Acidentes de Trabalho. Apelante: Francisco Elson Lima Grijó, Apelado: Banco Bradesco S.a.. Relator o Exmo. Sr.</w:t>
      </w:r>
      <w:r>
        <w:rPr>
          <w:spacing w:val="40"/>
        </w:rPr>
        <w:t> </w:t>
      </w:r>
      <w:r>
        <w:rPr/>
        <w:t>Desembargador JOÃO DE JESUS ABDALA SIMÕES. Motivo: Adiado, ausência justificada</w:t>
      </w:r>
      <w:r>
        <w:rPr>
          <w:spacing w:val="80"/>
        </w:rPr>
        <w:t> </w:t>
      </w:r>
      <w:r>
        <w:rPr/>
        <w:t>do Membro Vistor, Des. Lafayette Carneiro Vieira Júnior e ausência justificada do E. Des. Domingos Jorge Chalub Pereira.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Filho,</w:t>
      </w:r>
      <w:r>
        <w:rPr>
          <w:spacing w:val="40"/>
        </w:rPr>
        <w:t> </w:t>
      </w:r>
      <w:r>
        <w:rPr/>
        <w:t>Airton Luís Corrêa Gentil,</w:t>
      </w:r>
      <w:r>
        <w:rPr>
          <w:spacing w:val="4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Lafayette Carneiro Vieira Júnior. 8) Apelação / Remessa Necessária nº: 0635691- 74.2019.8.04.0001 de Capital - Fórum Ministro Henoch Reis/9ª Vara Cível e de Acidentes de Trabalho. Remetente: Juízo de Direito da 9ª Vara Cível e de Acidentes do Trabalho de Manaus/am, Apelante: Francisco Monteiro de Lima, Apelado: Banco Bradesco S/A. Relator o Exmo. Sr. Desembargador JOÃO DE JESUS ABDALA SIMÕES. Motivo: Adiado, ausência justificada do Membro Vistor, Des. Domingos Jorge Chalub Pereira. Participou da videoconferência a Exma. Sra. Dra. Maria José da Silva Nazaré, Representante Ministerial. Participaram do julgamento os(as) Exmos(as). Srs(as).</w:t>
      </w:r>
      <w:r>
        <w:rPr>
          <w:spacing w:val="80"/>
        </w:rPr>
        <w:t> </w:t>
      </w:r>
      <w:r>
        <w:rPr/>
        <w:t>Domingos Jorge Chalub Pereira, Abraham</w:t>
      </w:r>
      <w:r>
        <w:rPr>
          <w:spacing w:val="-7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Filho,</w:t>
      </w:r>
      <w:r>
        <w:rPr>
          <w:spacing w:val="52"/>
        </w:rPr>
        <w:t> </w:t>
      </w:r>
      <w:r>
        <w:rPr/>
        <w:t>Lafayette Carneiro</w:t>
      </w:r>
      <w:r>
        <w:rPr>
          <w:spacing w:val="-2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1"/>
        </w:rPr>
        <w:t> </w:t>
      </w:r>
      <w:r>
        <w:rPr/>
        <w:t>e</w:t>
      </w:r>
      <w:r>
        <w:rPr>
          <w:spacing w:val="56"/>
        </w:rPr>
        <w:t> </w:t>
      </w:r>
      <w:r>
        <w:rPr/>
        <w:t>Airton Luís</w:t>
      </w:r>
      <w:r>
        <w:rPr>
          <w:spacing w:val="-2"/>
        </w:rPr>
        <w:t> </w:t>
      </w:r>
      <w:r>
        <w:rPr/>
        <w:t>Corrêa</w:t>
      </w:r>
      <w:r>
        <w:rPr>
          <w:spacing w:val="1"/>
        </w:rPr>
        <w:t> </w:t>
      </w:r>
      <w:r>
        <w:rPr>
          <w:spacing w:val="-2"/>
        </w:rPr>
        <w:t>Gentil.</w:t>
      </w:r>
    </w:p>
    <w:p>
      <w:pPr>
        <w:pStyle w:val="BodyText"/>
        <w:ind w:right="135"/>
      </w:pPr>
      <w:r>
        <w:rPr/>
        <w:t>9) Apelação Cível nº: 0001648-07.2018.8.04.7500 de</w:t>
      </w:r>
      <w:r>
        <w:rPr>
          <w:spacing w:val="-1"/>
        </w:rPr>
        <w:t> </w:t>
      </w:r>
      <w:r>
        <w:rPr/>
        <w:t>Fórum</w:t>
      </w:r>
      <w:r>
        <w:rPr>
          <w:spacing w:val="-3"/>
        </w:rPr>
        <w:t> </w:t>
      </w:r>
      <w:r>
        <w:rPr/>
        <w:t>de Tefé/2ª</w:t>
      </w:r>
      <w:r>
        <w:rPr>
          <w:spacing w:val="-3"/>
        </w:rPr>
        <w:t> </w:t>
      </w:r>
      <w:r>
        <w:rPr/>
        <w:t>Vara de</w:t>
      </w:r>
      <w:r>
        <w:rPr>
          <w:spacing w:val="-1"/>
        </w:rPr>
        <w:t> </w:t>
      </w:r>
      <w:r>
        <w:rPr/>
        <w:t>Tefé. Apelante: Município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Tefé,</w:t>
      </w:r>
      <w:r>
        <w:rPr>
          <w:spacing w:val="-2"/>
        </w:rPr>
        <w:t> </w:t>
      </w:r>
      <w:r>
        <w:rPr/>
        <w:t>Apelada: Maria da</w:t>
      </w:r>
      <w:r>
        <w:rPr>
          <w:spacing w:val="-3"/>
        </w:rPr>
        <w:t> </w:t>
      </w:r>
      <w:r>
        <w:rPr/>
        <w:t>Conceição Alves Pereira,</w:t>
      </w:r>
      <w:r>
        <w:rPr>
          <w:spacing w:val="-2"/>
        </w:rPr>
        <w:t> </w:t>
      </w:r>
      <w:r>
        <w:rPr/>
        <w:t>Defensoria:</w:t>
      </w:r>
      <w:r>
        <w:rPr>
          <w:spacing w:val="-2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 do Estado do Amazonas. Relator o Exmo. Sr. Desembargador JOÃO DE JESUS ABDALA SIMÕES. Motivo: Adiado em virtude da ausência justificada do Relator. Permanece com Vista Regimental, Des. Lafayette Carneiro Vieira Júnior, membro ausente, justificadamente. Participou da videoconferência a Exma. Sra. Dra. Maria José da Silva Nazaré, Representante Ministerial.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Flávio Humberto</w:t>
      </w:r>
      <w:r>
        <w:rPr>
          <w:spacing w:val="40"/>
        </w:rPr>
        <w:t> </w:t>
      </w:r>
      <w:r>
        <w:rPr/>
        <w:t>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ADIADOS Pelo Exmo. Sr. Desembargador JOÃO DE JESUS ABDALA SIMÕES: Agravo de Instrumento nº: 4003818-35.2022.8.04.0000 de Capital - Fórum Ministro Henoch Reis/12ª Vara Cível e de Acidentes de Trabalho, Agravo de Instrumento nº: 4005352- 14.2022.8.04.0000 de Capital - Fórum Ministro Henoch Reis/5ª Vara Cível e de Acidentes de Trabalho, Agravo de Instrumento nº: 4005811-16.2022.8.04.0000 de Capital - Fórum Ministro Henoch</w:t>
      </w:r>
      <w:r>
        <w:rPr>
          <w:spacing w:val="62"/>
        </w:rPr>
        <w:t> </w:t>
      </w:r>
      <w:r>
        <w:rPr/>
        <w:t>Reis/Vara</w:t>
      </w:r>
      <w:r>
        <w:rPr>
          <w:spacing w:val="64"/>
        </w:rPr>
        <w:t> </w:t>
      </w:r>
      <w:r>
        <w:rPr/>
        <w:t>Especializada</w:t>
      </w:r>
      <w:r>
        <w:rPr>
          <w:spacing w:val="66"/>
        </w:rPr>
        <w:t> </w:t>
      </w:r>
      <w:r>
        <w:rPr/>
        <w:t>da</w:t>
      </w:r>
      <w:r>
        <w:rPr>
          <w:spacing w:val="66"/>
        </w:rPr>
        <w:t> </w:t>
      </w:r>
      <w:r>
        <w:rPr/>
        <w:t>Dívida</w:t>
      </w:r>
      <w:r>
        <w:rPr>
          <w:spacing w:val="64"/>
        </w:rPr>
        <w:t> </w:t>
      </w:r>
      <w:r>
        <w:rPr/>
        <w:t>Ativa</w:t>
      </w:r>
      <w:r>
        <w:rPr>
          <w:spacing w:val="64"/>
        </w:rPr>
        <w:t> </w:t>
      </w:r>
      <w:r>
        <w:rPr/>
        <w:t>Estadual,</w:t>
      </w:r>
      <w:r>
        <w:rPr>
          <w:spacing w:val="67"/>
        </w:rPr>
        <w:t> </w:t>
      </w:r>
      <w:r>
        <w:rPr/>
        <w:t>Apelação</w:t>
      </w:r>
      <w:r>
        <w:rPr>
          <w:spacing w:val="64"/>
        </w:rPr>
        <w:t> </w:t>
      </w:r>
      <w:r>
        <w:rPr/>
        <w:t>Cível</w:t>
      </w:r>
      <w:r>
        <w:rPr>
          <w:spacing w:val="62"/>
        </w:rPr>
        <w:t> </w:t>
      </w:r>
      <w:r>
        <w:rPr/>
        <w:t>nº:</w:t>
      </w:r>
      <w:r>
        <w:rPr>
          <w:spacing w:val="67"/>
        </w:rPr>
        <w:t> </w:t>
      </w:r>
      <w:r>
        <w:rPr>
          <w:spacing w:val="-2"/>
        </w:rPr>
        <w:t>0681636-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50.2020.8.04.0001 de Capital - Fórum Ministro Henoch Reis/6ª Vara Cível e de Acidentes de Trabalho, Apelação Cível nº: 0621641-43.2019.8.04.0001 de Capital - Fórum Ministro Henoch Reis/6ª Vara Cível e de Acidentes de Trabalho, Apelação Cível nº: 0618609-35.2016.8.04.0001 de Capital - Fórum Ministro Henoch Reis/3ª Vara Cível e de Acidentes de Trabalho, Apelação Cível nº: 0650153-70.2018.8.04.0001 de Capital - Fórum Ministro Henoch Reis/18ª Vara Cível</w:t>
      </w:r>
      <w:r>
        <w:rPr>
          <w:spacing w:val="40"/>
        </w:rPr>
        <w:t> </w:t>
      </w:r>
      <w:r>
        <w:rPr/>
        <w:t>e de</w:t>
      </w:r>
      <w:r>
        <w:rPr>
          <w:spacing w:val="-1"/>
        </w:rPr>
        <w:t> </w:t>
      </w:r>
      <w:r>
        <w:rPr/>
        <w:t>Acidentes de</w:t>
      </w:r>
      <w:r>
        <w:rPr>
          <w:spacing w:val="-2"/>
        </w:rPr>
        <w:t> </w:t>
      </w:r>
      <w:r>
        <w:rPr/>
        <w:t>Trabalho,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Instrumento nº:</w:t>
      </w:r>
      <w:r>
        <w:rPr>
          <w:spacing w:val="-3"/>
        </w:rPr>
        <w:t> </w:t>
      </w:r>
      <w:r>
        <w:rPr/>
        <w:t>4002618-90.2022.8.04.0000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Capital</w:t>
      </w:r>
      <w:r>
        <w:rPr>
          <w:spacing w:val="-3"/>
        </w:rPr>
        <w:t> </w:t>
      </w:r>
      <w:r>
        <w:rPr/>
        <w:t>- Fórum Ministro Henoch Reis/3ª Vara Cível e de Acidentes de Trabalho, Apelação Cível nº: 0632935-34.2015.8.04.0001 de Capital - Fórum Ministro Henoch Reis/3ª Vara Cível e de Acidentes de Trabalho, Apelação Cível nº: 0001888-04.2018.8.04.6301 de Fórum de</w:t>
      </w:r>
      <w:r>
        <w:rPr>
          <w:spacing w:val="40"/>
        </w:rPr>
        <w:t> </w:t>
      </w:r>
      <w:r>
        <w:rPr/>
        <w:t>Parintins/3ª Vara de Parintins, Agravo de Instrumento nº: 4008398-45.2021.8.04.0000 de</w:t>
      </w:r>
      <w:r>
        <w:rPr>
          <w:spacing w:val="40"/>
        </w:rPr>
        <w:t> </w:t>
      </w:r>
      <w:r>
        <w:rPr/>
        <w:t>Capital - Fórum Ministro Henoch Reis/2ª Vara Cível e de Acidentes de Trabalho. Pelo Exmo.</w:t>
      </w:r>
      <w:r>
        <w:rPr>
          <w:spacing w:val="40"/>
        </w:rPr>
        <w:t> </w:t>
      </w:r>
      <w:r>
        <w:rPr/>
        <w:t>Sr. Desembargador FLÁVIO HUMBERTO PASCARELLI LOPES: Agravo de Instrumento nº: 4009238-55.2021.8.04.0000 de Capital - Fórum Ministro Henoch Reis/20ª Vara Cível e de Acidentes de Trabalho, Apelação Cível nº: 0627847-73.2019.8.04.0001 de Capital - Fórum Ministro Henoch Reis/3ª Vara Cível e de Acidentes de Trabalho, Apelação Cível nº: 0626834- 39.2019.8.04.0001 de Capital - Fórum Ministro Henoch Reis/17ª Vara Cível e de Acidentes de Trabalho, Apelação Cível nº: 0664011-37.2019.8.04.0001 de Capital - Fórum Ministro Henoch Reis/19ª Vara Cível e de Acidentes de Trabalho, Apelação Cível nº: 0628115- 30.2019.8.04.0001 de Capital - Fórum Ministro Henoch Reis/17ª Vara Cível e de Acidentes de Trabalho, Apelação Cível nº: 0605260-57.2019.8.04.0001 de Capital - Fórum Ministro Henoch Reis/19ª Vara Cível e de Acidentes de Trabalho, Apelação Cível nº: 0667557- 03.2019.8.04.0001 de Capital - Fórum Ministro Henoch Reis/4ª Vara Cível e de Acidentes de Trabalho, Apelação Cível nº: 0618584-46.2021.8.04.0001 de Capital - Fórum Ministro Henoch Reis/10ª Vara Cível e de Acidentes de Trabalho, Apelação Cível nº: 0619845- 85.2017.8.04.0001 de Capital - Fórum Ministro Henoch Reis/19ª Vara Cível e de Acidentes de Trabalho, Apelação Cível nº: 0629826-70.2019.8.04.0001 de Capital - Fórum Ministro Henoch Reis/9ª Vara Cível e de Acidentes de Trabalho, Apelação Cível nº: 0675833-86.2020.8.04.0001 de Capital - Fórum Ministro Henoch Reis/2ª Vara Cível e de Acidentes de Trabalho, Apelação Cível nº: 0635109-40.2020.8.04.0001 de Capital - Fórum</w:t>
      </w:r>
      <w:r>
        <w:rPr>
          <w:spacing w:val="-1"/>
        </w:rPr>
        <w:t> </w:t>
      </w:r>
      <w:r>
        <w:rPr/>
        <w:t>Ministro Henoch Reis/2ª Vara Cível e de Acidentes de Trabalho, Apelação Cível nº: 0650938-32.2018.8.04.0001 de Capital - Fórum Ministro Henoch Reis/9ª Vara Cível e de Acidentes de Trabalho, Apelação Cível nº: 0642728- 89.2018.8.04.0001 de Capital - Fórum Ministro Henoch Reis/9ª Vara Cível e de Acidentes de Trabalho, Apelação Cível nº: 0654155-49.2019.8.04.0001 de Capital - Fórum Ministro Henoch Reis/14ª Vara Cível e de Acidentes de Trabalho, Apelação Cível nº: 0614931- 70.2020.8.04.0001 de Capital - Fórum Ministro Henoch Reis/7ª Vara Cível e de Acidentes de Trabalho, Apelação Cível nº: 0620349-52.2021.8.04.0001 de Capital - Fórum Ministro Henoch Reis/10ª Vara Cível e de Acidentes de Trabalho, Apelação Cível nº: 0671792- 76.2020.8.04.0001 de Capital - Fórum Ministro Henoch Reis/3ª Vara da Fazenda Pública, Apelação Cível nº: 0633682-76.2018.8.04.0001 de Capital - Fórum Ministro Henoch Reis/3ª Vara Cível e de Acidentes de Trabalho, Agravo de Instrumento nº: 4002735-18.2021.8.04.0000 de Capital - Fórum Ministro Henoch Reis/, Apelação Cível nº: 0619755-82.2014.8.04.0001 de Capital - Fórum Ministro Henoch Reis/11ª Vara Cível e de Acidentes de Trabalho, Apelação Cível nº: 0603980-22.2017.8.04.0001 de Capital - Fórum</w:t>
      </w:r>
      <w:r>
        <w:rPr>
          <w:spacing w:val="-1"/>
        </w:rPr>
        <w:t> </w:t>
      </w:r>
      <w:r>
        <w:rPr/>
        <w:t>Ministro Henoch Reis/9ª Vara Cível e de Acidentes de Trabalho, Apelação Cível nº: 0705155-54.2020.8.04.0001 de Capital - Fórum Ministro Henoch Reis/6ª Vara Cível e de Acidentes de Trabalho, Apelação Cível nº: 0683405- 93.2020.8.04.0001 de Capital - Fórum Ministro Henoch Reis/17ª Vara Cível e de Acidentes de Trabalho, Apelação Cível nº: 0656096-34.2019.8.04.0001 de Capital - Fórum Ministro Henoch Reis/3ª Vara Cível e de Acidentes de Trabalho, Apelação Cível nº: 0641089-02.2019.8.04.0001 de</w:t>
      </w:r>
      <w:r>
        <w:rPr>
          <w:spacing w:val="3"/>
        </w:rPr>
        <w:t> </w:t>
      </w:r>
      <w:r>
        <w:rPr/>
        <w:t>Capital</w:t>
      </w:r>
      <w:r>
        <w:rPr>
          <w:spacing w:val="3"/>
        </w:rPr>
        <w:t> </w:t>
      </w:r>
      <w:r>
        <w:rPr/>
        <w:t>- Fórum</w:t>
      </w:r>
      <w:r>
        <w:rPr>
          <w:spacing w:val="-1"/>
        </w:rPr>
        <w:t> </w:t>
      </w:r>
      <w:r>
        <w:rPr/>
        <w:t>Ministro</w:t>
      </w:r>
      <w:r>
        <w:rPr>
          <w:spacing w:val="3"/>
        </w:rPr>
        <w:t> </w:t>
      </w:r>
      <w:r>
        <w:rPr/>
        <w:t>Henoch</w:t>
      </w:r>
      <w:r>
        <w:rPr>
          <w:spacing w:val="3"/>
        </w:rPr>
        <w:t> </w:t>
      </w:r>
      <w:r>
        <w:rPr/>
        <w:t>Reis/16ª Vara</w:t>
      </w:r>
      <w:r>
        <w:rPr>
          <w:spacing w:val="4"/>
        </w:rPr>
        <w:t> </w:t>
      </w:r>
      <w:r>
        <w:rPr/>
        <w:t>Cível</w:t>
      </w:r>
      <w:r>
        <w:rPr>
          <w:spacing w:val="5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Acidentes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Trabalho,</w:t>
      </w:r>
      <w:r>
        <w:rPr>
          <w:spacing w:val="3"/>
        </w:rPr>
        <w:t> </w:t>
      </w:r>
      <w:r>
        <w:rPr>
          <w:spacing w:val="-2"/>
        </w:rPr>
        <w:t>Apelação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56096">
                <wp:simplePos x="0" y="0"/>
                <wp:positionH relativeFrom="page">
                  <wp:posOffset>4617386</wp:posOffset>
                </wp:positionH>
                <wp:positionV relativeFrom="paragraph">
                  <wp:posOffset>6334945</wp:posOffset>
                </wp:positionV>
                <wp:extent cx="360680" cy="35814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360680" cy="3581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680" h="358140">
                              <a:moveTo>
                                <a:pt x="64940" y="282144"/>
                              </a:moveTo>
                              <a:lnTo>
                                <a:pt x="33588" y="302529"/>
                              </a:lnTo>
                              <a:lnTo>
                                <a:pt x="13621" y="322227"/>
                              </a:lnTo>
                              <a:lnTo>
                                <a:pt x="3078" y="339311"/>
                              </a:lnTo>
                              <a:lnTo>
                                <a:pt x="0" y="351854"/>
                              </a:lnTo>
                              <a:lnTo>
                                <a:pt x="0" y="357724"/>
                              </a:lnTo>
                              <a:lnTo>
                                <a:pt x="27520" y="357724"/>
                              </a:lnTo>
                              <a:lnTo>
                                <a:pt x="29653" y="356991"/>
                              </a:lnTo>
                              <a:lnTo>
                                <a:pt x="6971" y="356991"/>
                              </a:lnTo>
                              <a:lnTo>
                                <a:pt x="10146" y="343645"/>
                              </a:lnTo>
                              <a:lnTo>
                                <a:pt x="21922" y="324795"/>
                              </a:lnTo>
                              <a:lnTo>
                                <a:pt x="40714" y="303332"/>
                              </a:lnTo>
                              <a:lnTo>
                                <a:pt x="64940" y="282144"/>
                              </a:lnTo>
                              <a:close/>
                            </a:path>
                            <a:path w="360680" h="358140">
                              <a:moveTo>
                                <a:pt x="154096" y="0"/>
                              </a:moveTo>
                              <a:lnTo>
                                <a:pt x="146884" y="4815"/>
                              </a:lnTo>
                              <a:lnTo>
                                <a:pt x="143181" y="15960"/>
                              </a:lnTo>
                              <a:lnTo>
                                <a:pt x="141886" y="27844"/>
                              </a:lnTo>
                              <a:lnTo>
                                <a:pt x="141816" y="28480"/>
                              </a:lnTo>
                              <a:lnTo>
                                <a:pt x="145290" y="73012"/>
                              </a:lnTo>
                              <a:lnTo>
                                <a:pt x="154096" y="112637"/>
                              </a:lnTo>
                              <a:lnTo>
                                <a:pt x="146790" y="137744"/>
                              </a:lnTo>
                              <a:lnTo>
                                <a:pt x="127533" y="184750"/>
                              </a:lnTo>
                              <a:lnTo>
                                <a:pt x="127448" y="184957"/>
                              </a:lnTo>
                              <a:lnTo>
                                <a:pt x="99933" y="242381"/>
                              </a:lnTo>
                              <a:lnTo>
                                <a:pt x="68106" y="298124"/>
                              </a:lnTo>
                              <a:lnTo>
                                <a:pt x="35831" y="340292"/>
                              </a:lnTo>
                              <a:lnTo>
                                <a:pt x="6971" y="356991"/>
                              </a:lnTo>
                              <a:lnTo>
                                <a:pt x="29653" y="356991"/>
                              </a:lnTo>
                              <a:lnTo>
                                <a:pt x="30870" y="356572"/>
                              </a:lnTo>
                              <a:lnTo>
                                <a:pt x="49852" y="340068"/>
                              </a:lnTo>
                              <a:lnTo>
                                <a:pt x="72891" y="310836"/>
                              </a:lnTo>
                              <a:lnTo>
                                <a:pt x="100162" y="267468"/>
                              </a:lnTo>
                              <a:lnTo>
                                <a:pt x="103767" y="266367"/>
                              </a:lnTo>
                              <a:lnTo>
                                <a:pt x="100162" y="266367"/>
                              </a:lnTo>
                              <a:lnTo>
                                <a:pt x="126183" y="218722"/>
                              </a:lnTo>
                              <a:lnTo>
                                <a:pt x="143502" y="182118"/>
                              </a:lnTo>
                              <a:lnTo>
                                <a:pt x="154285" y="154251"/>
                              </a:lnTo>
                              <a:lnTo>
                                <a:pt x="160700" y="132816"/>
                              </a:lnTo>
                              <a:lnTo>
                                <a:pt x="173579" y="132816"/>
                              </a:lnTo>
                              <a:lnTo>
                                <a:pt x="165470" y="111536"/>
                              </a:lnTo>
                              <a:lnTo>
                                <a:pt x="168120" y="92825"/>
                              </a:lnTo>
                              <a:lnTo>
                                <a:pt x="160700" y="92825"/>
                              </a:lnTo>
                              <a:lnTo>
                                <a:pt x="160751" y="92549"/>
                              </a:lnTo>
                              <a:lnTo>
                                <a:pt x="160078" y="90451"/>
                              </a:lnTo>
                              <a:lnTo>
                                <a:pt x="156481" y="76727"/>
                              </a:lnTo>
                              <a:lnTo>
                                <a:pt x="153637" y="61180"/>
                              </a:lnTo>
                              <a:lnTo>
                                <a:pt x="152032" y="46595"/>
                              </a:lnTo>
                              <a:lnTo>
                                <a:pt x="151528" y="33387"/>
                              </a:lnTo>
                              <a:lnTo>
                                <a:pt x="151648" y="27844"/>
                              </a:lnTo>
                              <a:lnTo>
                                <a:pt x="152491" y="18482"/>
                              </a:lnTo>
                              <a:lnTo>
                                <a:pt x="154778" y="8776"/>
                              </a:lnTo>
                              <a:lnTo>
                                <a:pt x="159232" y="2201"/>
                              </a:lnTo>
                              <a:lnTo>
                                <a:pt x="168169" y="2201"/>
                              </a:lnTo>
                              <a:lnTo>
                                <a:pt x="163452" y="366"/>
                              </a:lnTo>
                              <a:lnTo>
                                <a:pt x="154096" y="0"/>
                              </a:lnTo>
                              <a:close/>
                            </a:path>
                            <a:path w="360680" h="358140">
                              <a:moveTo>
                                <a:pt x="356623" y="265633"/>
                              </a:moveTo>
                              <a:lnTo>
                                <a:pt x="346350" y="265633"/>
                              </a:lnTo>
                              <a:lnTo>
                                <a:pt x="342314" y="269302"/>
                              </a:lnTo>
                              <a:lnTo>
                                <a:pt x="342314" y="279208"/>
                              </a:lnTo>
                              <a:lnTo>
                                <a:pt x="346350" y="282877"/>
                              </a:lnTo>
                              <a:lnTo>
                                <a:pt x="356623" y="282877"/>
                              </a:lnTo>
                              <a:lnTo>
                                <a:pt x="358457" y="281043"/>
                              </a:lnTo>
                              <a:lnTo>
                                <a:pt x="347450" y="281043"/>
                              </a:lnTo>
                              <a:lnTo>
                                <a:pt x="344148" y="278108"/>
                              </a:lnTo>
                              <a:lnTo>
                                <a:pt x="344148" y="270403"/>
                              </a:lnTo>
                              <a:lnTo>
                                <a:pt x="347450" y="267468"/>
                              </a:lnTo>
                              <a:lnTo>
                                <a:pt x="358457" y="267468"/>
                              </a:lnTo>
                              <a:lnTo>
                                <a:pt x="356623" y="265633"/>
                              </a:lnTo>
                              <a:close/>
                            </a:path>
                            <a:path w="360680" h="358140">
                              <a:moveTo>
                                <a:pt x="358457" y="267468"/>
                              </a:moveTo>
                              <a:lnTo>
                                <a:pt x="355522" y="267468"/>
                              </a:lnTo>
                              <a:lnTo>
                                <a:pt x="358090" y="270403"/>
                              </a:lnTo>
                              <a:lnTo>
                                <a:pt x="358090" y="278108"/>
                              </a:lnTo>
                              <a:lnTo>
                                <a:pt x="355522" y="281043"/>
                              </a:lnTo>
                              <a:lnTo>
                                <a:pt x="358457" y="281043"/>
                              </a:lnTo>
                              <a:lnTo>
                                <a:pt x="360292" y="279208"/>
                              </a:lnTo>
                              <a:lnTo>
                                <a:pt x="360292" y="269302"/>
                              </a:lnTo>
                              <a:lnTo>
                                <a:pt x="358457" y="267468"/>
                              </a:lnTo>
                              <a:close/>
                            </a:path>
                            <a:path w="360680" h="358140">
                              <a:moveTo>
                                <a:pt x="353688" y="268568"/>
                              </a:moveTo>
                              <a:lnTo>
                                <a:pt x="347817" y="268568"/>
                              </a:lnTo>
                              <a:lnTo>
                                <a:pt x="347817" y="279208"/>
                              </a:lnTo>
                              <a:lnTo>
                                <a:pt x="349652" y="279208"/>
                              </a:lnTo>
                              <a:lnTo>
                                <a:pt x="349652" y="275173"/>
                              </a:lnTo>
                              <a:lnTo>
                                <a:pt x="354299" y="275173"/>
                              </a:lnTo>
                              <a:lnTo>
                                <a:pt x="354054" y="274806"/>
                              </a:lnTo>
                              <a:lnTo>
                                <a:pt x="352954" y="274439"/>
                              </a:lnTo>
                              <a:lnTo>
                                <a:pt x="355155" y="273705"/>
                              </a:lnTo>
                              <a:lnTo>
                                <a:pt x="349652" y="273705"/>
                              </a:lnTo>
                              <a:lnTo>
                                <a:pt x="349652" y="270770"/>
                              </a:lnTo>
                              <a:lnTo>
                                <a:pt x="354911" y="270770"/>
                              </a:lnTo>
                              <a:lnTo>
                                <a:pt x="354788" y="270036"/>
                              </a:lnTo>
                              <a:lnTo>
                                <a:pt x="353688" y="268568"/>
                              </a:lnTo>
                              <a:close/>
                            </a:path>
                            <a:path w="360680" h="358140">
                              <a:moveTo>
                                <a:pt x="354299" y="275173"/>
                              </a:moveTo>
                              <a:lnTo>
                                <a:pt x="351853" y="275173"/>
                              </a:lnTo>
                              <a:lnTo>
                                <a:pt x="352587" y="276273"/>
                              </a:lnTo>
                              <a:lnTo>
                                <a:pt x="352954" y="277374"/>
                              </a:lnTo>
                              <a:lnTo>
                                <a:pt x="353321" y="279208"/>
                              </a:lnTo>
                              <a:lnTo>
                                <a:pt x="355155" y="279208"/>
                              </a:lnTo>
                              <a:lnTo>
                                <a:pt x="354788" y="277374"/>
                              </a:lnTo>
                              <a:lnTo>
                                <a:pt x="354788" y="275906"/>
                              </a:lnTo>
                              <a:lnTo>
                                <a:pt x="354299" y="275173"/>
                              </a:lnTo>
                              <a:close/>
                            </a:path>
                            <a:path w="360680" h="358140">
                              <a:moveTo>
                                <a:pt x="354911" y="270770"/>
                              </a:moveTo>
                              <a:lnTo>
                                <a:pt x="352220" y="270770"/>
                              </a:lnTo>
                              <a:lnTo>
                                <a:pt x="352954" y="271137"/>
                              </a:lnTo>
                              <a:lnTo>
                                <a:pt x="352954" y="273338"/>
                              </a:lnTo>
                              <a:lnTo>
                                <a:pt x="351853" y="273705"/>
                              </a:lnTo>
                              <a:lnTo>
                                <a:pt x="355155" y="273705"/>
                              </a:lnTo>
                              <a:lnTo>
                                <a:pt x="355155" y="272237"/>
                              </a:lnTo>
                              <a:lnTo>
                                <a:pt x="354972" y="271137"/>
                              </a:lnTo>
                              <a:lnTo>
                                <a:pt x="354911" y="270770"/>
                              </a:lnTo>
                              <a:close/>
                            </a:path>
                            <a:path w="360680" h="358140">
                              <a:moveTo>
                                <a:pt x="173579" y="132816"/>
                              </a:moveTo>
                              <a:lnTo>
                                <a:pt x="160700" y="132816"/>
                              </a:lnTo>
                              <a:lnTo>
                                <a:pt x="180501" y="172573"/>
                              </a:lnTo>
                              <a:lnTo>
                                <a:pt x="201059" y="199638"/>
                              </a:lnTo>
                              <a:lnTo>
                                <a:pt x="220240" y="216865"/>
                              </a:lnTo>
                              <a:lnTo>
                                <a:pt x="235914" y="227109"/>
                              </a:lnTo>
                              <a:lnTo>
                                <a:pt x="202712" y="233713"/>
                              </a:lnTo>
                              <a:lnTo>
                                <a:pt x="168442" y="242381"/>
                              </a:lnTo>
                              <a:lnTo>
                                <a:pt x="133963" y="253216"/>
                              </a:lnTo>
                              <a:lnTo>
                                <a:pt x="100162" y="266367"/>
                              </a:lnTo>
                              <a:lnTo>
                                <a:pt x="103767" y="266367"/>
                              </a:lnTo>
                              <a:lnTo>
                                <a:pt x="134536" y="256971"/>
                              </a:lnTo>
                              <a:lnTo>
                                <a:pt x="172074" y="248160"/>
                              </a:lnTo>
                              <a:lnTo>
                                <a:pt x="210988" y="241206"/>
                              </a:lnTo>
                              <a:lnTo>
                                <a:pt x="249489" y="236281"/>
                              </a:lnTo>
                              <a:lnTo>
                                <a:pt x="277039" y="236281"/>
                              </a:lnTo>
                              <a:lnTo>
                                <a:pt x="271136" y="233713"/>
                              </a:lnTo>
                              <a:lnTo>
                                <a:pt x="296022" y="232572"/>
                              </a:lnTo>
                              <a:lnTo>
                                <a:pt x="352808" y="232572"/>
                              </a:lnTo>
                              <a:lnTo>
                                <a:pt x="343277" y="227430"/>
                              </a:lnTo>
                              <a:lnTo>
                                <a:pt x="329592" y="224541"/>
                              </a:lnTo>
                              <a:lnTo>
                                <a:pt x="254992" y="224541"/>
                              </a:lnTo>
                              <a:lnTo>
                                <a:pt x="246479" y="219668"/>
                              </a:lnTo>
                              <a:lnTo>
                                <a:pt x="203753" y="184750"/>
                              </a:lnTo>
                              <a:lnTo>
                                <a:pt x="175464" y="137744"/>
                              </a:lnTo>
                              <a:lnTo>
                                <a:pt x="173579" y="132816"/>
                              </a:lnTo>
                              <a:close/>
                            </a:path>
                            <a:path w="360680" h="358140">
                              <a:moveTo>
                                <a:pt x="277039" y="236281"/>
                              </a:moveTo>
                              <a:lnTo>
                                <a:pt x="249489" y="236281"/>
                              </a:lnTo>
                              <a:lnTo>
                                <a:pt x="271410" y="246188"/>
                              </a:lnTo>
                              <a:lnTo>
                                <a:pt x="273933" y="247288"/>
                              </a:lnTo>
                              <a:lnTo>
                                <a:pt x="297369" y="255360"/>
                              </a:lnTo>
                              <a:lnTo>
                                <a:pt x="319245" y="260531"/>
                              </a:lnTo>
                              <a:lnTo>
                                <a:pt x="337544" y="262331"/>
                              </a:lnTo>
                              <a:lnTo>
                                <a:pt x="348918" y="262331"/>
                              </a:lnTo>
                              <a:lnTo>
                                <a:pt x="355155" y="259763"/>
                              </a:lnTo>
                              <a:lnTo>
                                <a:pt x="355981" y="256461"/>
                              </a:lnTo>
                              <a:lnTo>
                                <a:pt x="345249" y="256461"/>
                              </a:lnTo>
                              <a:lnTo>
                                <a:pt x="330728" y="254815"/>
                              </a:lnTo>
                              <a:lnTo>
                                <a:pt x="312733" y="250178"/>
                              </a:lnTo>
                              <a:lnTo>
                                <a:pt x="292467" y="242995"/>
                              </a:lnTo>
                              <a:lnTo>
                                <a:pt x="277039" y="236281"/>
                              </a:lnTo>
                              <a:close/>
                            </a:path>
                            <a:path w="360680" h="358140">
                              <a:moveTo>
                                <a:pt x="356623" y="253893"/>
                              </a:moveTo>
                              <a:lnTo>
                                <a:pt x="354054" y="254993"/>
                              </a:lnTo>
                              <a:lnTo>
                                <a:pt x="350019" y="256461"/>
                              </a:lnTo>
                              <a:lnTo>
                                <a:pt x="355981" y="256461"/>
                              </a:lnTo>
                              <a:lnTo>
                                <a:pt x="356623" y="253893"/>
                              </a:lnTo>
                              <a:close/>
                            </a:path>
                            <a:path w="360680" h="358140">
                              <a:moveTo>
                                <a:pt x="352808" y="232572"/>
                              </a:moveTo>
                              <a:lnTo>
                                <a:pt x="296022" y="232572"/>
                              </a:lnTo>
                              <a:lnTo>
                                <a:pt x="324932" y="233392"/>
                              </a:lnTo>
                              <a:lnTo>
                                <a:pt x="348683" y="238408"/>
                              </a:lnTo>
                              <a:lnTo>
                                <a:pt x="358090" y="249857"/>
                              </a:lnTo>
                              <a:lnTo>
                                <a:pt x="359191" y="247288"/>
                              </a:lnTo>
                              <a:lnTo>
                                <a:pt x="360302" y="246188"/>
                              </a:lnTo>
                              <a:lnTo>
                                <a:pt x="360302" y="243619"/>
                              </a:lnTo>
                              <a:lnTo>
                                <a:pt x="355826" y="234200"/>
                              </a:lnTo>
                              <a:lnTo>
                                <a:pt x="352808" y="232572"/>
                              </a:lnTo>
                              <a:close/>
                            </a:path>
                            <a:path w="360680" h="358140">
                              <a:moveTo>
                                <a:pt x="299020" y="221972"/>
                              </a:moveTo>
                              <a:lnTo>
                                <a:pt x="289200" y="222219"/>
                              </a:lnTo>
                              <a:lnTo>
                                <a:pt x="278520" y="222844"/>
                              </a:lnTo>
                              <a:lnTo>
                                <a:pt x="254992" y="224541"/>
                              </a:lnTo>
                              <a:lnTo>
                                <a:pt x="329592" y="224541"/>
                              </a:lnTo>
                              <a:lnTo>
                                <a:pt x="323917" y="223343"/>
                              </a:lnTo>
                              <a:lnTo>
                                <a:pt x="299020" y="221972"/>
                              </a:lnTo>
                              <a:close/>
                            </a:path>
                            <a:path w="360680" h="358140">
                              <a:moveTo>
                                <a:pt x="171707" y="30085"/>
                              </a:moveTo>
                              <a:lnTo>
                                <a:pt x="169729" y="40920"/>
                              </a:lnTo>
                              <a:lnTo>
                                <a:pt x="167540" y="54254"/>
                              </a:lnTo>
                              <a:lnTo>
                                <a:pt x="164535" y="72083"/>
                              </a:lnTo>
                              <a:lnTo>
                                <a:pt x="161139" y="90451"/>
                              </a:lnTo>
                              <a:lnTo>
                                <a:pt x="160628" y="92549"/>
                              </a:lnTo>
                              <a:lnTo>
                                <a:pt x="160700" y="92825"/>
                              </a:lnTo>
                              <a:lnTo>
                                <a:pt x="168120" y="92825"/>
                              </a:lnTo>
                              <a:lnTo>
                                <a:pt x="168456" y="90451"/>
                              </a:lnTo>
                              <a:lnTo>
                                <a:pt x="170102" y="70260"/>
                              </a:lnTo>
                              <a:lnTo>
                                <a:pt x="170990" y="50345"/>
                              </a:lnTo>
                              <a:lnTo>
                                <a:pt x="171590" y="33387"/>
                              </a:lnTo>
                              <a:lnTo>
                                <a:pt x="171707" y="30085"/>
                              </a:lnTo>
                              <a:close/>
                            </a:path>
                            <a:path w="360680" h="358140">
                              <a:moveTo>
                                <a:pt x="168169" y="2201"/>
                              </a:moveTo>
                              <a:lnTo>
                                <a:pt x="159232" y="2201"/>
                              </a:lnTo>
                              <a:lnTo>
                                <a:pt x="164425" y="4815"/>
                              </a:lnTo>
                              <a:lnTo>
                                <a:pt x="170606" y="9906"/>
                              </a:lnTo>
                              <a:lnTo>
                                <a:pt x="171707" y="23481"/>
                              </a:lnTo>
                              <a:lnTo>
                                <a:pt x="173083" y="9906"/>
                              </a:lnTo>
                              <a:lnTo>
                                <a:pt x="170056" y="2935"/>
                              </a:lnTo>
                              <a:lnTo>
                                <a:pt x="168169" y="220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3.573761pt;margin-top:498.814636pt;width:28.4pt;height:28.2pt;mso-position-horizontal-relative:page;mso-position-vertical-relative:paragraph;z-index:-15760384" id="docshape2" coordorigin="7271,9976" coordsize="568,564" path="m7374,10421l7324,10453,7293,10484,7276,10511,7271,10530,7271,10540,7315,10540,7318,10538,7282,10538,7287,10517,7306,10488,7336,10454,7374,10421xm7514,9976l7503,9984,7497,10001,7495,10020,7495,10021,7495,10041,7495,10048,7496,10062,7498,10076,7500,10091,7503,10106,7506,10122,7510,10138,7514,10154,7503,10193,7472,10267,7472,10268,7429,10358,7379,10446,7328,10512,7282,10538,7318,10538,7320,10538,7350,10512,7386,10466,7429,10398,7435,10396,7429,10396,7470,10321,7497,10263,7514,10219,7525,10185,7545,10185,7532,10152,7536,10122,7525,10122,7525,10122,7524,10119,7518,10097,7513,10073,7511,10050,7510,10029,7510,10020,7512,10005,7515,9990,7522,9980,7536,9980,7529,9977,7514,9976xm7833,10395l7817,10395,7811,10400,7811,10416,7817,10422,7833,10422,7836,10419,7819,10419,7813,10414,7813,10402,7819,10398,7836,10398,7833,10395xm7836,10398l7831,10398,7835,10402,7835,10414,7831,10419,7836,10419,7839,10416,7839,10400,7836,10398xm7828,10399l7819,10399,7819,10416,7822,10416,7822,10410,7829,10410,7829,10409,7827,10408,7831,10407,7822,10407,7822,10403,7830,10403,7830,10402,7828,10399xm7829,10410l7826,10410,7827,10411,7827,10413,7828,10416,7831,10416,7830,10413,7830,10411,7829,10410xm7830,10403l7826,10403,7827,10403,7827,10407,7826,10407,7831,10407,7831,10405,7830,10403,7830,10403xm7545,10185l7525,10185,7556,10248,7588,10291,7618,10318,7643,10334,7591,10344,7537,10358,7482,10375,7429,10396,7435,10396,7483,10381,7542,10367,7604,10356,7664,10348,7708,10348,7698,10344,7738,10343,7827,10343,7812,10334,7791,10330,7673,10330,7660,10322,7646,10314,7633,10305,7621,10296,7592,10267,7568,10232,7548,10193,7545,10185xm7708,10348l7664,10348,7699,10364,7703,10366,7740,10378,7774,10387,7803,10389,7821,10389,7831,10385,7832,10380,7815,10380,7792,10378,7764,10370,7732,10359,7708,10348xm7833,10376l7829,10378,7823,10380,7832,10380,7833,10376xm7827,10343l7738,10343,7783,10344,7821,10352,7835,10370,7837,10366,7839,10364,7839,10360,7832,10345,7827,10343xm7742,10326l7727,10326,7710,10327,7673,10330,7791,10330,7782,10328,7742,10326xm7542,10024l7539,10041,7535,10062,7531,10090,7525,10119,7524,10122,7525,10122,7536,10122,7537,10119,7539,10087,7541,10056,7542,10029,7542,10024xm7536,9980l7522,9980,7530,9984,7540,9992,7542,10013,7544,9992,7539,9981,7536,9980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Cível nº: 0663609-53.2019.8.04.0001 de Capital - Fórum</w:t>
      </w:r>
      <w:r>
        <w:rPr>
          <w:spacing w:val="-1"/>
        </w:rPr>
        <w:t> </w:t>
      </w:r>
      <w:r>
        <w:rPr/>
        <w:t>Ministro Henoch Reis/7ª Vara Cível e de Acidentes de Trabalho, Apelação Cível nº: 0645856-20.2018.8.04.0001 de Capital - Fórum Ministro Henoch Reis/2ª Vara da Fazenda Pública, Apelação Cível nº: 0253966- 88.2009.8.04.0001 de Capital - Fórum Ministro Henoch Reis/14ª Vara Cível e de Acidentes de Trabalho, Apelação Cível nº: 0213110-82.2009.8.04.0001 de Capital - Fórum Ministro Henoch Reis/18ª Vara Cível e de Acidentes de Trabalho, Apelação Cível nº: 0697624- 14.2020.8.04.0001 de Capital - Fórum Ministro Henoch Reis/17ª Vara Cível e de Acidentes de Trabalho. Pelo Exmo. Sr. Desembargador LAFAYETTE CARNEIRO VIEIRA JÚNIOR: Apelação Cível nº: 0678839-04.2020.8.04.0001 de Capital - Fórum Ministro Henoch Reis/4ª Vara da Fazenda Pública, Apelação Cível nº: 0617630-68.2019.8.04.0001 de Capital - Fórum Ministro Henoch Reis/18ª Vara Cível e de Acidentes de Trabalho, Apelação Cível nº: 0644209- 82.2021.8.04.0001 de Capital - Fórum Ministro Henoch Reis/4ª Vara da Fazenda Pública, Apelação Cível nº: 0683342-68.2020.8.04.0001 de Capital - Fórum Ministro Henoch Reis/5ª Vara Cível e de Acidentes de Trabalho, Apelação / Remessa Necessária nº: 0639415- 18.2021.8.04.0001 de Capital - Fórum Ministro Henoch Reis/16ª Vara Cível e de Acidentes de Trabalho, Embargos de Declaração Cível nº: 0006207-61.2022.8.04.0000 de Capital - Fórum Ministro Henoch Reis/9ª Vara Cível e de Acidentes de Trabalho, Habeas Corpus Cível nº: 4003216-44.2022.8.04.0000 de Capital - Fórum Ministro Henoch Reis/4ª Vara de Família, Agravo de Instrumento nº: 4001115-34.2022.8.04.0000 de Capital - Fórum Ministro Henoch Reis/7ª Vara Cível e de Acidentes de Trabalho, Apelação Cível nº: 0667691-59.2021.8.04.0001 de Capital - Fórum Ministro Henoch Reis/4ª Vara Cível e de Acidentes de Trabalho, Apelação Cível nº: 0757323-33.2020.8.04.0001 de Capital - Fórum Ministro Henoch Reis/14ª Vara Cível</w:t>
      </w:r>
      <w:r>
        <w:rPr>
          <w:spacing w:val="40"/>
        </w:rPr>
        <w:t> </w:t>
      </w:r>
      <w:r>
        <w:rPr/>
        <w:t>e de Acidentes de Trabalho, Apelação Cível nº: 0671527-74.2020.8.04.0001 de Capital -</w:t>
      </w:r>
      <w:r>
        <w:rPr>
          <w:spacing w:val="-1"/>
        </w:rPr>
        <w:t> </w:t>
      </w:r>
      <w:r>
        <w:rPr/>
        <w:t>Fórum Ministro Henoch Reis/13ª Vara Cível e de Acidentes de Trabalho, Embargos de Declaração Cível nº: 0005860-28.2022.8.04.0000 de Capital - Fórum</w:t>
      </w:r>
      <w:r>
        <w:rPr>
          <w:spacing w:val="-1"/>
        </w:rPr>
        <w:t> </w:t>
      </w:r>
      <w:r>
        <w:rPr/>
        <w:t>Ministro Henoch Reis/9ª Vara Cível e de Acidentes de Trabalho. Pelo Exmo. Sr. Desembargador AIRTON LUÍS CORRÊA GENTIL: Agravo de Instrumento nº: 4004004-92.2021.8.04.0000 de Fórum de Iranduba/2ª Vara de Iranduba, Apelação Cível nº: 0629348-67.2016.8.04.0001 de Capital - Fórum Ministro Henoch Reis/20ª Vara Cível e de Acidentes de Trabalho, Apelação Cível nº: 0658905- 60.2020.8.04.0001 de Capital - Fórum Ministro Henoch Reis/3ª Vara Cível e de Acidentes de Trabalho.</w:t>
      </w:r>
      <w:r>
        <w:rPr>
          <w:spacing w:val="-1"/>
        </w:rPr>
        <w:t> </w:t>
      </w:r>
      <w:r>
        <w:rPr/>
        <w:t>Pelo Exmo. Sr.</w:t>
      </w:r>
      <w:r>
        <w:rPr>
          <w:spacing w:val="-3"/>
        </w:rPr>
        <w:t> </w:t>
      </w:r>
      <w:r>
        <w:rPr/>
        <w:t>Desembargador ABRAHAM PEIXOTO CAMPOS</w:t>
      </w:r>
      <w:r>
        <w:rPr>
          <w:spacing w:val="-2"/>
        </w:rPr>
        <w:t> </w:t>
      </w:r>
      <w:r>
        <w:rPr/>
        <w:t>FILHO: Apelação Cível nº: 0636207-31.2018.8.04.0001 de Capital - Fórum Ministro Henoch Reis/11ª Vara Cível</w:t>
      </w:r>
      <w:r>
        <w:rPr>
          <w:spacing w:val="40"/>
        </w:rPr>
        <w:t> </w:t>
      </w:r>
      <w:r>
        <w:rPr/>
        <w:t>e de Acidentes de Trabalho, Agravo Interno Cível nº: 0006944-64.2022.8.04.0000 de Capital - Fórum Ministro Henoch Reis/6ª Vara de Família, Agravo de Instrumento nº: 4000920- 49.2022.8.04.0000 de Capital - Fórum Ministro Henoch Reis/2ª Vara Cível e de Acidentes de Trabalho, Apelação Cível nº: 0616602-36.2017.8.04.0001 de Capital - Fórum Ministro Henoch Reis/4ª Vara da Fazenda Pública, Apelação Cível nº: 0737496-36.2020.8.04.0001 de Capital - Fórum Ministro Henoch Reis/14ª Vara Cível e de Acidentes de Trabalho. Nada mais havendo a tratar,</w:t>
      </w:r>
      <w:r>
        <w:rPr>
          <w:spacing w:val="25"/>
        </w:rPr>
        <w:t> </w:t>
      </w:r>
      <w:r>
        <w:rPr/>
        <w:t>o</w:t>
      </w:r>
      <w:r>
        <w:rPr>
          <w:spacing w:val="23"/>
        </w:rPr>
        <w:t> </w:t>
      </w:r>
      <w:r>
        <w:rPr/>
        <w:t>Excelentíssimo</w:t>
      </w:r>
      <w:r>
        <w:rPr>
          <w:spacing w:val="26"/>
        </w:rPr>
        <w:t> </w:t>
      </w:r>
      <w:r>
        <w:rPr/>
        <w:t>Senhor</w:t>
      </w:r>
      <w:r>
        <w:rPr>
          <w:spacing w:val="25"/>
        </w:rPr>
        <w:t> </w:t>
      </w:r>
      <w:r>
        <w:rPr/>
        <w:t>Presidente,</w:t>
      </w:r>
      <w:r>
        <w:rPr>
          <w:spacing w:val="25"/>
        </w:rPr>
        <w:t> </w:t>
      </w:r>
      <w:r>
        <w:rPr/>
        <w:t>encerrou</w:t>
      </w:r>
      <w:r>
        <w:rPr>
          <w:spacing w:val="20"/>
        </w:rPr>
        <w:t> </w:t>
      </w:r>
      <w:r>
        <w:rPr/>
        <w:t>a</w:t>
      </w:r>
      <w:r>
        <w:rPr>
          <w:spacing w:val="27"/>
        </w:rPr>
        <w:t> </w:t>
      </w:r>
      <w:r>
        <w:rPr/>
        <w:t>sessão.</w:t>
      </w:r>
      <w:r>
        <w:rPr>
          <w:spacing w:val="26"/>
        </w:rPr>
        <w:t> </w:t>
      </w:r>
      <w:r>
        <w:rPr/>
        <w:t>E,</w:t>
      </w:r>
      <w:r>
        <w:rPr>
          <w:spacing w:val="23"/>
        </w:rPr>
        <w:t> </w:t>
      </w:r>
      <w:r>
        <w:rPr/>
        <w:t>para</w:t>
      </w:r>
      <w:r>
        <w:rPr>
          <w:spacing w:val="24"/>
        </w:rPr>
        <w:t> </w:t>
      </w:r>
      <w:r>
        <w:rPr/>
        <w:t>constar,</w:t>
      </w:r>
      <w:r>
        <w:rPr>
          <w:spacing w:val="21"/>
        </w:rPr>
        <w:t> </w:t>
      </w:r>
      <w:r>
        <w:rPr/>
        <w:t>eu,</w:t>
      </w:r>
      <w:r>
        <w:rPr>
          <w:spacing w:val="26"/>
        </w:rPr>
        <w:t> </w:t>
      </w:r>
      <w:r>
        <w:rPr>
          <w:spacing w:val="-2"/>
        </w:rPr>
        <w:t>Secretária,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jc w:val="left"/>
      </w:pPr>
      <w:r>
        <w:rPr/>
        <w:t>lavrei</w:t>
      </w:r>
      <w:r>
        <w:rPr>
          <w:spacing w:val="-3"/>
        </w:rPr>
        <w:t> </w:t>
      </w:r>
      <w:r>
        <w:rPr/>
        <w:t>a presente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assino.</w:t>
      </w:r>
    </w:p>
    <w:p>
      <w:pPr>
        <w:spacing w:line="252" w:lineRule="auto" w:before="98"/>
        <w:ind w:left="1" w:right="0" w:firstLine="0"/>
        <w:jc w:val="left"/>
        <w:rPr>
          <w:rFonts w:ascii="Trebuchet MS"/>
          <w:sz w:val="23"/>
        </w:rPr>
      </w:pPr>
      <w:r>
        <w:rPr/>
        <w:br w:type="column"/>
      </w:r>
      <w:r>
        <w:rPr>
          <w:rFonts w:ascii="Trebuchet MS"/>
          <w:spacing w:val="-4"/>
          <w:sz w:val="23"/>
        </w:rPr>
        <w:t>AIRTON</w:t>
      </w:r>
      <w:r>
        <w:rPr>
          <w:rFonts w:ascii="Trebuchet MS"/>
          <w:spacing w:val="-20"/>
          <w:sz w:val="23"/>
        </w:rPr>
        <w:t> </w:t>
      </w:r>
      <w:r>
        <w:rPr>
          <w:rFonts w:ascii="Trebuchet MS"/>
          <w:spacing w:val="-4"/>
          <w:sz w:val="23"/>
        </w:rPr>
        <w:t>LUIS</w:t>
      </w:r>
      <w:r>
        <w:rPr>
          <w:rFonts w:ascii="Trebuchet MS"/>
          <w:spacing w:val="-20"/>
          <w:sz w:val="23"/>
        </w:rPr>
        <w:t> </w:t>
      </w:r>
      <w:r>
        <w:rPr>
          <w:rFonts w:ascii="Trebuchet MS"/>
          <w:spacing w:val="-4"/>
          <w:sz w:val="23"/>
        </w:rPr>
        <w:t>CORREA </w:t>
      </w:r>
      <w:r>
        <w:rPr>
          <w:rFonts w:ascii="Trebuchet MS"/>
          <w:spacing w:val="-2"/>
          <w:sz w:val="23"/>
        </w:rPr>
        <w:t>GENTIL</w:t>
      </w:r>
    </w:p>
    <w:p>
      <w:pPr>
        <w:spacing w:line="256" w:lineRule="auto" w:before="123"/>
        <w:ind w:left="1" w:right="680" w:firstLine="0"/>
        <w:jc w:val="left"/>
        <w:rPr>
          <w:rFonts w:ascii="Trebuchet MS"/>
          <w:sz w:val="14"/>
        </w:rPr>
      </w:pPr>
      <w:r>
        <w:rPr/>
        <w:br w:type="column"/>
      </w:r>
      <w:r>
        <w:rPr>
          <w:rFonts w:ascii="Trebuchet MS"/>
          <w:sz w:val="14"/>
        </w:rPr>
        <w:t>Assinado de forma digital por AIRTON LUIS CORREA GENTIL </w:t>
      </w:r>
      <w:r>
        <w:rPr>
          <w:rFonts w:ascii="Trebuchet MS"/>
          <w:spacing w:val="-4"/>
          <w:sz w:val="14"/>
        </w:rPr>
        <w:t>Dados:</w:t>
      </w:r>
      <w:r>
        <w:rPr>
          <w:rFonts w:ascii="Trebuchet MS"/>
          <w:spacing w:val="-5"/>
          <w:sz w:val="14"/>
        </w:rPr>
        <w:t> </w:t>
      </w:r>
      <w:r>
        <w:rPr>
          <w:rFonts w:ascii="Trebuchet MS"/>
          <w:spacing w:val="-4"/>
          <w:sz w:val="14"/>
        </w:rPr>
        <w:t>2023.03.01</w:t>
      </w:r>
      <w:r>
        <w:rPr>
          <w:rFonts w:ascii="Trebuchet MS"/>
          <w:spacing w:val="-5"/>
          <w:sz w:val="14"/>
        </w:rPr>
        <w:t> </w:t>
      </w:r>
      <w:r>
        <w:rPr>
          <w:rFonts w:ascii="Trebuchet MS"/>
          <w:spacing w:val="-4"/>
          <w:sz w:val="14"/>
        </w:rPr>
        <w:t>15:06:39</w:t>
      </w:r>
      <w:r>
        <w:rPr>
          <w:rFonts w:ascii="Trebuchet MS"/>
          <w:spacing w:val="-5"/>
          <w:sz w:val="14"/>
        </w:rPr>
        <w:t> </w:t>
      </w:r>
      <w:r>
        <w:rPr>
          <w:rFonts w:ascii="Trebuchet MS"/>
          <w:spacing w:val="-4"/>
          <w:sz w:val="14"/>
        </w:rPr>
        <w:t>-</w:t>
      </w:r>
      <w:r>
        <w:rPr>
          <w:rFonts w:ascii="Trebuchet MS"/>
          <w:spacing w:val="-4"/>
          <w:sz w:val="14"/>
        </w:rPr>
        <w:t>04'00'</w:t>
      </w:r>
    </w:p>
    <w:p>
      <w:pPr>
        <w:spacing w:after="0" w:line="256" w:lineRule="auto"/>
        <w:jc w:val="left"/>
        <w:rPr>
          <w:rFonts w:ascii="Trebuchet MS"/>
          <w:sz w:val="14"/>
        </w:rPr>
        <w:sectPr>
          <w:type w:val="continuous"/>
          <w:pgSz w:w="11910" w:h="16840"/>
          <w:pgMar w:header="713" w:footer="0" w:top="2840" w:bottom="280" w:left="1700" w:right="1559"/>
          <w:cols w:num="3" w:equalWidth="0">
            <w:col w:w="2257" w:space="1365"/>
            <w:col w:w="2101" w:space="173"/>
            <w:col w:w="2755"/>
          </w:cols>
        </w:sectPr>
      </w:pPr>
    </w:p>
    <w:p>
      <w:pPr>
        <w:tabs>
          <w:tab w:pos="5190" w:val="left" w:leader="none"/>
        </w:tabs>
        <w:spacing w:line="193" w:lineRule="exact" w:before="33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443" w:val="left" w:leader="none"/>
          <w:tab w:pos="5266" w:val="left" w:leader="none"/>
        </w:tabs>
        <w:spacing w:line="280" w:lineRule="auto" w:before="0"/>
        <w:ind w:left="1460" w:right="1719" w:hanging="627"/>
        <w:jc w:val="left"/>
        <w:rPr>
          <w:sz w:val="20"/>
        </w:rPr>
      </w:pPr>
      <w:r>
        <w:rPr>
          <w:sz w:val="20"/>
        </w:rPr>
        <w:t>Tânia Mara Garcia Mafra</w:t>
        <w:tab/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Secretária</w:t>
      </w:r>
      <w:r>
        <w:rPr>
          <w:sz w:val="20"/>
        </w:rPr>
        <w:tab/>
        <w:tab/>
      </w:r>
      <w:r>
        <w:rPr>
          <w:spacing w:val="-2"/>
          <w:sz w:val="20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6096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6608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5987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244"/>
      <w:ind w:left="407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- 40 - 28.11.2022</dc:title>
  <dcterms:created xsi:type="dcterms:W3CDTF">2025-05-20T14:21:02Z</dcterms:created>
  <dcterms:modified xsi:type="dcterms:W3CDTF">2025-05-20T14:21:02Z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