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33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vinte e seis de setembro de dois mil, vinte e dois, nesta cidade de Manaus, reuniu-se às oito horas, em 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Flávio Humberto Pascarelli Lopes, Desembargador Lafayette Carneiro Vieira Júnior, Desembargador Abraham</w:t>
      </w:r>
      <w:r>
        <w:rPr>
          <w:spacing w:val="-2"/>
        </w:rPr>
        <w:t> </w:t>
      </w:r>
      <w:r>
        <w:rPr/>
        <w:t>Peixoto Campos Filho e</w:t>
      </w:r>
      <w:r>
        <w:rPr>
          <w:spacing w:val="-1"/>
        </w:rPr>
        <w:t> </w:t>
      </w:r>
      <w:r>
        <w:rPr/>
        <w:t>do Dr. Pedro Bezerra Filho, Representante do Ministério Público. Ao iniciar-se a sessão, posta em discussão e não impugnada, foi aprovada a ata anterior. JULGAMENTOS 1) Embargos de Declaração Cível nº: 0004452-02.2022.8.04.0000 de Capital - Fórum Ministro Henoch Reis/9ª Vara Cível e de Acidentes de Trabalho. Embargante: Amazonas Distribuidora de Energia S/A, Embargado: J R</w:t>
      </w:r>
      <w:r>
        <w:rPr>
          <w:spacing w:val="40"/>
        </w:rPr>
        <w:t> </w:t>
      </w:r>
      <w:r>
        <w:rPr/>
        <w:t>S Comércio de Produtos Alimentícios Eireli - Epp. Relator o Exmo. Sr. Desembargador AIRTON LUÍS CORRÊA GENTIL. Decisão: Vistos, relatados e discutidos estes autos de Embargos de Declaração Cível nº 0004452-02.2022.8.04.0000,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2"/>
        </w:rPr>
        <w:t> </w:t>
      </w:r>
      <w:r>
        <w:rPr/>
        <w:t>Excelentíssimos Senhores</w:t>
      </w:r>
      <w:r>
        <w:rPr>
          <w:spacing w:val="-2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4"/>
        </w:rPr>
        <w:t> </w:t>
      </w:r>
      <w:r>
        <w:rPr/>
        <w:t>a Egrégia Terceira Câmara Cível do Tribunal de Justiça do Estado do Amazonas, por unanimidade de votos, em conhecer e desprover os Embargos de Declaração, nos termos do voto do desembargador relator.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2) Agravo de Instrumento nº: 4002309-69.2022.8.04.0000 de Capital - Fórum Ministro Henoch Reis/Vara Especializada da Dívida Ativa Estadual. Agravante: Baianão de Miudezas e Presentes LTDA, Agravado: Estado do Amazonas. Relator o Exmo. Sr. Desembargador LAFAYETTE CARNEIRO VIEIRA JÚNIOR. Decisão: Vistos, relatados e discutidos estes autos de Agravo de Instrumento nº 4002309-69.2022.8.04.0000, de Manaus (AM), em que são partes as acima indicadas, ACORDAM, os Excelentíssimos Senhores Desembargadores que compõem a Terceira Câmara Cível do Egrégio Tribunal de Justiça do Estado do Amazonas, por unanimidade de votos, dar provimento, nos termos do voto do relator, que passa a integrar o julgado. Proferiu sustentação oral, Dra. Gabriela</w:t>
      </w:r>
      <w:r>
        <w:rPr>
          <w:spacing w:val="-2"/>
        </w:rPr>
        <w:t> </w:t>
      </w:r>
      <w:r>
        <w:rPr/>
        <w:t>Muniz de Moura,</w:t>
      </w:r>
      <w:r>
        <w:rPr>
          <w:spacing w:val="-2"/>
        </w:rPr>
        <w:t> </w:t>
      </w:r>
      <w:r>
        <w:rPr/>
        <w:t>Procuradora</w:t>
      </w:r>
      <w:r>
        <w:rPr>
          <w:spacing w:val="-1"/>
        </w:rPr>
        <w:t> </w:t>
      </w:r>
      <w:r>
        <w:rPr/>
        <w:t>do Estado.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3) Apelação Cível nº: 0656616-91.2019.8.04.0001 de Capital - Fórum Ministro Henoch Reis/1ª Vara</w:t>
      </w:r>
      <w:r>
        <w:rPr>
          <w:spacing w:val="-1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Apelante:</w:t>
      </w:r>
      <w:r>
        <w:rPr>
          <w:spacing w:val="-4"/>
        </w:rPr>
        <w:t> </w:t>
      </w:r>
      <w:r>
        <w:rPr/>
        <w:t>Waldercley</w:t>
      </w:r>
      <w:r>
        <w:rPr>
          <w:spacing w:val="-4"/>
        </w:rPr>
        <w:t> </w:t>
      </w:r>
      <w:r>
        <w:rPr/>
        <w:t>Chaves</w:t>
      </w:r>
      <w:r>
        <w:rPr>
          <w:spacing w:val="-2"/>
        </w:rPr>
        <w:t> </w:t>
      </w:r>
      <w:r>
        <w:rPr/>
        <w:t>Soares,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Instituto Nacional do Seguro Social - Inss, Apelante: Instituto Nacional do Seguro Social - Inss,</w:t>
      </w:r>
      <w:r>
        <w:rPr>
          <w:spacing w:val="80"/>
        </w:rPr>
        <w:t> </w:t>
      </w:r>
      <w:r>
        <w:rPr/>
        <w:t>Apelado: Waldercley Chaves Soares, MPAM: Ministério Público do Estado do Amazonas. Relator o Exmo. Sr. Desembargador LAFAYETTE CARNEIRO VIEIRA JÚNIOR. Decisão: Vistos, relatados e discutidos estes autos de Apelação Cível nº 0656616-91.2019.8.04.0001, de Manaus (AM), em que são partes as acima indicadas, ACORDAM, os Excelentíssimos</w:t>
      </w:r>
      <w:r>
        <w:rPr>
          <w:spacing w:val="40"/>
        </w:rPr>
        <w:t> </w:t>
      </w:r>
      <w:r>
        <w:rPr/>
        <w:t>Senhores Desembargadores que compõem a Terceira Câmara Cível do Egrégio Tribunal de Justiça do Estado do Amazonas, por UNANIMIDADE de votos, e em não conhecer o recurso interposto pelo ente previdenciário e dar parcial provimento ao recurso interposto por Waldercley Chaves Soares. Presente, para sustentação oral, Dr. Vitor Teixeira Ferreira, Advogado do Apelante/Apelado Waldercley Chaves Soares.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 e</w:t>
      </w:r>
      <w:r>
        <w:rPr>
          <w:spacing w:val="40"/>
        </w:rPr>
        <w:t> </w:t>
      </w:r>
      <w:r>
        <w:rPr/>
        <w:t>Domingos Jorge Chalub Pereira.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4" w:firstLine="1701"/>
      </w:pPr>
      <w:r>
        <w:rPr/>
        <w:t>4) Apelação Cível nº: 0624943-12.2021.8.04.0001 de Capital - Fórum Ministro Henoch Reis/16ª Vara Cível e de Acidentes de Trabalho. Apelante: Rosiane Bentes, Apelado: Instituto Nacional do Seguro Social - Inss, MPAM: Ministério Público do Estado do Amazonas. Relator o Exmo. Sr. Desembargador LAFAYETTE CARNEIRO VIEIRA JÚNIOR. Decisão: Vistos, relatados e discutidos estes autos de Apelação Cível nº 0624943- 12.2021.8.04.0001, em que são partes as acima indicadas, ACORDAM os Excelentíssimos Senhores Desembargadores que compõem a Terceira Câmara Cível do Egrégio Tribunal de Justiça do Estado do Amazonas, por UNANIMIDADE de votos, em conhecer o recurso e dar- lhe parcial provimento, nos termos do voto do relator, que passa a integrar o julgado. Participaram do julgamento os(as) Exmos(as). Srs(as).</w:t>
      </w:r>
      <w:r>
        <w:rPr>
          <w:spacing w:val="80"/>
        </w:rPr>
        <w:t> </w:t>
      </w:r>
      <w:r>
        <w:rPr/>
        <w:t>Abraham Peixoto Campos Filho e Domingos Jorge Chalub Pereira. 5) Apelação Cível nº: 0625645-26.2019.8.04.0001 de Capital - Fórum Ministro Henoch Reis/11ª Vara Cível e de Acidentes de Trabalho. Apelante: Antonio Saraiva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1"/>
        </w:rPr>
        <w:t> </w:t>
      </w:r>
      <w:r>
        <w:rPr/>
        <w:t>Junior,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2"/>
        </w:rPr>
        <w:t> </w:t>
      </w:r>
      <w:r>
        <w:rPr/>
        <w:t>Social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Inss, MPAM:</w:t>
      </w:r>
      <w:r>
        <w:rPr>
          <w:spacing w:val="-2"/>
        </w:rPr>
        <w:t> </w:t>
      </w:r>
      <w:r>
        <w:rPr/>
        <w:t>Ministério Público do Estado do Amazonas. Relator o Exmo. Sr. Desembargador LAFAYETTE CARNEIRO VIEIRA JÚNIOR. Decisão: Vistos, relatados e discutidos estes autos de Apelação Cível nº 0625645-26.2019.8.04.0001, em que são partes as acima indicadas, ACORDAM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em considerar prejudicado o recurso,</w:t>
      </w:r>
      <w:r>
        <w:rPr>
          <w:spacing w:val="40"/>
        </w:rPr>
        <w:t> </w:t>
      </w:r>
      <w:r>
        <w:rPr/>
        <w:t>nos termos do voto do relator, que passa a integrar o julgado. Participaram do julgamento os(as) Exmos(as). Srs(as).</w:t>
      </w:r>
      <w:r>
        <w:rPr>
          <w:spacing w:val="80"/>
        </w:rPr>
        <w:t> </w:t>
      </w:r>
      <w:r>
        <w:rPr/>
        <w:t>Abraham Peixoto Campos Filho e Domingos Jorge Chalub Pereira. 6) Apelação Cível nº: 0744050-84.2020.8.04.0001 de Capital - Fórum Ministro Henoch Reis/5ª Vara Cível e de Acidentes de Trabalho. Apelante: Banco Itaú Bmg Consignado S.a., Apelada: Cleide Picanço de Lima. Relator o Exmo. Sr. Desembargador LAFAYETTE CARNEIRO VIEIRA JÚNIOR. Decisão: Vistos, relatados e discutidos estes autos</w:t>
      </w:r>
      <w:r>
        <w:rPr>
          <w:spacing w:val="-2"/>
        </w:rPr>
        <w:t> </w:t>
      </w:r>
      <w:r>
        <w:rPr/>
        <w:t>de Apelação Cível nº 0744050-84.2020.8.04.0001, de Manaus</w:t>
      </w:r>
      <w:r>
        <w:rPr>
          <w:spacing w:val="-2"/>
        </w:rPr>
        <w:t> </w:t>
      </w:r>
      <w:r>
        <w:rPr/>
        <w:t>(AM), em</w:t>
      </w:r>
      <w:r>
        <w:rPr>
          <w:spacing w:val="-4"/>
        </w:rPr>
        <w:t> </w:t>
      </w:r>
      <w:r>
        <w:rPr/>
        <w:t>que são partes as acima indicadas, ACORDAM, os Excelentíssimos Senhores Desembargadores que compõem a Terceira Câmara Cível do Egrégio Tribunal de Justiça do Estado do Amazonas, por UNANIMIDADE</w:t>
      </w:r>
      <w:r>
        <w:rPr>
          <w:spacing w:val="-2"/>
        </w:rPr>
        <w:t> </w:t>
      </w:r>
      <w:r>
        <w:rPr/>
        <w:t>de votos,</w:t>
      </w:r>
      <w:r>
        <w:rPr>
          <w:spacing w:val="40"/>
        </w:rPr>
        <w:t> </w:t>
      </w:r>
      <w:r>
        <w:rPr/>
        <w:t>negar provimento ao Recurso. Proferiu sustentação oral, Dr. Carlos Cleuton B. da Silva,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7) Agravo Regimental Cível nº: 0004571-60.2022.8.04.0000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Reis/11ª Vara Cível e de Acidentes de Trabalho. Agravante: Atem s Distribuidora de Petroleo Sa, Agravado: Oracle do Brasil Sistemas Ltda. Relator o Exmo. Sr. Desembargador LAFAYETTE CARNEIRO VIEIRA JÚNIOR. Decisão: Vistos, relatados e discutidos estes autos de Agravo Regimental Cível nº 0004571-60.2022.8.04.0000, de Manaus (AM), em</w:t>
      </w:r>
      <w:r>
        <w:rPr>
          <w:spacing w:val="-1"/>
        </w:rPr>
        <w:t> </w:t>
      </w:r>
      <w:r>
        <w:rPr/>
        <w:t>que são</w:t>
      </w:r>
      <w:r>
        <w:rPr>
          <w:spacing w:val="-1"/>
        </w:rPr>
        <w:t> </w:t>
      </w:r>
      <w:r>
        <w:rPr/>
        <w:t>partes as acima indicadas, ACORDAM, os Excelentíssimos Senhores Desembargadores que compõem a Terceira Câmara Cível Egrégio Tribunal de Justiça do Estado do Amazonas, por UNANIMIDADE de votos, conhecer e negar provimento ao Recurso,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8) Agravo de Instrumento nº: 4000840-85.2022.8.04.0000 de Capital - Fórum Ministro Henoch Reis/3ª Vara Cível e de Acidentes de Trabalho. Agravante: Cell Solutions Comércio de Equipamentos de Telefonia Ltda, Agravado: Tim S A. Relator o Exmo. Sr. Desembargador ABRAHAM PEIXOTO CAMPOS FILHO. Decisão: ACÓRDÃOVistos, discutidos e relatados estes autos de agravo de instrumento n.º 4000840-85.2022.8.04.0000,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</w:t>
      </w:r>
      <w:r>
        <w:rPr>
          <w:spacing w:val="-1"/>
        </w:rPr>
        <w:t> </w:t>
      </w:r>
      <w:r>
        <w:rPr/>
        <w:t>conhecer e dar provimento ao recurso, nos termos do voto do Relator, que passa a integrar</w:t>
      </w:r>
      <w:r>
        <w:rPr>
          <w:spacing w:val="-2"/>
        </w:rPr>
        <w:t> </w:t>
      </w:r>
      <w:r>
        <w:rPr/>
        <w:t>o julgado.Manaus, . Proferiram sustentação oral, Dr. Adelson Lira Gonçalves, Advogado do Agravante</w:t>
      </w:r>
      <w:r>
        <w:rPr>
          <w:spacing w:val="28"/>
        </w:rPr>
        <w:t> </w:t>
      </w:r>
      <w:r>
        <w:rPr/>
        <w:t>e</w:t>
      </w:r>
      <w:r>
        <w:rPr>
          <w:spacing w:val="29"/>
        </w:rPr>
        <w:t> </w:t>
      </w:r>
      <w:r>
        <w:rPr/>
        <w:t>Dra.</w:t>
      </w:r>
      <w:r>
        <w:rPr>
          <w:spacing w:val="25"/>
        </w:rPr>
        <w:t> </w:t>
      </w:r>
      <w:r>
        <w:rPr/>
        <w:t>Joyce</w:t>
      </w:r>
      <w:r>
        <w:rPr>
          <w:spacing w:val="29"/>
        </w:rPr>
        <w:t> </w:t>
      </w:r>
      <w:r>
        <w:rPr/>
        <w:t>Oliveira,</w:t>
      </w:r>
      <w:r>
        <w:rPr>
          <w:spacing w:val="28"/>
        </w:rPr>
        <w:t> </w:t>
      </w:r>
      <w:r>
        <w:rPr/>
        <w:t>Advogada</w:t>
      </w:r>
      <w:r>
        <w:rPr>
          <w:spacing w:val="27"/>
        </w:rPr>
        <w:t> </w:t>
      </w:r>
      <w:r>
        <w:rPr/>
        <w:t>do</w:t>
      </w:r>
      <w:r>
        <w:rPr>
          <w:spacing w:val="28"/>
        </w:rPr>
        <w:t> </w:t>
      </w:r>
      <w:r>
        <w:rPr/>
        <w:t>Agravado,</w:t>
      </w:r>
      <w:r>
        <w:rPr>
          <w:spacing w:val="28"/>
        </w:rPr>
        <w:t> </w:t>
      </w:r>
      <w:r>
        <w:rPr/>
        <w:t>respectivamente.</w:t>
      </w:r>
      <w:r>
        <w:rPr>
          <w:spacing w:val="28"/>
        </w:rPr>
        <w:t>  </w:t>
      </w:r>
      <w:r>
        <w:rPr/>
        <w:t>Participaram</w:t>
      </w:r>
      <w:r>
        <w:rPr>
          <w:spacing w:val="24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5"/>
      </w:pPr>
      <w:r>
        <w:rPr/>
        <w:t>julgamento os(as) Exmos(as). Srs(as).</w:t>
      </w:r>
      <w:r>
        <w:rPr>
          <w:spacing w:val="4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Lafayette Carneiro Vieira Júnior. 9) Apelação Cível nº: 0000275-79.2013.8.04.5700 de Fórum de Maraa/Vara Única Fórum de Maraã. Apelante: O Estado do Amazonas, MPAM: Ministério Público do Estado do Amazonas, Apelado: Ministério Público do Estado do Amazonas. Relator o Exmo.</w:t>
      </w:r>
      <w:r>
        <w:rPr>
          <w:spacing w:val="40"/>
        </w:rPr>
        <w:t> </w:t>
      </w:r>
      <w:r>
        <w:rPr/>
        <w:t>Sr. Desembargador ABRAHAM PEIXOTO CAMPOS FILHO. Decisão: ACÓRDÃOVistos, discutidos e relatados estes autos de Apelação Cível n.º 0000275-79.2013.8.04.5700,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negar provimento ao</w:t>
      </w:r>
      <w:r>
        <w:rPr>
          <w:spacing w:val="40"/>
        </w:rPr>
        <w:t> </w:t>
      </w:r>
      <w:r>
        <w:rPr/>
        <w:t>recurso,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10) Apelação Cível nº: 0626257-61.2019.8.04.0001 de Capital - Fórum</w:t>
      </w:r>
      <w:r>
        <w:rPr>
          <w:spacing w:val="80"/>
        </w:rPr>
        <w:t> </w:t>
      </w:r>
      <w:r>
        <w:rPr/>
        <w:t>Ministro Henoch Reis/17ª Vara Cível e de Acidentes de Trabalho. Apelante: Joab Nascimento</w:t>
      </w:r>
      <w:r>
        <w:rPr>
          <w:spacing w:val="40"/>
        </w:rPr>
        <w:t> </w:t>
      </w:r>
      <w:r>
        <w:rPr/>
        <w:t>de Castro, Apelado: Instituto Nacional do Seguro Social - Inss, MPAM: Ministério Público do Estado do Amazonas. Relator o Exmo. Sr. Desembargador ABRAHAM PEIXOTO CAMPOS FILHO. Decisão: ACÓRDÃOVistos, discutidos e relatados estes autos de Apelação Cível n.º 0626257-61.2019.8.04.0001, ACORDAM os Desembargadores que integram a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 Cível do Egrégio Tribunal de Justiça do Amazonas, por unanimidade de votos, em conhecer e negar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11) Apelação Cível nº: 0628517- 77.2020.8.04.0001 de Capital - Fórum Ministro Henoch Reis/8ª Vara Cível e de Acidentes de Trabalho. Apelante: Nivia Tania de Medeiros Gimaque, Apelado: Nivia Tania de Medeiros Gimaque, Apelante: Instituto Nacional do Seguro Social - Inss, Apelado: Instituto Nacional do Seguro Social - Inss, MPAM: Ministério Público do Estado do Amazonas. Relator o Exmo. Sr. Desembargador ABRAHAM PEIXOTO CAMPOS FILHO. Decisão: ACÓRDÃOVistos, discutidos e relatados estes autos de Apelação Cível n.º 0628517-77.2020.8.04.0001,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dos recursos para dar parcial provimento ao apelo interposto pela parte autora e provimento à apelação do INSS, nos termos do voto do Relator, que passa a integrar o julgado.Manaus, 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12) Apelação Cível nº: 0732209-92.2020.8.04.0001 de Capital - Fórum Ministro Henoch Reis/14ª Vara Cível e de Acidentes de Trabalho. Apelante: Jefferson Alves de Macedo, Apelado:</w:t>
      </w:r>
      <w:r>
        <w:rPr>
          <w:spacing w:val="40"/>
        </w:rPr>
        <w:t> </w:t>
      </w:r>
      <w:r>
        <w:rPr/>
        <w:t>Instituto Nacional do Seguro Social - Inss, MPAM:</w:t>
      </w:r>
      <w:r>
        <w:rPr>
          <w:spacing w:val="-1"/>
        </w:rPr>
        <w:t> </w:t>
      </w:r>
      <w:r>
        <w:rPr/>
        <w:t>Ministério Público do Estado</w:t>
      </w:r>
      <w:r>
        <w:rPr>
          <w:spacing w:val="-1"/>
        </w:rPr>
        <w:t> </w:t>
      </w:r>
      <w:r>
        <w:rPr/>
        <w:t>do Amazonas. Relator o Exmo. Sr. Desembargador ABRAHAM PEIXOTO CAMPOS FILHO. Decisão: ACÓRDÃOVistos, discutidos e relatados estes autos de Apelação Cível n.º 0732209- 92.2020.8.04.0001,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do recurso para negar-lhe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13) Apelação / Remessa Necessária nº: 0640750-72.2021.8.04.0001 de Capital - Fórum Ministro Henoch Reis/14ª Vara Cível e de 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Rossy</w:t>
      </w:r>
      <w:r>
        <w:rPr>
          <w:spacing w:val="-1"/>
        </w:rPr>
        <w:t> </w:t>
      </w:r>
      <w:r>
        <w:rPr/>
        <w:t>Lano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Silva Meireles,</w:t>
      </w:r>
      <w:r>
        <w:rPr>
          <w:spacing w:val="-1"/>
        </w:rPr>
        <w:t> </w:t>
      </w:r>
      <w:r>
        <w:rPr/>
        <w:t>Apelado: Instituto</w:t>
      </w:r>
      <w:r>
        <w:rPr>
          <w:spacing w:val="-1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 Seguro Social - Inss, MPAM: Ministério Público do Estado do Amazonas. Relator o Exmo. Sr. Desembargador ABRAHAM PEIXOTO CAMPOS FILHO. Decisão: ACÓRDÃOVistos, discutidos e relatados estes autos de Apelação/Remessa Necessária n.º 0640750- 72.2021.8.04.0001,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</w:t>
      </w:r>
      <w:r>
        <w:rPr>
          <w:spacing w:val="-2"/>
        </w:rPr>
        <w:t> </w:t>
      </w:r>
      <w:r>
        <w:rPr/>
        <w:t>conhecer e dar parcial provimento</w:t>
      </w:r>
      <w:r>
        <w:rPr>
          <w:spacing w:val="3"/>
        </w:rPr>
        <w:t> </w:t>
      </w:r>
      <w:r>
        <w:rPr/>
        <w:t>ao</w:t>
      </w:r>
      <w:r>
        <w:rPr>
          <w:spacing w:val="4"/>
        </w:rPr>
        <w:t> </w:t>
      </w:r>
      <w:r>
        <w:rPr/>
        <w:t>recurso,</w:t>
      </w:r>
      <w:r>
        <w:rPr>
          <w:spacing w:val="3"/>
        </w:rPr>
        <w:t> </w:t>
      </w:r>
      <w:r>
        <w:rPr/>
        <w:t>nos</w:t>
      </w:r>
      <w:r>
        <w:rPr>
          <w:spacing w:val="2"/>
        </w:rPr>
        <w:t> </w:t>
      </w:r>
      <w:r>
        <w:rPr/>
        <w:t>termos</w:t>
      </w:r>
      <w:r>
        <w:rPr>
          <w:spacing w:val="7"/>
        </w:rPr>
        <w:t> </w:t>
      </w:r>
      <w:r>
        <w:rPr/>
        <w:t>do</w:t>
      </w:r>
      <w:r>
        <w:rPr>
          <w:spacing w:val="3"/>
        </w:rPr>
        <w:t> </w:t>
      </w:r>
      <w:r>
        <w:rPr/>
        <w:t>voto</w:t>
      </w:r>
      <w:r>
        <w:rPr>
          <w:spacing w:val="7"/>
        </w:rPr>
        <w:t> </w:t>
      </w:r>
      <w:r>
        <w:rPr/>
        <w:t>do</w:t>
      </w:r>
      <w:r>
        <w:rPr>
          <w:spacing w:val="3"/>
        </w:rPr>
        <w:t> </w:t>
      </w:r>
      <w:r>
        <w:rPr/>
        <w:t>Relator,</w:t>
      </w:r>
      <w:r>
        <w:rPr>
          <w:spacing w:val="2"/>
        </w:rPr>
        <w:t> </w:t>
      </w:r>
      <w:r>
        <w:rPr/>
        <w:t>que</w:t>
      </w:r>
      <w:r>
        <w:rPr>
          <w:spacing w:val="5"/>
        </w:rPr>
        <w:t> </w:t>
      </w:r>
      <w:r>
        <w:rPr/>
        <w:t>passa</w:t>
      </w:r>
      <w:r>
        <w:rPr>
          <w:spacing w:val="3"/>
        </w:rPr>
        <w:t> </w:t>
      </w:r>
      <w:r>
        <w:rPr/>
        <w:t>a</w:t>
      </w:r>
      <w:r>
        <w:rPr>
          <w:spacing w:val="6"/>
        </w:rPr>
        <w:t> </w:t>
      </w:r>
      <w:r>
        <w:rPr/>
        <w:t>integrar</w:t>
      </w:r>
      <w:r>
        <w:rPr>
          <w:spacing w:val="3"/>
        </w:rPr>
        <w:t> </w:t>
      </w:r>
      <w:r>
        <w:rPr/>
        <w:t>o</w:t>
      </w:r>
      <w:r>
        <w:rPr>
          <w:spacing w:val="2"/>
        </w:rPr>
        <w:t> </w:t>
      </w:r>
      <w:r>
        <w:rPr/>
        <w:t>julgado.Manaus,</w:t>
      </w:r>
      <w:r>
        <w:rPr>
          <w:spacing w:val="4"/>
        </w:rPr>
        <w:t> </w:t>
      </w:r>
      <w:r>
        <w:rPr>
          <w:spacing w:val="-10"/>
        </w:rPr>
        <w:t>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7"/>
      </w:pP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14)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0704922-57.2020.8.04.0001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4"/>
      </w:pPr>
      <w:r>
        <w:rPr/>
        <w:t>- Fórum Ministro Henoch Reis/Vara Especializada da Dívida Ativa Estadual. Apelante: Romnanel, Apelado: Estado do Amazonas, MPAM: Ministério Público do Estado do</w:t>
      </w:r>
      <w:r>
        <w:rPr>
          <w:spacing w:val="40"/>
        </w:rPr>
        <w:t> </w:t>
      </w:r>
      <w:r>
        <w:rPr/>
        <w:t>Amazonas, ProcuradorMP: PEDRO BEZERRA FILHO. Relator o Exmo. Sr. Desembargador ABRAHAM PEIXOTO CAMPOS FILHO. Decisão: ACÓRDÃOVistos, discutidos e relatados estes autos de Apelação Cível n.º 0704922-57.2020.8.04.0001, ACORDAM os Desembargadores que integram a Terceira Câmara Cível do Egrégio Tribunal de Justiça do Amazonas, por unanimidade de votos, em conhecer e negar provimento ao recurso.Manaus, . Proferiu sustentação oral, Dr. David Azulay Benayon,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Lafayette Carneiro Vieira Júnior. 15) Embargos de Declaração Cível nº: 0001941-31.2022.8.04.0000 de Capital - Fórum</w:t>
      </w:r>
      <w:r>
        <w:rPr>
          <w:spacing w:val="-1"/>
        </w:rPr>
        <w:t> </w:t>
      </w:r>
      <w:r>
        <w:rPr/>
        <w:t>Ministro Henoch Reis/13ª Vara Cível e de Acidentes de Trabalho. Embargante: Waldery Areosa Ferreira, Embargado: Google Brasil Internet Ltda, Embargado: Paulo José Ribeiro da Silva.</w:t>
      </w:r>
      <w:r>
        <w:rPr>
          <w:spacing w:val="-1"/>
        </w:rPr>
        <w:t> </w:t>
      </w:r>
      <w:r>
        <w:rPr/>
        <w:t>Relator o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Desembargador 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 Decisão: ACÓRDÃOVistos, discutidos e relatados estes autos de Embargos de Declaração Cível n.º 0001941-31.2022.8.04.0000,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 Tribunal de Justiça do Amazonas, por unanimidade de votos, em conhecer e negar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16) Agravo de Instrumento nº: 4001087- 66.2022.8.04.0000 de Capital - Fórum Ministro Henoch Reis/18ª Vara Cível e de Acidentes de Trabalho. Agravante:</w:t>
      </w:r>
      <w:r>
        <w:rPr>
          <w:spacing w:val="-1"/>
        </w:rPr>
        <w:t> </w:t>
      </w:r>
      <w:r>
        <w:rPr/>
        <w:t>Samel -</w:t>
      </w:r>
      <w:r>
        <w:rPr>
          <w:spacing w:val="-2"/>
        </w:rPr>
        <w:t> </w:t>
      </w:r>
      <w:r>
        <w:rPr/>
        <w:t>Plano de Saúde Ltda, Agravado:</w:t>
      </w:r>
      <w:r>
        <w:rPr>
          <w:spacing w:val="-1"/>
        </w:rPr>
        <w:t> </w:t>
      </w:r>
      <w:r>
        <w:rPr/>
        <w:t>José Silva de Almeida. Relator o Exmo. Sr. Desembargador ABRAHAM PEIXOTO CAMPOS FILHO. Decisão: ACÓRDÃOVistos, discutidos e relatados estes autos de Agravo de Instrumento n.º 4001087- 66.2022.8.04.0000, ACORDAM os Desembargadores que integram a Terceira Câmara Cível Egrégio Tribunal de Justiça do Amazonas, por MAIORIA de votos, em conhecer e dar parcial provimento ao recurso.Manaus, .</w:t>
      </w:r>
      <w:r>
        <w:rPr>
          <w:spacing w:val="40"/>
        </w:rPr>
        <w:t> </w:t>
      </w:r>
      <w:r>
        <w:rPr/>
        <w:t>Participaram do julgamento os(as) Exmos(as). Srs(as). Domingos Jorge Chalub Pereira e</w:t>
      </w:r>
      <w:r>
        <w:rPr>
          <w:spacing w:val="40"/>
        </w:rPr>
        <w:t> </w:t>
      </w:r>
      <w:r>
        <w:rPr/>
        <w:t>Airton Luís Corrêa Gentil. 17) Agravo de Instrumento nº: 4009142-40.2021.8.04.0000 de Capital - Fórum Ministro Henoch Reis/3ª Vara Cível e de Acidentes de</w:t>
      </w:r>
      <w:r>
        <w:rPr>
          <w:spacing w:val="-2"/>
        </w:rPr>
        <w:t> </w:t>
      </w:r>
      <w:r>
        <w:rPr/>
        <w:t>Trabalho. Agravante: Antônio Carlos de</w:t>
      </w:r>
      <w:r>
        <w:rPr>
          <w:spacing w:val="-2"/>
        </w:rPr>
        <w:t> </w:t>
      </w:r>
      <w:r>
        <w:rPr/>
        <w:t>Castro Paiva Filho, Agravado: Patri Onze Empreendimentos Imobiliários Ltda., Terceiro I: Ministério Público do Estado do Amazonas. Relator o Exmo. Sr. Desembargador LAFAYETTE CARNEIRO VIEIRA JÚNIOR. Decisão: Vistos, relatados e discutidos estes autos de Agravo de Instrumento nº 4009142- 40.2021.8.04.0000, em que são partes as acima indicadas, ACORDAM os Excelentíssimos Senhores Desembargadores que compõem a Terceira Câmara Cível do Egrégio Tribunal de Justiça do Estado do Amazonas, por UNANIMIDADE de votos, em conhecer e desprover o Agravo de Instrumento,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18) Agravo de Instrumento nº: 4000429-42.2022.8.04.0000 de Capital - Fórum Ministro Henoch Reis/13ª Vara Cível e de Acidentes de Trabalho. Agravante: Patrimonio Construções e Empreendimentos Imobiliários Ltda, Agravante: Nave Guia Empreendimentos e Participações Ltda, Agravante: Incorpy Incorporações e Construções S/A, Agravante: Jorge Yamaniski Filho, Agravada: Maria do Livramento de Jesus Ferreira, Agravado: José Antônio Tavares Ferreira. Relator o Exmo. Sr. Desembargador LAFAYETTE CARNEIRO VIEIRA JÚNIOR. Decisão: Vistos, relatados e discutidos estes autos de Agravo de Instrumento nº 4000429-42.2022.8.04.0000, de Manaus (AM), em que são partes as acima indicadas, ACORDAM, os Excelentíssimos Senhores Desembargadores que compõem a Terceira Câmara Cível</w:t>
      </w:r>
      <w:r>
        <w:rPr>
          <w:spacing w:val="3"/>
        </w:rPr>
        <w:t> </w:t>
      </w:r>
      <w:r>
        <w:rPr/>
        <w:t>Egrégio</w:t>
      </w:r>
      <w:r>
        <w:rPr>
          <w:spacing w:val="1"/>
        </w:rPr>
        <w:t> </w:t>
      </w:r>
      <w:r>
        <w:rPr/>
        <w:t>Tribunal de Justiça do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Amazonas,</w:t>
      </w:r>
      <w:r>
        <w:rPr>
          <w:spacing w:val="1"/>
        </w:rPr>
        <w:t> </w:t>
      </w:r>
      <w:r>
        <w:rPr/>
        <w:t>por</w:t>
      </w:r>
      <w:r>
        <w:rPr>
          <w:spacing w:val="3"/>
        </w:rPr>
        <w:t> </w:t>
      </w:r>
      <w:r>
        <w:rPr/>
        <w:t>unanimidade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votos, </w:t>
      </w:r>
      <w:r>
        <w:rPr>
          <w:spacing w:val="-2"/>
        </w:rPr>
        <w:t>conhecer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5"/>
      </w:pPr>
      <w:r>
        <w:rPr/>
        <w:t>e negar provimento ao Recurso, nos termos do voto Desembargador Relator. Presente, para sustentação oral, Dr. Leonardo Guimarães Brito, Advogado dos Agravados.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19) Agravo de Instrumento nº: 4004307-72.2022.8.04.0000 de Capital - Fórum Ministro Henoch Reis/9ª Vara Cível e de Acidentes de Trabalho. Agravante: Amil Assistência Médica Internacional S.a., Agravado: Maria das Graças Bandeira Barreto, MPAM: Ministério Público do Estado do Amazonas, ProcuradorMP: KARLA FREGAPANI LEITE. Relator o Exmo. Sr. Desembargador LAFAYETTE CARNEIRO VIEIRA JÚNIOR. Decisão: Vistos, relatados e discutidos estes autos de Agravo de Instrumento nº 4004307-72.2022.8.04.0000, de Manaus (AM), em que são partes as acima indicadas, ACORDAM, os Excelentíssimos</w:t>
      </w:r>
      <w:r>
        <w:rPr>
          <w:spacing w:val="40"/>
        </w:rPr>
        <w:t> </w:t>
      </w:r>
      <w:r>
        <w:rPr/>
        <w:t>Senhores Desembargadores que compõem a Terceira Câmara Cível Egrégio Tribunal de Justiça do Estado do Amazonas, por UNANIMIDADE de votos, e em consonância com o parecer ministerial,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 Jorge Chalub Pereira. 20) Apelação Cível nº: 0657989-26.2020.8.04.0001 de Capital - Fórum Ministro Henoch Reis/1ª Vara Cível e de Acidentes de Trabalho. Apelante: Masayuki Futagawa, Apelado: Banco Itaucard S/A, Apelado: Mastercard Brasil LTDA. Relator o Exmo. Sr. Desembargador LAFAYETTE CARNEIRO VIEIRA JÚNIOR. Decisão: Vistos, relatados e discutidos estes autos de Apelação Cível nº 0657989-26.2020.8.04.0001, de Manaus (AM), em que são partes as acima indicadas, ACORDAM, os Excelentíssimos Senhores Desembargadores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compõem</w:t>
      </w:r>
      <w:r>
        <w:rPr>
          <w:spacing w:val="-6"/>
        </w:rPr>
        <w:t> </w:t>
      </w:r>
      <w:r>
        <w:rPr/>
        <w:t>a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Egrégio</w:t>
      </w:r>
      <w:r>
        <w:rPr>
          <w:spacing w:val="-2"/>
        </w:rPr>
        <w:t> </w:t>
      </w:r>
      <w:r>
        <w:rPr/>
        <w:t>Tribunal de</w:t>
      </w:r>
      <w:r>
        <w:rPr>
          <w:spacing w:val="-3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do Amazonas, por UNANIMIDADE de votos, e em conhecer e negar provimento ao Recurso, nos termos do voto Desembargador Relator. Presente, para sustentação oral, Dra. Lorena</w:t>
      </w:r>
      <w:r>
        <w:rPr>
          <w:spacing w:val="40"/>
        </w:rPr>
        <w:t> </w:t>
      </w:r>
      <w:r>
        <w:rPr/>
        <w:t>Pitanga Varjão, Advogada do Apelado.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Domingos Jorge Chalub Pereira. 21) Apelação Cível nº: 0665345-38.2021.8.04.0001 de Capital - Fórum Ministro Henoch Reis/20ª Vara Cível e de Acidentes de Trabalho. Apelante: Ednelza da Silva Gomes, Apelado: Banco Bradesco S.a.. Relator o Exmo. Sr. Desembargador LAFAYETTE CARNEIRO VIEIRA JÚNIOR. Decisão: Vistos, relatados e discutidos estes autos de Apelação Cível nº 0665345-38.2021.8.04.0001, de Manaus (AM), em que são partes as acima indicadas, ACORDAM, os Excelentíssimos</w:t>
      </w:r>
      <w:r>
        <w:rPr>
          <w:spacing w:val="40"/>
        </w:rPr>
        <w:t> </w:t>
      </w:r>
      <w:r>
        <w:rPr/>
        <w:t>Senhores Desembargadores que compõem a Terceira Câmara Cível Egrégio Tribunal de Justiça do Estado do Amazonas, por UNANIMIDADE de votos, conhecer e dar parcial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22) Apelação Cível nº: 0646892-97.2018.8.04.0001 de Capital - Fórum Ministro Henoch Reis/11ª Vara Cível e de Acidentes de Trabalho. Apelante: Banco Bmg S/A, Apelada: Maria Helena Araujo de Castro. Relator o Exmo. Sr. Desembargador LAFAYETTE CARNEIRO VIEIRA JÚNIOR. Decisão: Vistos, relatados e discutidos estes autos de Apelação Cível nº 0646892- 97.2018.8.04.0001, de Manaus (AM), em que são partes as acima indicadas, ACORDAM, os Excelentíssimos Senhores Desembargadores que compõem a Terceira Câmara Cível Egrégio Tribunal de Justiça do Estado do Amazonas, por UNANIMIDADE de votos, conhecer e dar parcial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23) Apelação Cível nº: 0621804-23.2019.8.04.0001 de Capital - Fórum</w:t>
      </w:r>
      <w:r>
        <w:rPr>
          <w:spacing w:val="80"/>
        </w:rPr>
        <w:t> </w:t>
      </w:r>
      <w:r>
        <w:rPr/>
        <w:t>Ministro Henoch Reis/6ª Vara Cível e de Acidentes de Trabalho. Apelante: Amazonas Energia S/a., Apelado: Indústria Reunidas Progresso Ltda, Apelado: Djalma de Souza Castelo Branco. Relator o Exmo. Sr. Desembargador LAFAYETTE CARNEIRO VIEIRA JÚNIOR. Decisão: Vistos, relatados e discutidos estes autos de Apelação Cível nº 0621804-23.2019.8.04.0001, de Manaus</w:t>
      </w:r>
      <w:r>
        <w:rPr>
          <w:spacing w:val="72"/>
        </w:rPr>
        <w:t> </w:t>
      </w:r>
      <w:r>
        <w:rPr/>
        <w:t>(AM),</w:t>
      </w:r>
      <w:r>
        <w:rPr>
          <w:spacing w:val="72"/>
        </w:rPr>
        <w:t> </w:t>
      </w:r>
      <w:r>
        <w:rPr/>
        <w:t>em</w:t>
      </w:r>
      <w:r>
        <w:rPr>
          <w:spacing w:val="70"/>
        </w:rPr>
        <w:t> </w:t>
      </w:r>
      <w:r>
        <w:rPr/>
        <w:t>que</w:t>
      </w:r>
      <w:r>
        <w:rPr>
          <w:spacing w:val="75"/>
        </w:rPr>
        <w:t> </w:t>
      </w:r>
      <w:r>
        <w:rPr/>
        <w:t>são</w:t>
      </w:r>
      <w:r>
        <w:rPr>
          <w:spacing w:val="74"/>
        </w:rPr>
        <w:t> </w:t>
      </w:r>
      <w:r>
        <w:rPr/>
        <w:t>partes</w:t>
      </w:r>
      <w:r>
        <w:rPr>
          <w:spacing w:val="74"/>
        </w:rPr>
        <w:t> </w:t>
      </w:r>
      <w:r>
        <w:rPr/>
        <w:t>as</w:t>
      </w:r>
      <w:r>
        <w:rPr>
          <w:spacing w:val="74"/>
        </w:rPr>
        <w:t> </w:t>
      </w:r>
      <w:r>
        <w:rPr/>
        <w:t>acima</w:t>
      </w:r>
      <w:r>
        <w:rPr>
          <w:spacing w:val="75"/>
        </w:rPr>
        <w:t> </w:t>
      </w:r>
      <w:r>
        <w:rPr/>
        <w:t>indicadas,</w:t>
      </w:r>
      <w:r>
        <w:rPr>
          <w:spacing w:val="74"/>
        </w:rPr>
        <w:t> </w:t>
      </w:r>
      <w:r>
        <w:rPr/>
        <w:t>ACORDAM,</w:t>
      </w:r>
      <w:r>
        <w:rPr>
          <w:spacing w:val="74"/>
        </w:rPr>
        <w:t> </w:t>
      </w:r>
      <w:r>
        <w:rPr/>
        <w:t>os</w:t>
      </w:r>
      <w:r>
        <w:rPr>
          <w:spacing w:val="73"/>
        </w:rPr>
        <w:t> </w:t>
      </w:r>
      <w:r>
        <w:rPr>
          <w:spacing w:val="-2"/>
        </w:rPr>
        <w:t>Excelentíssimos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Senhores Desembargadores que compõem a Terceira Câmara Cível Egrégio Tribunal de Justiça do Estado do Amazonas, por UNANIMIDADE de votos, anular a sentença, nos termos do voto Desembargador</w:t>
      </w:r>
      <w:r>
        <w:rPr>
          <w:spacing w:val="-2"/>
        </w:rPr>
        <w:t> </w:t>
      </w:r>
      <w:r>
        <w:rPr/>
        <w:t>Relator.</w:t>
      </w:r>
      <w:r>
        <w:rPr>
          <w:spacing w:val="-2"/>
        </w:rPr>
        <w:t> </w:t>
      </w:r>
      <w:r>
        <w:rPr/>
        <w:t>Proferiu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oral,</w:t>
      </w:r>
      <w:r>
        <w:rPr>
          <w:spacing w:val="-2"/>
        </w:rPr>
        <w:t> </w:t>
      </w:r>
      <w:r>
        <w:rPr/>
        <w:t>Dr.</w:t>
      </w:r>
      <w:r>
        <w:rPr>
          <w:spacing w:val="-4"/>
        </w:rPr>
        <w:t> </w:t>
      </w:r>
      <w:r>
        <w:rPr/>
        <w:t>Paulo</w:t>
      </w:r>
      <w:r>
        <w:rPr>
          <w:spacing w:val="-2"/>
        </w:rPr>
        <w:t> </w:t>
      </w:r>
      <w:r>
        <w:rPr/>
        <w:t>Augusto</w:t>
      </w:r>
      <w:r>
        <w:rPr>
          <w:spacing w:val="-2"/>
        </w:rPr>
        <w:t> </w:t>
      </w:r>
      <w:r>
        <w:rPr/>
        <w:t>Luz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Araújo,</w:t>
      </w:r>
      <w:r>
        <w:rPr>
          <w:spacing w:val="-2"/>
        </w:rPr>
        <w:t> </w:t>
      </w:r>
      <w:r>
        <w:rPr/>
        <w:t>Advogado do Apelado.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 Campos Filho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 Jorge Chalub Pereira. 24) Apelação Cível nº: 0656526-83.2019.8.04.0001 de Capital - Fórum Ministro Henoch Reis/11ª Vara Cível e de Acidentes de Trabalho. Apelante: Erinete Costa da Fonseca, Apelado: Instituto Nacional do Seguro Social - Inss, Apelado: Agência da Previdência Social - Atendimento de Demandas Judiciais - APSADJ, MPAM: 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Apelação Cível nº 0656526-83.2019.8.04.0001, em que são partes as acima indicadas, ACORDAM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em anular a sentença de 1º Grau,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 e</w:t>
      </w:r>
      <w:r>
        <w:rPr>
          <w:spacing w:val="40"/>
        </w:rPr>
        <w:t> </w:t>
      </w:r>
      <w:r>
        <w:rPr/>
        <w:t>Domingos Jorge Chalub Pereira. ADIADOS Pelo Exmo. Sr. Desembargador LAFAYETTE CARNEIRO VIEIRA JÚNIOR: Agravo de Instrumento nº: 4007798-24.2021.8.04.0000 de Capital - Fórum Ministro Henoch Reis/13ª Vara Cível e de Acidentes de Trabalho, Agravo de Instrumento nº: 4001953- 74.2022.8.04.0000 de Capital - Fórum Ministro Henoch Reis/1ª Vara Cível e de Acidentes de Trabalho, Agravo de Instrumento nº: 4004001-06.2022.8.04.0000 de Capital - Fórum Ministro Henoch Reis/Vara da Infância e Juventude Cível, Apelação Cível nº: 0682119- 80.2020.8.04.0001 de Capital - Fórum Ministro Henoch Reis/7ª Vara Cível e de Acidentes de 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pStyle w:val="BodyText"/>
        <w:ind w:left="0"/>
        <w:jc w:val="left"/>
        <w:rPr>
          <w:sz w:val="14"/>
        </w:rPr>
      </w:pPr>
    </w:p>
    <w:p>
      <w:pPr>
        <w:pStyle w:val="BodyText"/>
        <w:spacing w:after="0"/>
        <w:jc w:val="left"/>
        <w:rPr>
          <w:sz w:val="14"/>
        </w:rPr>
        <w:sectPr>
          <w:pgSz w:w="11910" w:h="16840"/>
          <w:pgMar w:header="713" w:footer="0" w:top="2840" w:bottom="280" w:left="1700" w:right="1559"/>
        </w:sectPr>
      </w:pPr>
    </w:p>
    <w:p>
      <w:pPr>
        <w:spacing w:before="107"/>
        <w:ind w:left="0" w:right="0" w:firstLine="0"/>
        <w:jc w:val="right"/>
        <w:rPr>
          <w:rFonts w:ascii="Trebuchet MS"/>
          <w:sz w:val="30"/>
        </w:rPr>
      </w:pPr>
      <w:r>
        <w:rPr>
          <w:rFonts w:ascii="Trebuchet MS"/>
          <w:sz w:val="30"/>
        </w:rPr>
        <mc:AlternateContent>
          <mc:Choice Requires="wps">
            <w:drawing>
              <wp:anchor distT="0" distB="0" distL="0" distR="0" allowOverlap="1" layoutInCell="1" locked="0" behindDoc="1" simplePos="0" relativeHeight="487552000">
                <wp:simplePos x="0" y="0"/>
                <wp:positionH relativeFrom="page">
                  <wp:posOffset>4595973</wp:posOffset>
                </wp:positionH>
                <wp:positionV relativeFrom="paragraph">
                  <wp:posOffset>1800</wp:posOffset>
                </wp:positionV>
                <wp:extent cx="623570" cy="61912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23570" cy="6191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3570" h="619125">
                              <a:moveTo>
                                <a:pt x="112316" y="487971"/>
                              </a:moveTo>
                              <a:lnTo>
                                <a:pt x="58091" y="523228"/>
                              </a:lnTo>
                              <a:lnTo>
                                <a:pt x="23557" y="557296"/>
                              </a:lnTo>
                              <a:lnTo>
                                <a:pt x="5324" y="586842"/>
                              </a:lnTo>
                              <a:lnTo>
                                <a:pt x="42" y="608363"/>
                              </a:lnTo>
                              <a:lnTo>
                                <a:pt x="0" y="608536"/>
                              </a:lnTo>
                              <a:lnTo>
                                <a:pt x="3995" y="616567"/>
                              </a:lnTo>
                              <a:lnTo>
                                <a:pt x="7574" y="618688"/>
                              </a:lnTo>
                              <a:lnTo>
                                <a:pt x="49416" y="618688"/>
                              </a:lnTo>
                              <a:lnTo>
                                <a:pt x="51160" y="617420"/>
                              </a:lnTo>
                              <a:lnTo>
                                <a:pt x="12056" y="617420"/>
                              </a:lnTo>
                              <a:lnTo>
                                <a:pt x="17549" y="594338"/>
                              </a:lnTo>
                              <a:lnTo>
                                <a:pt x="37914" y="561738"/>
                              </a:lnTo>
                              <a:lnTo>
                                <a:pt x="70405" y="524628"/>
                              </a:lnTo>
                              <a:lnTo>
                                <a:pt x="112316" y="487971"/>
                              </a:lnTo>
                              <a:close/>
                            </a:path>
                            <a:path w="623570" h="619125">
                              <a:moveTo>
                                <a:pt x="266512" y="0"/>
                              </a:moveTo>
                              <a:lnTo>
                                <a:pt x="254039" y="8328"/>
                              </a:lnTo>
                              <a:lnTo>
                                <a:pt x="247634" y="27603"/>
                              </a:lnTo>
                              <a:lnTo>
                                <a:pt x="245394" y="48156"/>
                              </a:lnTo>
                              <a:lnTo>
                                <a:pt x="245275" y="49257"/>
                              </a:lnTo>
                              <a:lnTo>
                                <a:pt x="246682" y="93834"/>
                              </a:lnTo>
                              <a:lnTo>
                                <a:pt x="254376" y="142873"/>
                              </a:lnTo>
                              <a:lnTo>
                                <a:pt x="266512" y="194807"/>
                              </a:lnTo>
                              <a:lnTo>
                                <a:pt x="262602" y="212517"/>
                              </a:lnTo>
                              <a:lnTo>
                                <a:pt x="234576" y="287067"/>
                              </a:lnTo>
                              <a:lnTo>
                                <a:pt x="212628" y="337231"/>
                              </a:lnTo>
                              <a:lnTo>
                                <a:pt x="186835" y="391538"/>
                              </a:lnTo>
                              <a:lnTo>
                                <a:pt x="158282" y="446648"/>
                              </a:lnTo>
                              <a:lnTo>
                                <a:pt x="128053" y="499224"/>
                              </a:lnTo>
                              <a:lnTo>
                                <a:pt x="97232" y="545927"/>
                              </a:lnTo>
                              <a:lnTo>
                                <a:pt x="66902" y="583420"/>
                              </a:lnTo>
                              <a:lnTo>
                                <a:pt x="12056" y="617420"/>
                              </a:lnTo>
                              <a:lnTo>
                                <a:pt x="51160" y="617420"/>
                              </a:lnTo>
                              <a:lnTo>
                                <a:pt x="72263" y="602074"/>
                              </a:lnTo>
                              <a:lnTo>
                                <a:pt x="101300" y="570706"/>
                              </a:lnTo>
                              <a:lnTo>
                                <a:pt x="134906" y="524628"/>
                              </a:lnTo>
                              <a:lnTo>
                                <a:pt x="173233" y="462589"/>
                              </a:lnTo>
                              <a:lnTo>
                                <a:pt x="179303" y="460685"/>
                              </a:lnTo>
                              <a:lnTo>
                                <a:pt x="173233" y="460685"/>
                              </a:lnTo>
                              <a:lnTo>
                                <a:pt x="210560" y="393108"/>
                              </a:lnTo>
                              <a:lnTo>
                                <a:pt x="237775" y="338262"/>
                              </a:lnTo>
                              <a:lnTo>
                                <a:pt x="256796" y="294107"/>
                              </a:lnTo>
                              <a:lnTo>
                                <a:pt x="269543" y="258603"/>
                              </a:lnTo>
                              <a:lnTo>
                                <a:pt x="277934" y="229708"/>
                              </a:lnTo>
                              <a:lnTo>
                                <a:pt x="300208" y="229708"/>
                              </a:lnTo>
                              <a:lnTo>
                                <a:pt x="286183" y="192904"/>
                              </a:lnTo>
                              <a:lnTo>
                                <a:pt x="290768" y="160541"/>
                              </a:lnTo>
                              <a:lnTo>
                                <a:pt x="277934" y="160541"/>
                              </a:lnTo>
                              <a:lnTo>
                                <a:pt x="270637" y="132700"/>
                              </a:lnTo>
                              <a:lnTo>
                                <a:pt x="265719" y="105811"/>
                              </a:lnTo>
                              <a:lnTo>
                                <a:pt x="262943" y="80588"/>
                              </a:lnTo>
                              <a:lnTo>
                                <a:pt x="262070" y="57744"/>
                              </a:lnTo>
                              <a:lnTo>
                                <a:pt x="262194" y="52033"/>
                              </a:lnTo>
                              <a:lnTo>
                                <a:pt x="262279" y="48156"/>
                              </a:lnTo>
                              <a:lnTo>
                                <a:pt x="263736" y="31965"/>
                              </a:lnTo>
                              <a:lnTo>
                                <a:pt x="267692" y="15179"/>
                              </a:lnTo>
                              <a:lnTo>
                                <a:pt x="275396" y="3807"/>
                              </a:lnTo>
                              <a:lnTo>
                                <a:pt x="290852" y="3807"/>
                              </a:lnTo>
                              <a:lnTo>
                                <a:pt x="282693" y="634"/>
                              </a:lnTo>
                              <a:lnTo>
                                <a:pt x="266512" y="0"/>
                              </a:lnTo>
                              <a:close/>
                            </a:path>
                            <a:path w="623570" h="619125">
                              <a:moveTo>
                                <a:pt x="616786" y="459416"/>
                              </a:moveTo>
                              <a:lnTo>
                                <a:pt x="599019" y="459416"/>
                              </a:lnTo>
                              <a:lnTo>
                                <a:pt x="592039" y="465761"/>
                              </a:lnTo>
                              <a:lnTo>
                                <a:pt x="592039" y="482894"/>
                              </a:lnTo>
                              <a:lnTo>
                                <a:pt x="599019" y="489240"/>
                              </a:lnTo>
                              <a:lnTo>
                                <a:pt x="616786" y="489240"/>
                              </a:lnTo>
                              <a:lnTo>
                                <a:pt x="619959" y="486067"/>
                              </a:lnTo>
                              <a:lnTo>
                                <a:pt x="600922" y="486067"/>
                              </a:lnTo>
                              <a:lnTo>
                                <a:pt x="595211" y="480991"/>
                              </a:lnTo>
                              <a:lnTo>
                                <a:pt x="595211" y="467665"/>
                              </a:lnTo>
                              <a:lnTo>
                                <a:pt x="600922" y="462589"/>
                              </a:lnTo>
                              <a:lnTo>
                                <a:pt x="619959" y="462589"/>
                              </a:lnTo>
                              <a:lnTo>
                                <a:pt x="616786" y="459416"/>
                              </a:lnTo>
                              <a:close/>
                            </a:path>
                            <a:path w="623570" h="619125">
                              <a:moveTo>
                                <a:pt x="619959" y="462589"/>
                              </a:moveTo>
                              <a:lnTo>
                                <a:pt x="614883" y="462589"/>
                              </a:lnTo>
                              <a:lnTo>
                                <a:pt x="619324" y="467665"/>
                              </a:lnTo>
                              <a:lnTo>
                                <a:pt x="619324" y="480991"/>
                              </a:lnTo>
                              <a:lnTo>
                                <a:pt x="614883" y="486067"/>
                              </a:lnTo>
                              <a:lnTo>
                                <a:pt x="619959" y="486067"/>
                              </a:lnTo>
                              <a:lnTo>
                                <a:pt x="623132" y="482894"/>
                              </a:lnTo>
                              <a:lnTo>
                                <a:pt x="623132" y="465761"/>
                              </a:lnTo>
                              <a:lnTo>
                                <a:pt x="619959" y="462589"/>
                              </a:lnTo>
                              <a:close/>
                            </a:path>
                            <a:path w="623570" h="619125">
                              <a:moveTo>
                                <a:pt x="611710" y="464492"/>
                              </a:moveTo>
                              <a:lnTo>
                                <a:pt x="601557" y="464492"/>
                              </a:lnTo>
                              <a:lnTo>
                                <a:pt x="601557" y="482894"/>
                              </a:lnTo>
                              <a:lnTo>
                                <a:pt x="604730" y="482894"/>
                              </a:lnTo>
                              <a:lnTo>
                                <a:pt x="604730" y="475914"/>
                              </a:lnTo>
                              <a:lnTo>
                                <a:pt x="612767" y="475914"/>
                              </a:lnTo>
                              <a:lnTo>
                                <a:pt x="612344" y="475280"/>
                              </a:lnTo>
                              <a:lnTo>
                                <a:pt x="610441" y="474645"/>
                              </a:lnTo>
                              <a:lnTo>
                                <a:pt x="614248" y="473376"/>
                              </a:lnTo>
                              <a:lnTo>
                                <a:pt x="604730" y="473376"/>
                              </a:lnTo>
                              <a:lnTo>
                                <a:pt x="604730" y="468300"/>
                              </a:lnTo>
                              <a:lnTo>
                                <a:pt x="613825" y="468300"/>
                              </a:lnTo>
                              <a:lnTo>
                                <a:pt x="613719" y="467665"/>
                              </a:lnTo>
                              <a:lnTo>
                                <a:pt x="613613" y="467031"/>
                              </a:lnTo>
                              <a:lnTo>
                                <a:pt x="611710" y="464492"/>
                              </a:lnTo>
                              <a:close/>
                            </a:path>
                            <a:path w="623570" h="619125">
                              <a:moveTo>
                                <a:pt x="612767" y="475914"/>
                              </a:moveTo>
                              <a:lnTo>
                                <a:pt x="608537" y="475914"/>
                              </a:lnTo>
                              <a:lnTo>
                                <a:pt x="609806" y="477818"/>
                              </a:lnTo>
                              <a:lnTo>
                                <a:pt x="610441" y="479722"/>
                              </a:lnTo>
                              <a:lnTo>
                                <a:pt x="611075" y="482894"/>
                              </a:lnTo>
                              <a:lnTo>
                                <a:pt x="614248" y="482894"/>
                              </a:lnTo>
                              <a:lnTo>
                                <a:pt x="613613" y="479722"/>
                              </a:lnTo>
                              <a:lnTo>
                                <a:pt x="613613" y="477183"/>
                              </a:lnTo>
                              <a:lnTo>
                                <a:pt x="612767" y="475914"/>
                              </a:lnTo>
                              <a:close/>
                            </a:path>
                            <a:path w="623570" h="619125">
                              <a:moveTo>
                                <a:pt x="613825" y="468300"/>
                              </a:moveTo>
                              <a:lnTo>
                                <a:pt x="609172" y="468300"/>
                              </a:lnTo>
                              <a:lnTo>
                                <a:pt x="610441" y="468934"/>
                              </a:lnTo>
                              <a:lnTo>
                                <a:pt x="610441" y="472741"/>
                              </a:lnTo>
                              <a:lnTo>
                                <a:pt x="608537" y="473376"/>
                              </a:lnTo>
                              <a:lnTo>
                                <a:pt x="614248" y="473376"/>
                              </a:lnTo>
                              <a:lnTo>
                                <a:pt x="614248" y="470838"/>
                              </a:lnTo>
                              <a:lnTo>
                                <a:pt x="613931" y="468934"/>
                              </a:lnTo>
                              <a:lnTo>
                                <a:pt x="613825" y="468300"/>
                              </a:lnTo>
                              <a:close/>
                            </a:path>
                            <a:path w="623570" h="619125">
                              <a:moveTo>
                                <a:pt x="300208" y="229708"/>
                              </a:moveTo>
                              <a:lnTo>
                                <a:pt x="277934" y="229708"/>
                              </a:lnTo>
                              <a:lnTo>
                                <a:pt x="312180" y="298467"/>
                              </a:lnTo>
                              <a:lnTo>
                                <a:pt x="347735" y="345276"/>
                              </a:lnTo>
                              <a:lnTo>
                                <a:pt x="380910" y="375070"/>
                              </a:lnTo>
                              <a:lnTo>
                                <a:pt x="408018" y="392788"/>
                              </a:lnTo>
                              <a:lnTo>
                                <a:pt x="362645" y="401555"/>
                              </a:lnTo>
                              <a:lnTo>
                                <a:pt x="315505" y="412667"/>
                              </a:lnTo>
                              <a:lnTo>
                                <a:pt x="267573" y="426186"/>
                              </a:lnTo>
                              <a:lnTo>
                                <a:pt x="219824" y="442171"/>
                              </a:lnTo>
                              <a:lnTo>
                                <a:pt x="173233" y="460685"/>
                              </a:lnTo>
                              <a:lnTo>
                                <a:pt x="179303" y="460685"/>
                              </a:lnTo>
                              <a:lnTo>
                                <a:pt x="220256" y="447842"/>
                              </a:lnTo>
                              <a:lnTo>
                                <a:pt x="271178" y="434922"/>
                              </a:lnTo>
                              <a:lnTo>
                                <a:pt x="324414" y="423982"/>
                              </a:lnTo>
                              <a:lnTo>
                                <a:pt x="378382" y="415175"/>
                              </a:lnTo>
                              <a:lnTo>
                                <a:pt x="431496" y="408652"/>
                              </a:lnTo>
                              <a:lnTo>
                                <a:pt x="479144" y="408652"/>
                              </a:lnTo>
                              <a:lnTo>
                                <a:pt x="468935" y="404210"/>
                              </a:lnTo>
                              <a:lnTo>
                                <a:pt x="511976" y="402237"/>
                              </a:lnTo>
                              <a:lnTo>
                                <a:pt x="610189" y="402237"/>
                              </a:lnTo>
                              <a:lnTo>
                                <a:pt x="593704" y="393343"/>
                              </a:lnTo>
                              <a:lnTo>
                                <a:pt x="570036" y="388346"/>
                              </a:lnTo>
                              <a:lnTo>
                                <a:pt x="441015" y="388346"/>
                              </a:lnTo>
                              <a:lnTo>
                                <a:pt x="426291" y="379918"/>
                              </a:lnTo>
                              <a:lnTo>
                                <a:pt x="383905" y="351542"/>
                              </a:lnTo>
                              <a:lnTo>
                                <a:pt x="352395" y="319527"/>
                              </a:lnTo>
                              <a:lnTo>
                                <a:pt x="325526" y="281027"/>
                              </a:lnTo>
                              <a:lnTo>
                                <a:pt x="303416" y="238125"/>
                              </a:lnTo>
                              <a:lnTo>
                                <a:pt x="300208" y="229708"/>
                              </a:lnTo>
                              <a:close/>
                            </a:path>
                            <a:path w="623570" h="619125">
                              <a:moveTo>
                                <a:pt x="479144" y="408652"/>
                              </a:moveTo>
                              <a:lnTo>
                                <a:pt x="431496" y="408652"/>
                              </a:lnTo>
                              <a:lnTo>
                                <a:pt x="473139" y="427470"/>
                              </a:lnTo>
                              <a:lnTo>
                                <a:pt x="514306" y="441648"/>
                              </a:lnTo>
                              <a:lnTo>
                                <a:pt x="552141" y="450592"/>
                              </a:lnTo>
                              <a:lnTo>
                                <a:pt x="583789" y="453705"/>
                              </a:lnTo>
                              <a:lnTo>
                                <a:pt x="596887" y="452852"/>
                              </a:lnTo>
                              <a:lnTo>
                                <a:pt x="606713" y="450215"/>
                              </a:lnTo>
                              <a:lnTo>
                                <a:pt x="613326" y="445674"/>
                              </a:lnTo>
                              <a:lnTo>
                                <a:pt x="614444" y="443552"/>
                              </a:lnTo>
                              <a:lnTo>
                                <a:pt x="597115" y="443552"/>
                              </a:lnTo>
                              <a:lnTo>
                                <a:pt x="572001" y="440706"/>
                              </a:lnTo>
                              <a:lnTo>
                                <a:pt x="540878" y="432685"/>
                              </a:lnTo>
                              <a:lnTo>
                                <a:pt x="505828" y="420262"/>
                              </a:lnTo>
                              <a:lnTo>
                                <a:pt x="479144" y="408652"/>
                              </a:lnTo>
                              <a:close/>
                            </a:path>
                            <a:path w="623570" h="619125">
                              <a:moveTo>
                                <a:pt x="616786" y="439110"/>
                              </a:moveTo>
                              <a:lnTo>
                                <a:pt x="612344" y="441014"/>
                              </a:lnTo>
                              <a:lnTo>
                                <a:pt x="605364" y="443552"/>
                              </a:lnTo>
                              <a:lnTo>
                                <a:pt x="614444" y="443552"/>
                              </a:lnTo>
                              <a:lnTo>
                                <a:pt x="616786" y="439110"/>
                              </a:lnTo>
                              <a:close/>
                            </a:path>
                            <a:path w="623570" h="619125">
                              <a:moveTo>
                                <a:pt x="610189" y="402237"/>
                              </a:moveTo>
                              <a:lnTo>
                                <a:pt x="511976" y="402237"/>
                              </a:lnTo>
                              <a:lnTo>
                                <a:pt x="561977" y="403655"/>
                              </a:lnTo>
                              <a:lnTo>
                                <a:pt x="603054" y="412330"/>
                              </a:lnTo>
                              <a:lnTo>
                                <a:pt x="619324" y="432130"/>
                              </a:lnTo>
                              <a:lnTo>
                                <a:pt x="621228" y="427688"/>
                              </a:lnTo>
                              <a:lnTo>
                                <a:pt x="623129" y="425785"/>
                              </a:lnTo>
                              <a:lnTo>
                                <a:pt x="623129" y="421343"/>
                              </a:lnTo>
                              <a:lnTo>
                                <a:pt x="615408" y="405053"/>
                              </a:lnTo>
                              <a:lnTo>
                                <a:pt x="610189" y="402237"/>
                              </a:lnTo>
                              <a:close/>
                            </a:path>
                            <a:path w="623570" h="619125">
                              <a:moveTo>
                                <a:pt x="517161" y="383904"/>
                              </a:moveTo>
                              <a:lnTo>
                                <a:pt x="500177" y="384330"/>
                              </a:lnTo>
                              <a:lnTo>
                                <a:pt x="481705" y="385411"/>
                              </a:lnTo>
                              <a:lnTo>
                                <a:pt x="441015" y="388346"/>
                              </a:lnTo>
                              <a:lnTo>
                                <a:pt x="570036" y="388346"/>
                              </a:lnTo>
                              <a:lnTo>
                                <a:pt x="560222" y="386274"/>
                              </a:lnTo>
                              <a:lnTo>
                                <a:pt x="517161" y="383904"/>
                              </a:lnTo>
                              <a:close/>
                            </a:path>
                            <a:path w="623570" h="619125">
                              <a:moveTo>
                                <a:pt x="296971" y="52033"/>
                              </a:moveTo>
                              <a:lnTo>
                                <a:pt x="293550" y="70772"/>
                              </a:lnTo>
                              <a:lnTo>
                                <a:pt x="289594" y="94865"/>
                              </a:lnTo>
                              <a:lnTo>
                                <a:pt x="284567" y="124669"/>
                              </a:lnTo>
                              <a:lnTo>
                                <a:pt x="278022" y="160065"/>
                              </a:lnTo>
                              <a:lnTo>
                                <a:pt x="277934" y="160541"/>
                              </a:lnTo>
                              <a:lnTo>
                                <a:pt x="290768" y="160541"/>
                              </a:lnTo>
                              <a:lnTo>
                                <a:pt x="291349" y="156437"/>
                              </a:lnTo>
                              <a:lnTo>
                                <a:pt x="294195" y="121516"/>
                              </a:lnTo>
                              <a:lnTo>
                                <a:pt x="295731" y="87072"/>
                              </a:lnTo>
                              <a:lnTo>
                                <a:pt x="296971" y="52033"/>
                              </a:lnTo>
                              <a:close/>
                            </a:path>
                            <a:path w="623570" h="619125">
                              <a:moveTo>
                                <a:pt x="290852" y="3807"/>
                              </a:moveTo>
                              <a:lnTo>
                                <a:pt x="275396" y="3807"/>
                              </a:lnTo>
                              <a:lnTo>
                                <a:pt x="282247" y="8130"/>
                              </a:lnTo>
                              <a:lnTo>
                                <a:pt x="288855" y="15179"/>
                              </a:lnTo>
                              <a:lnTo>
                                <a:pt x="294046" y="25580"/>
                              </a:lnTo>
                              <a:lnTo>
                                <a:pt x="296971" y="40611"/>
                              </a:lnTo>
                              <a:lnTo>
                                <a:pt x="299350" y="17132"/>
                              </a:lnTo>
                              <a:lnTo>
                                <a:pt x="294115" y="5076"/>
                              </a:lnTo>
                              <a:lnTo>
                                <a:pt x="290852" y="380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1.887695pt;margin-top:.141744pt;width:49.1pt;height:48.75pt;mso-position-horizontal-relative:page;mso-position-vertical-relative:paragraph;z-index:-15764480" id="docshape2" coordorigin="7238,3" coordsize="982,975" path="m7415,771l7329,827,7275,880,7246,927,7238,961,7238,961,7244,974,7250,977,7316,977,7318,975,7257,975,7265,939,7297,887,7349,829,7415,771xm7657,3l7638,16,7628,46,7624,79,7624,80,7623,105,7624,127,7626,151,7629,176,7633,202,7638,228,7644,255,7650,282,7657,310,7651,338,7634,388,7607,455,7573,534,7532,619,7487,706,7439,789,7391,863,7343,922,7298,961,7257,975,7318,975,7352,951,7397,902,7450,829,7511,731,7520,728,7511,728,7569,622,7612,536,7642,466,7662,410,7675,365,7711,365,7688,307,7696,256,7675,256,7664,212,7656,169,7652,130,7650,94,7651,85,7651,79,7653,53,7659,27,7671,9,7696,9,7683,4,7657,3xm8209,726l8181,726,8170,736,8170,763,8181,773,8209,773,8214,768,8184,768,8175,760,8175,739,8184,731,8214,731,8209,726xm8214,731l8206,731,8213,739,8213,760,8206,768,8214,768,8219,763,8219,736,8214,731xm8201,734l8185,734,8185,763,8190,763,8190,752,8203,752,8202,751,8199,750,8205,748,8190,748,8190,740,8204,740,8204,739,8204,738,8201,734xm8203,752l8196,752,8198,755,8199,758,8200,763,8205,763,8204,758,8204,754,8203,752xm8204,740l8197,740,8199,741,8199,747,8196,748,8205,748,8205,744,8205,741,8204,740xm7711,365l7675,365,7729,473,7785,547,7838,593,7880,621,7809,635,7735,653,7659,674,7584,699,7511,728,7520,728,7585,708,7665,688,7749,671,7834,657,7917,646,7992,646,7976,639,8044,636,8199,636,8173,622,8135,614,7932,614,7909,601,7886,587,7864,572,7842,556,7793,506,7750,445,7716,378,7711,365xm7992,646l7917,646,7983,676,8048,698,8107,712,8157,717,8178,716,8193,712,8204,705,8205,701,8178,701,8139,697,8090,684,8034,665,7992,646xm8209,694l8202,697,8191,701,8205,701,8209,694xm8199,636l8044,636,8123,639,8187,652,8213,683,8216,676,8219,673,8219,666,8207,641,8199,636xm8052,607l8025,608,7996,610,7932,614,8135,614,8120,611,8052,607xm7705,85l7700,114,7694,152,7686,199,7676,255,7675,256,7696,256,7697,249,7701,194,7703,140,7705,85xm7696,9l7671,9,7682,16,7693,27,7701,43,7705,67,7709,30,7701,11,7696,9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7"/>
          <w:sz w:val="30"/>
        </w:rPr>
        <w:t>AIRTON</w:t>
      </w:r>
      <w:r>
        <w:rPr>
          <w:rFonts w:ascii="Trebuchet MS"/>
          <w:spacing w:val="-16"/>
          <w:sz w:val="30"/>
        </w:rPr>
        <w:t> </w:t>
      </w:r>
      <w:r>
        <w:rPr>
          <w:rFonts w:ascii="Trebuchet MS"/>
          <w:spacing w:val="-4"/>
          <w:sz w:val="30"/>
        </w:rPr>
        <w:t>LUIS</w:t>
      </w:r>
    </w:p>
    <w:p>
      <w:pPr>
        <w:spacing w:line="240" w:lineRule="auto" w:before="45"/>
        <w:rPr>
          <w:rFonts w:ascii="Trebuchet MS"/>
          <w:sz w:val="13"/>
        </w:rPr>
      </w:pPr>
      <w:r>
        <w:rPr/>
        <w:br w:type="column"/>
      </w:r>
      <w:r>
        <w:rPr>
          <w:rFonts w:ascii="Trebuchet MS"/>
          <w:sz w:val="13"/>
        </w:rPr>
      </w:r>
    </w:p>
    <w:p>
      <w:pPr>
        <w:spacing w:line="160" w:lineRule="atLeast" w:before="1"/>
        <w:ind w:left="454" w:right="928" w:firstLine="0"/>
        <w:jc w:val="left"/>
        <w:rPr>
          <w:rFonts w:ascii="Trebuchet MS"/>
          <w:sz w:val="13"/>
        </w:rPr>
      </w:pPr>
      <w:r>
        <w:rPr>
          <w:rFonts w:ascii="Trebuchet MS"/>
          <w:spacing w:val="-2"/>
          <w:sz w:val="13"/>
        </w:rPr>
        <w:t>Assinado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pacing w:val="-2"/>
          <w:sz w:val="13"/>
        </w:rPr>
        <w:t>de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pacing w:val="-2"/>
          <w:sz w:val="13"/>
        </w:rPr>
        <w:t>forma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pacing w:val="-2"/>
          <w:sz w:val="13"/>
        </w:rPr>
        <w:t>digital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pacing w:val="-2"/>
          <w:sz w:val="13"/>
        </w:rPr>
        <w:t>por</w:t>
      </w:r>
      <w:r>
        <w:rPr>
          <w:rFonts w:ascii="Trebuchet MS"/>
          <w:spacing w:val="40"/>
          <w:sz w:val="13"/>
        </w:rPr>
        <w:t> </w:t>
      </w:r>
      <w:r>
        <w:rPr>
          <w:rFonts w:ascii="Trebuchet MS"/>
          <w:sz w:val="13"/>
        </w:rPr>
        <w:t>AIRTON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z w:val="13"/>
        </w:rPr>
        <w:t>LUIS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z w:val="13"/>
        </w:rPr>
        <w:t>CORREA</w:t>
      </w:r>
      <w:r>
        <w:rPr>
          <w:rFonts w:ascii="Trebuchet MS"/>
          <w:spacing w:val="-11"/>
          <w:sz w:val="13"/>
        </w:rPr>
        <w:t> </w:t>
      </w:r>
      <w:r>
        <w:rPr>
          <w:rFonts w:ascii="Trebuchet MS"/>
          <w:spacing w:val="-2"/>
          <w:sz w:val="13"/>
        </w:rPr>
        <w:t>GENTIL</w:t>
      </w:r>
    </w:p>
    <w:p>
      <w:pPr>
        <w:spacing w:after="0" w:line="160" w:lineRule="atLeast"/>
        <w:jc w:val="left"/>
        <w:rPr>
          <w:rFonts w:ascii="Trebuchet MS"/>
          <w:sz w:val="13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572" w:space="40"/>
            <w:col w:w="3039"/>
          </w:cols>
        </w:sectPr>
      </w:pPr>
    </w:p>
    <w:p>
      <w:pPr>
        <w:spacing w:line="303" w:lineRule="exact" w:before="0"/>
        <w:ind w:left="3967" w:right="0" w:firstLine="0"/>
        <w:jc w:val="left"/>
        <w:rPr>
          <w:rFonts w:ascii="Trebuchet MS"/>
          <w:sz w:val="13"/>
        </w:rPr>
      </w:pPr>
      <w:r>
        <w:rPr>
          <w:rFonts w:ascii="Trebuchet MS"/>
          <w:spacing w:val="-6"/>
          <w:position w:val="-6"/>
          <w:sz w:val="30"/>
        </w:rPr>
        <w:t>CORREA</w:t>
      </w:r>
      <w:r>
        <w:rPr>
          <w:rFonts w:ascii="Trebuchet MS"/>
          <w:spacing w:val="-13"/>
          <w:position w:val="-6"/>
          <w:sz w:val="30"/>
        </w:rPr>
        <w:t> </w:t>
      </w:r>
      <w:r>
        <w:rPr>
          <w:rFonts w:ascii="Trebuchet MS"/>
          <w:spacing w:val="-6"/>
          <w:position w:val="-6"/>
          <w:sz w:val="30"/>
        </w:rPr>
        <w:t>GENTIL</w:t>
      </w:r>
      <w:r>
        <w:rPr>
          <w:rFonts w:ascii="Trebuchet MS"/>
          <w:spacing w:val="5"/>
          <w:position w:val="-6"/>
          <w:sz w:val="30"/>
        </w:rPr>
        <w:t> </w:t>
      </w:r>
      <w:r>
        <w:rPr>
          <w:rFonts w:ascii="Trebuchet MS"/>
          <w:spacing w:val="-6"/>
          <w:sz w:val="13"/>
        </w:rPr>
        <w:t>Dados:</w:t>
      </w:r>
      <w:r>
        <w:rPr>
          <w:rFonts w:ascii="Trebuchet MS"/>
          <w:spacing w:val="-4"/>
          <w:sz w:val="13"/>
        </w:rPr>
        <w:t> </w:t>
      </w:r>
      <w:r>
        <w:rPr>
          <w:rFonts w:ascii="Trebuchet MS"/>
          <w:spacing w:val="-6"/>
          <w:sz w:val="13"/>
        </w:rPr>
        <w:t>2023.03.01</w:t>
      </w:r>
      <w:r>
        <w:rPr>
          <w:rFonts w:ascii="Trebuchet MS"/>
          <w:spacing w:val="-5"/>
          <w:sz w:val="13"/>
        </w:rPr>
        <w:t> </w:t>
      </w:r>
      <w:r>
        <w:rPr>
          <w:rFonts w:ascii="Trebuchet MS"/>
          <w:spacing w:val="-6"/>
          <w:sz w:val="13"/>
        </w:rPr>
        <w:t>15:09:18</w:t>
      </w:r>
      <w:r>
        <w:rPr>
          <w:rFonts w:ascii="Trebuchet MS"/>
          <w:spacing w:val="-5"/>
          <w:sz w:val="13"/>
        </w:rPr>
        <w:t> </w:t>
      </w:r>
      <w:r>
        <w:rPr>
          <w:rFonts w:ascii="Trebuchet MS"/>
          <w:spacing w:val="-6"/>
          <w:sz w:val="13"/>
        </w:rPr>
        <w:t>-04'00'</w:t>
      </w:r>
    </w:p>
    <w:p>
      <w:pPr>
        <w:pStyle w:val="BodyText"/>
        <w:spacing w:before="19"/>
        <w:ind w:left="0"/>
        <w:jc w:val="left"/>
        <w:rPr>
          <w:rFonts w:ascii="Trebuchet MS"/>
          <w:sz w:val="16"/>
        </w:rPr>
      </w:pPr>
    </w:p>
    <w:p>
      <w:pPr>
        <w:tabs>
          <w:tab w:pos="5190" w:val="left" w:leader="none"/>
        </w:tabs>
        <w:spacing w:line="193" w:lineRule="exact" w:before="0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2000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2512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396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- 33 - 26.09.2022</dc:title>
  <dcterms:created xsi:type="dcterms:W3CDTF">2025-05-20T13:48:37Z</dcterms:created>
  <dcterms:modified xsi:type="dcterms:W3CDTF">2025-05-20T13:48:37Z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