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31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right="0"/>
        <w:jc w:val="left"/>
        <w:rPr>
          <w:b/>
          <w:sz w:val="24"/>
        </w:rPr>
      </w:pPr>
    </w:p>
    <w:p>
      <w:pPr>
        <w:pStyle w:val="BodyText"/>
      </w:pPr>
      <w:r>
        <w:rPr/>
        <w:t>Ao(s) doze de setembro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e do Dr. Karla Fregapani Leite, Representante do Ministério Público. Ao iniciar-se a sessão, posta em</w:t>
      </w:r>
      <w:r>
        <w:rPr>
          <w:spacing w:val="40"/>
        </w:rPr>
        <w:t> </w:t>
      </w:r>
      <w:r>
        <w:rPr/>
        <w:t>discussão e não impugnada, foi aprovada a ata anterior. JULGAMENTOS 1) Agravo de Instrumento nº: 4001740-68.2022.8.04.0000 de Capital - Fórum Ministro Henoch Reis/7ª Vara Cível e de Acidentes de Trabalho. Agravante: Hapvida Assistência Médica Ltda., Agravada: Juliana Chianca Neves. Relator o Exmo. Sr. Desembargador AIRTON LUÍS CORRÊA GENTIL. Decisão: ACÓRDÃO.Vistos, relatados e discutidos estes autos de Agravo de Instrumento n.º 4001740-68.2022.8.04.0000, em que são partes as acima indicadas,</w:t>
      </w:r>
      <w:r>
        <w:rPr>
          <w:spacing w:val="40"/>
        </w:rPr>
        <w:t> </w:t>
      </w:r>
      <w:r>
        <w:rPr/>
        <w:t>ACORDAM os Excelentíssimos Senhores Desembargadores que compõem a Egrégia Terceira Câmara Cível do Tribunal de Justiça do Estado do Amazonas, por unanimidade de votos, em conhecer e desprover o recurso de Agravo de Instrumento, nos termos do voto do desembargador relator. Proferiu sustentaação oral, Dr. Thiago Farias de Souza, OAB/AM 16.011, Advogado da Agravante. Participou da videoconferência a Exma. Sra. Dra. Karla Fregapani Leite, Representante Ministerial.</w:t>
      </w:r>
      <w:r>
        <w:rPr>
          <w:spacing w:val="40"/>
        </w:rPr>
        <w:t> </w:t>
      </w:r>
      <w:r>
        <w:rPr/>
        <w:t>Participaram do julgamento os(as) Exmos(as). Srs(as).</w:t>
      </w:r>
      <w:r>
        <w:rPr>
          <w:spacing w:val="80"/>
        </w:rPr>
        <w:t> </w:t>
      </w:r>
      <w:r>
        <w:rPr/>
        <w:t>Abraham</w:t>
      </w:r>
      <w:r>
        <w:rPr>
          <w:spacing w:val="-3"/>
        </w:rPr>
        <w:t> </w:t>
      </w:r>
      <w:r>
        <w:rPr/>
        <w:t>Peixoto</w:t>
      </w:r>
      <w:r>
        <w:rPr>
          <w:spacing w:val="-1"/>
        </w:rPr>
        <w:t> </w:t>
      </w:r>
      <w:r>
        <w:rPr/>
        <w:t>Campos Filho e</w:t>
      </w:r>
      <w:r>
        <w:rPr>
          <w:spacing w:val="40"/>
        </w:rPr>
        <w:t> </w:t>
      </w:r>
      <w:r>
        <w:rPr/>
        <w:t>Domingos Jorge Chalub Pereira. 2) Apelação Cível nº: 0749400-53.2020.8.04.0001 de Capital - Fórum Ministro Henoch Reis/8ª Vara Cível e de Acidentes de Trabalho. Apelante: Jose Teixeira da Silva Filho, Apelado: Instituto Nacional do Seguro Social - Inss, Apelante: Instituto Nacional do Seguro Social - Inss, Apelado: Jose Teixeira da Silva Filho. Relator o Exmo. Sr. Desembargador AIRTON LUÍS CORRÊA GENTIL. Decisão: ACÓRDÃO.Vistos, relatados e discutidos estes autos de Apelação Cível nº 0749400-53.2020.8.04.0001,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e prover parcialmente o recurso de Apelação interposto por Jose Teixeira da Silva Filho e conhecer e desprover o recurso de Apelação interposto pelo INSS, nos termos do voto do desembargador relator.</w:t>
      </w:r>
      <w:r>
        <w:rPr>
          <w:spacing w:val="80"/>
        </w:rPr>
        <w:t> </w:t>
      </w:r>
      <w:r>
        <w:rPr/>
        <w:t>Participaram do julgamento os(as) Exmos(as). Srs(as).</w:t>
      </w:r>
      <w:r>
        <w:rPr>
          <w:spacing w:val="80"/>
          <w:w w:val="150"/>
        </w:rPr>
        <w:t> </w:t>
      </w:r>
      <w:r>
        <w:rPr/>
        <w:t>Abraham Peixoto Campos Filho e</w:t>
      </w:r>
      <w:r>
        <w:rPr>
          <w:spacing w:val="40"/>
        </w:rPr>
        <w:t> </w:t>
      </w:r>
      <w:r>
        <w:rPr/>
        <w:t>Domingos Jorge Chalub Pereira. 3) Apelação Cível nº: 0607461-61.2015.8.04.0001 de Capital -</w:t>
      </w:r>
      <w:r>
        <w:rPr>
          <w:spacing w:val="-2"/>
        </w:rPr>
        <w:t> </w:t>
      </w:r>
      <w:r>
        <w:rPr/>
        <w:t>Fórum</w:t>
      </w:r>
      <w:r>
        <w:rPr>
          <w:spacing w:val="-3"/>
        </w:rPr>
        <w:t> </w:t>
      </w:r>
      <w:r>
        <w:rPr/>
        <w:t>Ministro Henoch Reis/1ª</w:t>
      </w:r>
      <w:r>
        <w:rPr>
          <w:spacing w:val="-3"/>
        </w:rPr>
        <w:t> </w:t>
      </w:r>
      <w:r>
        <w:rPr/>
        <w:t>Vara Cível</w:t>
      </w:r>
      <w:r>
        <w:rPr>
          <w:spacing w:val="-1"/>
        </w:rPr>
        <w:t> </w:t>
      </w:r>
      <w:r>
        <w:rPr/>
        <w:t>e de Acidentes de Trabalho.</w:t>
      </w:r>
      <w:r>
        <w:rPr>
          <w:spacing w:val="-1"/>
        </w:rPr>
        <w:t> </w:t>
      </w:r>
      <w:r>
        <w:rPr/>
        <w:t>Apelante: Skn Gripe Empreendimenos Ltda, Apelado: Skn Gripe Empreendimenos Ltda, Apelante: Condomínio Ilhas Gregas 1, Apelado: Condomínio Ilhas Gregas 1. Relator o Exmo. Sr. Desembargador AIRTON LUÍS CORRÊA GENTIL. Decisão: ACÓRDÃO.Vistos, relatados e discutidos estes autos de Apelação Cível nº 0607461-61.2015.8.04.0001, em que são partes as acima indicadas, ACORDAM os Excelentíssimos Senhores Desembargadores que compõem a Egrégia Terceira Câmara Cível do Tribunal de Justiça do Estado do Amazonas, por</w:t>
      </w:r>
      <w:r>
        <w:rPr>
          <w:spacing w:val="40"/>
        </w:rPr>
        <w:t> </w:t>
      </w:r>
      <w:r>
        <w:rPr/>
        <w:t>unanimidade de votos, em conhecer e prover o recurso interposto por Condomínio Ilhas Gregas 1; e, em conhecer e desprover o recurso interposto por Skn Gripe Empreendimenos Ltda, nos termos do voto do desembargador relator. Presente, para sustentação oral, Dr. José Airton</w:t>
      </w:r>
      <w:r>
        <w:rPr>
          <w:spacing w:val="40"/>
        </w:rPr>
        <w:t> </w:t>
      </w:r>
      <w:r>
        <w:rPr/>
        <w:t>Garcia Júnior, Advogado do Apelante/Apelado Condomínio Ilhas Gregas 1.</w:t>
      </w:r>
      <w:r>
        <w:rPr>
          <w:spacing w:val="40"/>
        </w:rPr>
        <w:t> </w:t>
      </w:r>
      <w:r>
        <w:rPr/>
        <w:t>Participaram do julgamento os(as) Exmos(as). Srs(as).</w:t>
      </w:r>
      <w:r>
        <w:rPr>
          <w:spacing w:val="80"/>
        </w:rPr>
        <w:t> </w:t>
      </w:r>
      <w:r>
        <w:rPr/>
        <w:t>Abraham Peixoto Campos Filho e</w:t>
      </w:r>
      <w:r>
        <w:rPr>
          <w:spacing w:val="40"/>
        </w:rPr>
        <w:t> </w:t>
      </w:r>
      <w:r>
        <w:rPr/>
        <w:t>Domingos Jorge Chalub</w:t>
      </w:r>
      <w:r>
        <w:rPr>
          <w:spacing w:val="4"/>
        </w:rPr>
        <w:t> </w:t>
      </w:r>
      <w:r>
        <w:rPr/>
        <w:t>Pereira.</w:t>
      </w:r>
      <w:r>
        <w:rPr>
          <w:spacing w:val="6"/>
        </w:rPr>
        <w:t> </w:t>
      </w:r>
      <w:r>
        <w:rPr/>
        <w:t>4)</w:t>
      </w:r>
      <w:r>
        <w:rPr>
          <w:spacing w:val="6"/>
        </w:rPr>
        <w:t> </w:t>
      </w:r>
      <w:r>
        <w:rPr/>
        <w:t>Apelação</w:t>
      </w:r>
      <w:r>
        <w:rPr>
          <w:spacing w:val="5"/>
        </w:rPr>
        <w:t> </w:t>
      </w:r>
      <w:r>
        <w:rPr/>
        <w:t>Cível</w:t>
      </w:r>
      <w:r>
        <w:rPr>
          <w:spacing w:val="7"/>
        </w:rPr>
        <w:t> </w:t>
      </w:r>
      <w:r>
        <w:rPr/>
        <w:t>nº:</w:t>
      </w:r>
      <w:r>
        <w:rPr>
          <w:spacing w:val="5"/>
        </w:rPr>
        <w:t> </w:t>
      </w:r>
      <w:r>
        <w:rPr/>
        <w:t>0618855-26.2019.8.04.0001</w:t>
      </w:r>
      <w:r>
        <w:rPr>
          <w:spacing w:val="5"/>
        </w:rPr>
        <w:t> </w:t>
      </w:r>
      <w:r>
        <w:rPr/>
        <w:t>de</w:t>
      </w:r>
      <w:r>
        <w:rPr>
          <w:spacing w:val="5"/>
        </w:rPr>
        <w:t> </w:t>
      </w:r>
      <w:r>
        <w:rPr/>
        <w:t>Capital</w:t>
      </w:r>
      <w:r>
        <w:rPr>
          <w:spacing w:val="7"/>
        </w:rPr>
        <w:t> </w:t>
      </w:r>
      <w:r>
        <w:rPr/>
        <w:t>-</w:t>
      </w:r>
      <w:r>
        <w:rPr>
          <w:spacing w:val="2"/>
        </w:rPr>
        <w:t> </w:t>
      </w:r>
      <w:r>
        <w:rPr/>
        <w:t>Fórum</w:t>
      </w:r>
      <w:r>
        <w:rPr>
          <w:spacing w:val="2"/>
        </w:rPr>
        <w:t> </w:t>
      </w:r>
      <w:r>
        <w:rPr>
          <w:spacing w:val="-2"/>
        </w:rPr>
        <w:t>Ministro</w:t>
      </w:r>
    </w:p>
    <w:p>
      <w:pPr>
        <w:pStyle w:val="BodyText"/>
        <w:spacing w:after="0"/>
        <w:sectPr>
          <w:headerReference w:type="default" r:id="rId5"/>
          <w:type w:val="continuous"/>
          <w:pgSz w:w="11910" w:h="16840"/>
          <w:pgMar w:header="713" w:footer="0" w:top="2840" w:bottom="280" w:left="1700" w:right="1559"/>
          <w:pgNumType w:start="1"/>
        </w:sectPr>
      </w:pPr>
    </w:p>
    <w:p>
      <w:pPr>
        <w:pStyle w:val="BodyText"/>
        <w:spacing w:before="1"/>
        <w:ind w:right="134"/>
      </w:pPr>
      <w:r>
        <w:rPr/>
        <w:t>Henoch Reis/3ª Vara Cível e de Acidentes de Trabalho. Apelante: Hilbert Sarney Oliveira Trindade, Apelado: Banco Industrial do Brasil S/A. Relator o Exmo. Sr. Desembargador AIRTON LUÍS CORRÊA GENTIL. Decisão: ACÓRDÃO.Vistos, relatados e discutidos estes autos de Apelação Cível nº 0618855-26.2019.8.04.0001,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Impedido o Exmo. Sr. Desembargador Abraham Peixoto Campos Filho. Participaram do julgamento os(as) Exmos(as).</w:t>
      </w:r>
      <w:r>
        <w:rPr>
          <w:spacing w:val="-1"/>
        </w:rPr>
        <w:t> </w:t>
      </w:r>
      <w:r>
        <w:rPr/>
        <w:t>Srs(as).</w:t>
      </w:r>
      <w:r>
        <w:rPr>
          <w:spacing w:val="80"/>
        </w:rPr>
        <w:t> </w:t>
      </w:r>
      <w:r>
        <w:rPr/>
        <w:t>João</w:t>
      </w:r>
      <w:r>
        <w:rPr>
          <w:spacing w:val="-1"/>
        </w:rPr>
        <w:t> </w:t>
      </w:r>
      <w:r>
        <w:rPr/>
        <w:t>de</w:t>
      </w:r>
      <w:r>
        <w:rPr>
          <w:spacing w:val="-3"/>
        </w:rPr>
        <w:t> </w:t>
      </w:r>
      <w:r>
        <w:rPr/>
        <w:t>Jesus</w:t>
      </w:r>
      <w:r>
        <w:rPr>
          <w:spacing w:val="-3"/>
        </w:rPr>
        <w:t> </w:t>
      </w:r>
      <w:r>
        <w:rPr/>
        <w:t>Abdala Simões</w:t>
      </w:r>
      <w:r>
        <w:rPr>
          <w:spacing w:val="-1"/>
        </w:rPr>
        <w:t> </w:t>
      </w:r>
      <w:r>
        <w:rPr/>
        <w:t>e</w:t>
      </w:r>
      <w:r>
        <w:rPr>
          <w:spacing w:val="40"/>
        </w:rPr>
        <w:t> </w:t>
      </w:r>
      <w:r>
        <w:rPr/>
        <w:t>Domingos</w:t>
      </w:r>
      <w:r>
        <w:rPr>
          <w:spacing w:val="-1"/>
        </w:rPr>
        <w:t> </w:t>
      </w:r>
      <w:r>
        <w:rPr/>
        <w:t>Jorge Chalub Pereira. 5) Apelação Cível nº: 0632499-70.2018.8.04.0001 de Capital -</w:t>
      </w:r>
      <w:r>
        <w:rPr>
          <w:spacing w:val="-1"/>
        </w:rPr>
        <w:t> </w:t>
      </w:r>
      <w:r>
        <w:rPr/>
        <w:t>Fórum</w:t>
      </w:r>
      <w:r>
        <w:rPr>
          <w:spacing w:val="-2"/>
        </w:rPr>
        <w:t> </w:t>
      </w:r>
      <w:r>
        <w:rPr/>
        <w:t>Ministro Henoch Reis/1ª</w:t>
      </w:r>
      <w:r>
        <w:rPr>
          <w:spacing w:val="-2"/>
        </w:rPr>
        <w:t> </w:t>
      </w:r>
      <w:r>
        <w:rPr/>
        <w:t>Vara</w:t>
      </w:r>
      <w:r>
        <w:rPr>
          <w:spacing w:val="2"/>
        </w:rPr>
        <w:t> </w:t>
      </w:r>
      <w:r>
        <w:rPr/>
        <w:t>Cível</w:t>
      </w:r>
      <w:r>
        <w:rPr>
          <w:spacing w:val="1"/>
        </w:rPr>
        <w:t> </w:t>
      </w:r>
      <w:r>
        <w:rPr/>
        <w:t>e</w:t>
      </w:r>
      <w:r>
        <w:rPr>
          <w:spacing w:val="2"/>
        </w:rPr>
        <w:t> </w:t>
      </w:r>
      <w:r>
        <w:rPr/>
        <w:t>de</w:t>
      </w:r>
      <w:r>
        <w:rPr>
          <w:spacing w:val="-2"/>
        </w:rPr>
        <w:t> </w:t>
      </w:r>
      <w:r>
        <w:rPr/>
        <w:t>Acidentes</w:t>
      </w:r>
      <w:r>
        <w:rPr>
          <w:spacing w:val="2"/>
        </w:rPr>
        <w:t> </w:t>
      </w:r>
      <w:r>
        <w:rPr/>
        <w:t>de</w:t>
      </w:r>
      <w:r>
        <w:rPr>
          <w:spacing w:val="-1"/>
        </w:rPr>
        <w:t> </w:t>
      </w:r>
      <w:r>
        <w:rPr/>
        <w:t>Trabalho.</w:t>
      </w:r>
      <w:r>
        <w:rPr>
          <w:spacing w:val="2"/>
        </w:rPr>
        <w:t> </w:t>
      </w:r>
      <w:r>
        <w:rPr/>
        <w:t>Apelante:</w:t>
      </w:r>
      <w:r>
        <w:rPr>
          <w:spacing w:val="-1"/>
        </w:rPr>
        <w:t> </w:t>
      </w:r>
      <w:r>
        <w:rPr/>
        <w:t>Clínica</w:t>
      </w:r>
      <w:r>
        <w:rPr>
          <w:spacing w:val="1"/>
        </w:rPr>
        <w:t> </w:t>
      </w:r>
      <w:r>
        <w:rPr/>
        <w:t>e</w:t>
      </w:r>
      <w:r>
        <w:rPr>
          <w:spacing w:val="1"/>
        </w:rPr>
        <w:t> </w:t>
      </w:r>
      <w:r>
        <w:rPr/>
        <w:t>Hospital</w:t>
      </w:r>
      <w:r>
        <w:rPr>
          <w:spacing w:val="2"/>
        </w:rPr>
        <w:t> </w:t>
      </w:r>
      <w:r>
        <w:rPr/>
        <w:t>São</w:t>
      </w:r>
      <w:r>
        <w:rPr>
          <w:spacing w:val="-1"/>
        </w:rPr>
        <w:t> </w:t>
      </w:r>
      <w:r>
        <w:rPr/>
        <w:t>Sebastião</w:t>
      </w:r>
      <w:r>
        <w:rPr>
          <w:spacing w:val="4"/>
        </w:rPr>
        <w:t> </w:t>
      </w:r>
      <w:r>
        <w:rPr>
          <w:spacing w:val="-4"/>
        </w:rPr>
        <w:t>Ltda</w:t>
      </w:r>
    </w:p>
    <w:p>
      <w:pPr>
        <w:pStyle w:val="ListParagraph"/>
        <w:numPr>
          <w:ilvl w:val="0"/>
          <w:numId w:val="1"/>
        </w:numPr>
        <w:tabs>
          <w:tab w:pos="146" w:val="left" w:leader="none"/>
        </w:tabs>
        <w:spacing w:line="240" w:lineRule="auto" w:before="0" w:after="0"/>
        <w:ind w:left="1" w:right="133" w:firstLine="0"/>
        <w:jc w:val="both"/>
        <w:rPr>
          <w:sz w:val="22"/>
        </w:rPr>
      </w:pPr>
      <w:r>
        <w:rPr>
          <w:sz w:val="22"/>
        </w:rPr>
        <w:t>Me, Apelado: Amazonas Distribuidora de Energia S/A. Relator o Exmo. Sr. Desembargador AIRTON LUÍS CORRÊA GENTIL. Decisão: ACÓRDÃO.Vistos, relatados e discutidos estes autos de Apelação Cível nº 0632499-70.2018.8.04.0001,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sz w:val="22"/>
        </w:rPr>
        <w:t> </w:t>
      </w:r>
      <w:r>
        <w:rPr>
          <w:sz w:val="22"/>
        </w:rPr>
        <w:t>Abraham Peixoto Campos Filho e Domingos Jorge Chalub Pereira. 6) Apelação Cível nº: 0606499-67.2017.8.04.0001 de Capital - Fórum Ministro Henoch Reis/7ª Vara Cível e de Acidentes de Trabalho. Apelante: Cassandra Hellen Cezar de Freitas Boaventura, Apelado: Unipar Spe Moradas do Parque Ltda, Apelado: Wilson Roberto Malavazi. Relator o Exmo. Sr. Desembargador AIRTON LUÍS CORRÊA GENTIL. Decisão: ACÓRDÃO.Vistos, relatados e discutidos estes autos de Apelação Cível nº 0606499-67.2017.8.04.0001, em que são partes as acima indicadas, ACORDAM os Excelentíssimos Senhores Desembargadores que compõem</w:t>
      </w:r>
      <w:r>
        <w:rPr>
          <w:spacing w:val="-1"/>
          <w:sz w:val="22"/>
        </w:rPr>
        <w:t> </w:t>
      </w:r>
      <w:r>
        <w:rPr>
          <w:sz w:val="22"/>
        </w:rPr>
        <w:t>a Egrégia Terceira Câmara Cível do Tribunal de Justiça do Estado do Amazonas, por unanimidade de votos, em conhecer e</w:t>
      </w:r>
      <w:r>
        <w:rPr>
          <w:spacing w:val="40"/>
          <w:sz w:val="22"/>
        </w:rPr>
        <w:t> </w:t>
      </w:r>
      <w:r>
        <w:rPr>
          <w:sz w:val="22"/>
        </w:rPr>
        <w:t>desprover o recurso de Apelação, nos termos do voto do desembargador relator. Presente, para sustentação oral, Dr. Douglas Rui Pessoa Reis Aguiar, Advogado do Apelado.</w:t>
      </w:r>
      <w:r>
        <w:rPr>
          <w:spacing w:val="40"/>
          <w:sz w:val="22"/>
        </w:rPr>
        <w:t> </w:t>
      </w:r>
      <w:r>
        <w:rPr>
          <w:sz w:val="22"/>
        </w:rPr>
        <w:t>Participaram do julgamento os(as) Exmos(as). Srs(as).</w:t>
      </w:r>
      <w:r>
        <w:rPr>
          <w:spacing w:val="80"/>
          <w:sz w:val="22"/>
        </w:rPr>
        <w:t> </w:t>
      </w:r>
      <w:r>
        <w:rPr>
          <w:sz w:val="22"/>
        </w:rPr>
        <w:t>Abraham Peixoto Campos Filho e</w:t>
      </w:r>
      <w:r>
        <w:rPr>
          <w:spacing w:val="40"/>
          <w:sz w:val="22"/>
        </w:rPr>
        <w:t> </w:t>
      </w:r>
      <w:r>
        <w:rPr>
          <w:sz w:val="22"/>
        </w:rPr>
        <w:t>Domingos Jorge Chalub Pereira. 7) Apelação Cível nº: 0766373-83.2020.8.04.0001 de Capital - Fórum Ministro Henoch Reis/9ª Vara Cível e de Acidentes de Trabalho. Apelante: Maria Auxiliadora Marinho Batista,</w:t>
      </w:r>
      <w:r>
        <w:rPr>
          <w:spacing w:val="-2"/>
          <w:sz w:val="22"/>
        </w:rPr>
        <w:t> </w:t>
      </w:r>
      <w:r>
        <w:rPr>
          <w:sz w:val="22"/>
        </w:rPr>
        <w:t>Apelado:</w:t>
      </w:r>
      <w:r>
        <w:rPr>
          <w:spacing w:val="-2"/>
          <w:sz w:val="22"/>
        </w:rPr>
        <w:t> </w:t>
      </w:r>
      <w:r>
        <w:rPr>
          <w:sz w:val="22"/>
        </w:rPr>
        <w:t>Banco</w:t>
      </w:r>
      <w:r>
        <w:rPr>
          <w:spacing w:val="-2"/>
          <w:sz w:val="22"/>
        </w:rPr>
        <w:t> </w:t>
      </w:r>
      <w:r>
        <w:rPr>
          <w:sz w:val="22"/>
        </w:rPr>
        <w:t>Industrial</w:t>
      </w:r>
      <w:r>
        <w:rPr>
          <w:spacing w:val="-2"/>
          <w:sz w:val="22"/>
        </w:rPr>
        <w:t> </w:t>
      </w:r>
      <w:r>
        <w:rPr>
          <w:sz w:val="22"/>
        </w:rPr>
        <w:t>do</w:t>
      </w:r>
      <w:r>
        <w:rPr>
          <w:spacing w:val="-2"/>
          <w:sz w:val="22"/>
        </w:rPr>
        <w:t> </w:t>
      </w:r>
      <w:r>
        <w:rPr>
          <w:sz w:val="22"/>
        </w:rPr>
        <w:t>Brasil</w:t>
      </w:r>
      <w:r>
        <w:rPr>
          <w:spacing w:val="-2"/>
          <w:sz w:val="22"/>
        </w:rPr>
        <w:t> </w:t>
      </w:r>
      <w:r>
        <w:rPr>
          <w:sz w:val="22"/>
        </w:rPr>
        <w:t>S/A.</w:t>
      </w:r>
      <w:r>
        <w:rPr>
          <w:spacing w:val="-2"/>
          <w:sz w:val="22"/>
        </w:rPr>
        <w:t> </w:t>
      </w:r>
      <w:r>
        <w:rPr>
          <w:sz w:val="22"/>
        </w:rPr>
        <w:t>Relator</w:t>
      </w:r>
      <w:r>
        <w:rPr>
          <w:spacing w:val="-2"/>
          <w:sz w:val="22"/>
        </w:rPr>
        <w:t> </w:t>
      </w:r>
      <w:r>
        <w:rPr>
          <w:sz w:val="22"/>
        </w:rPr>
        <w:t>o</w:t>
      </w:r>
      <w:r>
        <w:rPr>
          <w:spacing w:val="-2"/>
          <w:sz w:val="22"/>
        </w:rPr>
        <w:t> </w:t>
      </w:r>
      <w:r>
        <w:rPr>
          <w:sz w:val="22"/>
        </w:rPr>
        <w:t>Exmo.</w:t>
      </w:r>
      <w:r>
        <w:rPr>
          <w:spacing w:val="-2"/>
          <w:sz w:val="22"/>
        </w:rPr>
        <w:t> </w:t>
      </w:r>
      <w:r>
        <w:rPr>
          <w:sz w:val="22"/>
        </w:rPr>
        <w:t>Sr.</w:t>
      </w:r>
      <w:r>
        <w:rPr>
          <w:spacing w:val="-2"/>
          <w:sz w:val="22"/>
        </w:rPr>
        <w:t> </w:t>
      </w:r>
      <w:r>
        <w:rPr>
          <w:sz w:val="22"/>
        </w:rPr>
        <w:t>Desembargador</w:t>
      </w:r>
      <w:r>
        <w:rPr>
          <w:spacing w:val="-2"/>
          <w:sz w:val="22"/>
        </w:rPr>
        <w:t> </w:t>
      </w:r>
      <w:r>
        <w:rPr>
          <w:sz w:val="22"/>
        </w:rPr>
        <w:t>AIRTON LUÍS CORRÊA GENTIL. Decisão: ACÓRDÃO.Vistos, relatados e discutidos estes autos de Apelação Cível nº 0766373-83.2020.8.04.0001,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sz w:val="22"/>
        </w:rPr>
        <w:t> </w:t>
      </w:r>
      <w:r>
        <w:rPr>
          <w:sz w:val="22"/>
        </w:rPr>
        <w:t>Abraham Peixoto Campos Filho e Domingos Jorge Chalub Pereira. 8) Apelação Cível nº: 0627830-03.2020.8.04.0001 de Capital - Fórum Ministro Henoch Reis/4ª Vara Cível e de Acidentes de Trabalho. Apelante: Telefônica Brasil S/A, Apelada: Denielle Macena da Silva. Relator o Exmo. Sr. Desembargador AIRTON LUÍS CORRÊA GENTIL. Decisão: ACÓRDÃO.Vistos, relatados e discutidos estes autos de Apelação Cível nº 0627830-03.2020.8.04.0001,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sz w:val="22"/>
        </w:rPr>
        <w:t> </w:t>
      </w:r>
      <w:r>
        <w:rPr>
          <w:sz w:val="22"/>
        </w:rPr>
        <w:t>Abraham Peixoto Campos Filho e Domingos Jorge Chalub Pereira. 9) Apelação Cível nº: 0001160-71.2020.8.04.6501 de Fórum</w:t>
      </w:r>
      <w:r>
        <w:rPr>
          <w:spacing w:val="40"/>
          <w:sz w:val="22"/>
        </w:rPr>
        <w:t> </w:t>
      </w:r>
      <w:r>
        <w:rPr>
          <w:sz w:val="22"/>
        </w:rPr>
        <w:t>de</w:t>
      </w:r>
      <w:r>
        <w:rPr>
          <w:spacing w:val="9"/>
          <w:sz w:val="22"/>
        </w:rPr>
        <w:t> </w:t>
      </w:r>
      <w:r>
        <w:rPr>
          <w:sz w:val="22"/>
        </w:rPr>
        <w:t>Presidente</w:t>
      </w:r>
      <w:r>
        <w:rPr>
          <w:spacing w:val="10"/>
          <w:sz w:val="22"/>
        </w:rPr>
        <w:t> </w:t>
      </w:r>
      <w:r>
        <w:rPr>
          <w:sz w:val="22"/>
        </w:rPr>
        <w:t>Figueiredo/Vara</w:t>
      </w:r>
      <w:r>
        <w:rPr>
          <w:spacing w:val="10"/>
          <w:sz w:val="22"/>
        </w:rPr>
        <w:t> </w:t>
      </w:r>
      <w:r>
        <w:rPr>
          <w:sz w:val="22"/>
        </w:rPr>
        <w:t>Única</w:t>
      </w:r>
      <w:r>
        <w:rPr>
          <w:spacing w:val="73"/>
          <w:sz w:val="22"/>
        </w:rPr>
        <w:t> </w:t>
      </w:r>
      <w:r>
        <w:rPr>
          <w:sz w:val="22"/>
        </w:rPr>
        <w:t>de</w:t>
      </w:r>
      <w:r>
        <w:rPr>
          <w:spacing w:val="10"/>
          <w:sz w:val="22"/>
        </w:rPr>
        <w:t> </w:t>
      </w:r>
      <w:r>
        <w:rPr>
          <w:sz w:val="22"/>
        </w:rPr>
        <w:t>Presidente</w:t>
      </w:r>
      <w:r>
        <w:rPr>
          <w:spacing w:val="10"/>
          <w:sz w:val="22"/>
        </w:rPr>
        <w:t> </w:t>
      </w:r>
      <w:r>
        <w:rPr>
          <w:sz w:val="22"/>
        </w:rPr>
        <w:t>Figueiredo.</w:t>
      </w:r>
      <w:r>
        <w:rPr>
          <w:spacing w:val="9"/>
          <w:sz w:val="22"/>
        </w:rPr>
        <w:t> </w:t>
      </w:r>
      <w:r>
        <w:rPr>
          <w:sz w:val="22"/>
        </w:rPr>
        <w:t>Apelante:</w:t>
      </w:r>
      <w:r>
        <w:rPr>
          <w:spacing w:val="9"/>
          <w:sz w:val="22"/>
        </w:rPr>
        <w:t> </w:t>
      </w:r>
      <w:r>
        <w:rPr>
          <w:sz w:val="22"/>
        </w:rPr>
        <w:t>Tecway</w:t>
      </w:r>
      <w:r>
        <w:rPr>
          <w:spacing w:val="8"/>
          <w:sz w:val="22"/>
        </w:rPr>
        <w:t> </w:t>
      </w:r>
      <w:r>
        <w:rPr>
          <w:sz w:val="22"/>
        </w:rPr>
        <w:t>Serv</w:t>
      </w:r>
      <w:r>
        <w:rPr>
          <w:spacing w:val="9"/>
          <w:sz w:val="22"/>
        </w:rPr>
        <w:t> </w:t>
      </w:r>
      <w:r>
        <w:rPr>
          <w:sz w:val="22"/>
        </w:rPr>
        <w:t>e</w:t>
      </w:r>
      <w:r>
        <w:rPr>
          <w:spacing w:val="10"/>
          <w:sz w:val="22"/>
        </w:rPr>
        <w:t> </w:t>
      </w:r>
      <w:r>
        <w:rPr>
          <w:sz w:val="22"/>
        </w:rPr>
        <w:t>L</w:t>
      </w:r>
      <w:r>
        <w:rPr>
          <w:spacing w:val="11"/>
          <w:sz w:val="22"/>
        </w:rPr>
        <w:t> </w:t>
      </w:r>
      <w:r>
        <w:rPr>
          <w:spacing w:val="-5"/>
          <w:sz w:val="22"/>
        </w:rPr>
        <w:t>de</w:t>
      </w:r>
    </w:p>
    <w:p>
      <w:pPr>
        <w:pStyle w:val="ListParagraph"/>
        <w:spacing w:after="0" w:line="240" w:lineRule="auto"/>
        <w:jc w:val="both"/>
        <w:rPr>
          <w:sz w:val="22"/>
        </w:rPr>
        <w:sectPr>
          <w:pgSz w:w="11910" w:h="16840"/>
          <w:pgMar w:header="713" w:footer="0" w:top="2840" w:bottom="280" w:left="1700" w:right="1559"/>
        </w:sectPr>
      </w:pPr>
    </w:p>
    <w:p>
      <w:pPr>
        <w:pStyle w:val="BodyText"/>
        <w:spacing w:before="1"/>
        <w:ind w:right="134"/>
      </w:pPr>
      <w:r>
        <w:rPr/>
        <w:t>Qui Ltda- Epp, Apelado: Bruno Gabriel Sousa Lopes. Relator o Exmo. Sr. Desembargador AIRTON LUÍS CORRÊA GENTIL. Decisão: ACÓRDÃO.Vistos, relatados e discutidos estes autos de Apelação Cível nº 0001160-71.2020.8.04.6501,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Impedido o Exmo. Sr. Desembargador João de Jesus Abdala Simões. Participaram do julgamento os(as) Exmos(as). Srs(as).</w:t>
      </w:r>
      <w:r>
        <w:rPr>
          <w:spacing w:val="80"/>
        </w:rPr>
        <w:t> </w:t>
      </w:r>
      <w:r>
        <w:rPr/>
        <w:t>Abraham Peixoto Campos Filho e</w:t>
      </w:r>
      <w:r>
        <w:rPr>
          <w:spacing w:val="40"/>
        </w:rPr>
        <w:t> </w:t>
      </w:r>
      <w:r>
        <w:rPr/>
        <w:t>Domingos Jorge Chalub Pereira. 10) Embargos de Declaração Cível nº: 0003617-14.2022.8.04.0000 de Capital - Fórum Ministro Henoch Reis/3ª Vara da Fazenda Pública. Embargante: Estado do Amazonas, Embargada: Maria de Fatima Brandão do Nascimento. Relator o Exmo. Sr. Desembargador AIRTON LUÍS CORRÊA GENTIL. Decisão: Vistos, relatados e discutidos estes autos de Embargos de Declaração Cível nº 0003617-14.2022.8.04.0000, em que são partes as acima indicadas,</w:t>
      </w:r>
      <w:r>
        <w:rPr>
          <w:spacing w:val="-1"/>
        </w:rPr>
        <w:t> </w:t>
      </w:r>
      <w:r>
        <w:rPr/>
        <w:t>ACORDAM os</w:t>
      </w:r>
      <w:r>
        <w:rPr>
          <w:spacing w:val="-3"/>
        </w:rPr>
        <w:t> </w:t>
      </w:r>
      <w:r>
        <w:rPr/>
        <w:t>Excelentíssimos Senhores</w:t>
      </w:r>
      <w:r>
        <w:rPr>
          <w:spacing w:val="-3"/>
        </w:rPr>
        <w:t> </w:t>
      </w:r>
      <w:r>
        <w:rPr/>
        <w:t>Desembargadores</w:t>
      </w:r>
      <w:r>
        <w:rPr>
          <w:spacing w:val="-1"/>
        </w:rPr>
        <w:t> </w:t>
      </w:r>
      <w:r>
        <w:rPr/>
        <w:t>que</w:t>
      </w:r>
      <w:r>
        <w:rPr>
          <w:spacing w:val="-1"/>
        </w:rPr>
        <w:t> </w:t>
      </w:r>
      <w:r>
        <w:rPr/>
        <w:t>compõem</w:t>
      </w:r>
      <w:r>
        <w:rPr>
          <w:spacing w:val="-5"/>
        </w:rPr>
        <w:t> </w:t>
      </w:r>
      <w:r>
        <w:rPr/>
        <w:t>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Abraham Peixoto Campos Filho e</w:t>
      </w:r>
      <w:r>
        <w:rPr>
          <w:spacing w:val="80"/>
        </w:rPr>
        <w:t> </w:t>
      </w:r>
      <w:r>
        <w:rPr/>
        <w:t>Domingos Jorge Chalub Pereira. 11) Embargos de Declaração Cível</w:t>
      </w:r>
      <w:r>
        <w:rPr>
          <w:spacing w:val="40"/>
        </w:rPr>
        <w:t> </w:t>
      </w:r>
      <w:r>
        <w:rPr/>
        <w:t>nº: 0004445-10.2022.8.04.0000 de Capital - Fórum Ministro Henoch Reis/3ª Vara Cível e de Acidentes de Trabalho. Embargante: Banco Safra S/A, Embargado: Alpha Extração de Areia Ltda.</w:t>
      </w:r>
      <w:r>
        <w:rPr>
          <w:spacing w:val="-2"/>
        </w:rPr>
        <w:t> </w:t>
      </w:r>
      <w:r>
        <w:rPr/>
        <w:t>Relator</w:t>
      </w:r>
      <w:r>
        <w:rPr>
          <w:spacing w:val="-1"/>
        </w:rPr>
        <w:t> </w:t>
      </w:r>
      <w:r>
        <w:rPr/>
        <w:t>o</w:t>
      </w:r>
      <w:r>
        <w:rPr>
          <w:spacing w:val="-2"/>
        </w:rPr>
        <w:t> </w:t>
      </w:r>
      <w:r>
        <w:rPr/>
        <w:t>Exmo.</w:t>
      </w:r>
      <w:r>
        <w:rPr>
          <w:spacing w:val="-2"/>
        </w:rPr>
        <w:t> </w:t>
      </w:r>
      <w:r>
        <w:rPr/>
        <w:t>Sr. Desembargador</w:t>
      </w:r>
      <w:r>
        <w:rPr>
          <w:spacing w:val="-2"/>
        </w:rPr>
        <w:t> </w:t>
      </w:r>
      <w:r>
        <w:rPr/>
        <w:t>AIRTON</w:t>
      </w:r>
      <w:r>
        <w:rPr>
          <w:spacing w:val="-5"/>
        </w:rPr>
        <w:t> </w:t>
      </w:r>
      <w:r>
        <w:rPr/>
        <w:t>LUÍS</w:t>
      </w:r>
      <w:r>
        <w:rPr>
          <w:spacing w:val="-2"/>
        </w:rPr>
        <w:t> </w:t>
      </w:r>
      <w:r>
        <w:rPr/>
        <w:t>CORRÊA</w:t>
      </w:r>
      <w:r>
        <w:rPr>
          <w:spacing w:val="-4"/>
        </w:rPr>
        <w:t> </w:t>
      </w:r>
      <w:r>
        <w:rPr/>
        <w:t>GENTIL. Decisão:</w:t>
      </w:r>
      <w:r>
        <w:rPr>
          <w:spacing w:val="-4"/>
        </w:rPr>
        <w:t> </w:t>
      </w:r>
      <w:r>
        <w:rPr/>
        <w:t>Vistos, relatados e discutidos estes autos de Embargos de Declaração Cível 0004445- 10.2022.8.04.0000,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Abraham Peixoto Campos Filho e</w:t>
      </w:r>
      <w:r>
        <w:rPr>
          <w:spacing w:val="40"/>
        </w:rPr>
        <w:t> </w:t>
      </w:r>
      <w:r>
        <w:rPr/>
        <w:t>Domingos Jorge Chalub Pereira. 12) Agravo de Instrumento nº: 4002031-68.2022.8.04.0000 de Capital - Fórum Ministro Henoch Reis/7ª Vara Cível e de Acidentes de Trabalho. Agravante: Kazuyoshi</w:t>
      </w:r>
      <w:r>
        <w:rPr>
          <w:spacing w:val="40"/>
        </w:rPr>
        <w:t> </w:t>
      </w:r>
      <w:r>
        <w:rPr/>
        <w:t>Uemura, Agravada: Ildineia Ribeiro Rodrigues.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w:t>
      </w:r>
      <w:r>
        <w:rPr>
          <w:spacing w:val="40"/>
        </w:rPr>
        <w:t> </w:t>
      </w:r>
      <w:r>
        <w:rPr/>
        <w:t>ao recurso, nos termos do voto do Relator. Indeferido o pedido de sustentação oral do</w:t>
      </w:r>
      <w:r>
        <w:rPr>
          <w:spacing w:val="40"/>
        </w:rPr>
        <w:t> </w:t>
      </w:r>
      <w:r>
        <w:rPr/>
        <w:t>Agravante, por falta de previsão legal.</w:t>
      </w:r>
      <w:r>
        <w:rPr>
          <w:spacing w:val="40"/>
        </w:rPr>
        <w:t> </w:t>
      </w:r>
      <w:r>
        <w:rPr/>
        <w:t>Participaram do julgamento os(as) Exmos(as). Srs(as). Abraham Peixoto Campos Filho e</w:t>
      </w:r>
      <w:r>
        <w:rPr>
          <w:spacing w:val="40"/>
        </w:rPr>
        <w:t> </w:t>
      </w:r>
      <w:r>
        <w:rPr/>
        <w:t>Domingos Jorge Chalub Pereira. 13) Apelação Cível nº: 0048906-60.2005.8.04.0001 de Capital - Fórum Ministro Henoch Reis/Vara Especializada da Dívida Ativa Estadual. Apelante: Estado do Amazonas, Apelada: Bavaria S.A, Apelado: Cervejarias Kaiser Brasil S.A. Relator o Exmo. Sr. Desembargador JOÃO DE JESUS</w:t>
      </w:r>
      <w:r>
        <w:rPr>
          <w:spacing w:val="40"/>
        </w:rPr>
        <w:t> </w:t>
      </w:r>
      <w:r>
        <w:rPr/>
        <w:t>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w:t>
      </w:r>
      <w:r>
        <w:rPr>
          <w:spacing w:val="80"/>
        </w:rPr>
        <w:t> </w:t>
      </w:r>
      <w:r>
        <w:rPr/>
        <w:t>Abraham Peixoto Campos Filho e</w:t>
      </w:r>
      <w:r>
        <w:rPr>
          <w:spacing w:val="40"/>
        </w:rPr>
        <w:t> </w:t>
      </w:r>
      <w:r>
        <w:rPr/>
        <w:t>Domingos Jorge Chalub Pereira. 14) Apelação Cível nº: 0609539- 18.2021.8.04.0001 de Capital - Fórum Ministro Henoch Reis/11ª Vara Cível e de Acidentes de Trabalho. Apelante: Banco Bradesco S/A, Apelada: Karine Nunes Lima.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w:t>
      </w:r>
      <w:r>
        <w:rPr>
          <w:spacing w:val="28"/>
        </w:rPr>
        <w:t> </w:t>
      </w:r>
      <w:r>
        <w:rPr/>
        <w:t>do</w:t>
      </w:r>
      <w:r>
        <w:rPr>
          <w:spacing w:val="20"/>
        </w:rPr>
        <w:t> </w:t>
      </w:r>
      <w:r>
        <w:rPr/>
        <w:t>Tribunal</w:t>
      </w:r>
      <w:r>
        <w:rPr>
          <w:spacing w:val="23"/>
        </w:rPr>
        <w:t> </w:t>
      </w:r>
      <w:r>
        <w:rPr/>
        <w:t>de</w:t>
      </w:r>
      <w:r>
        <w:rPr>
          <w:spacing w:val="24"/>
        </w:rPr>
        <w:t> </w:t>
      </w:r>
      <w:r>
        <w:rPr/>
        <w:t>Justiça</w:t>
      </w:r>
      <w:r>
        <w:rPr>
          <w:spacing w:val="25"/>
        </w:rPr>
        <w:t> </w:t>
      </w:r>
      <w:r>
        <w:rPr/>
        <w:t>do</w:t>
      </w:r>
      <w:r>
        <w:rPr>
          <w:spacing w:val="24"/>
        </w:rPr>
        <w:t> </w:t>
      </w:r>
      <w:r>
        <w:rPr/>
        <w:t>Estado</w:t>
      </w:r>
      <w:r>
        <w:rPr>
          <w:spacing w:val="24"/>
        </w:rPr>
        <w:t> </w:t>
      </w:r>
      <w:r>
        <w:rPr/>
        <w:t>do</w:t>
      </w:r>
      <w:r>
        <w:rPr>
          <w:spacing w:val="21"/>
        </w:rPr>
        <w:t> </w:t>
      </w:r>
      <w:r>
        <w:rPr/>
        <w:t>Amazonas,</w:t>
      </w:r>
      <w:r>
        <w:rPr>
          <w:spacing w:val="26"/>
        </w:rPr>
        <w:t> </w:t>
      </w:r>
      <w:r>
        <w:rPr/>
        <w:t>por</w:t>
      </w:r>
      <w:r>
        <w:rPr>
          <w:spacing w:val="27"/>
        </w:rPr>
        <w:t> </w:t>
      </w:r>
      <w:r>
        <w:rPr/>
        <w:t>unanimidade</w:t>
      </w:r>
      <w:r>
        <w:rPr>
          <w:spacing w:val="26"/>
        </w:rPr>
        <w:t> </w:t>
      </w:r>
      <w:r>
        <w:rPr/>
        <w:t>de</w:t>
      </w:r>
      <w:r>
        <w:rPr>
          <w:spacing w:val="25"/>
        </w:rPr>
        <w:t> </w:t>
      </w:r>
      <w:r>
        <w:rPr/>
        <w:t>votos,</w:t>
      </w:r>
      <w:r>
        <w:rPr>
          <w:spacing w:val="26"/>
        </w:rPr>
        <w:t> </w:t>
      </w:r>
      <w:r>
        <w:rPr/>
        <w:t>conhecer</w:t>
      </w:r>
      <w:r>
        <w:rPr>
          <w:spacing w:val="22"/>
        </w:rPr>
        <w:t> </w:t>
      </w:r>
      <w:r>
        <w:rPr>
          <w:spacing w:val="-10"/>
        </w:rPr>
        <w:t>e</w:t>
      </w:r>
    </w:p>
    <w:p>
      <w:pPr>
        <w:pStyle w:val="BodyText"/>
        <w:spacing w:after="0"/>
        <w:sectPr>
          <w:pgSz w:w="11910" w:h="16840"/>
          <w:pgMar w:header="713" w:footer="0" w:top="2840" w:bottom="280" w:left="1700" w:right="1559"/>
        </w:sectPr>
      </w:pPr>
    </w:p>
    <w:p>
      <w:pPr>
        <w:pStyle w:val="BodyText"/>
        <w:spacing w:before="1"/>
      </w:pPr>
      <w:r>
        <w:rPr/>
        <w:t>negar provimento ao</w:t>
      </w:r>
      <w:r>
        <w:rPr>
          <w:spacing w:val="-2"/>
        </w:rPr>
        <w:t> </w:t>
      </w:r>
      <w:r>
        <w:rPr/>
        <w:t>recurso, nos</w:t>
      </w:r>
      <w:r>
        <w:rPr>
          <w:spacing w:val="-2"/>
        </w:rPr>
        <w:t> </w:t>
      </w:r>
      <w:r>
        <w:rPr/>
        <w:t>termos do voto do Relator.</w:t>
      </w:r>
      <w:r>
        <w:rPr>
          <w:spacing w:val="40"/>
        </w:rPr>
        <w:t> </w:t>
      </w:r>
      <w:r>
        <w:rPr/>
        <w:t>Participaram</w:t>
      </w:r>
      <w:r>
        <w:rPr>
          <w:spacing w:val="-4"/>
        </w:rPr>
        <w:t> </w:t>
      </w:r>
      <w:r>
        <w:rPr/>
        <w:t>do</w:t>
      </w:r>
      <w:r>
        <w:rPr>
          <w:spacing w:val="-2"/>
        </w:rPr>
        <w:t> </w:t>
      </w:r>
      <w:r>
        <w:rPr/>
        <w:t>julgamento os(as) Exmos(as). Srs(as).</w:t>
      </w:r>
      <w:r>
        <w:rPr>
          <w:spacing w:val="80"/>
        </w:rPr>
        <w:t> </w:t>
      </w:r>
      <w:r>
        <w:rPr/>
        <w:t>Abraham Peixoto Campos Filho e</w:t>
      </w:r>
      <w:r>
        <w:rPr>
          <w:spacing w:val="40"/>
        </w:rPr>
        <w:t> </w:t>
      </w:r>
      <w:r>
        <w:rPr/>
        <w:t>Domingos Jorge Chalub Pereira. 15) Apelação Cível nº: 0767229-47.2020.8.04.0001 de Capital - Fórum Ministro Henoch Reis/6ª Vara Cível e de Acidentes de Trabalho. Apelante: Gleice Kelly Oliveira dos Santos, Apelada: Gleice Kelly Oliveira dos Santos, Apelante: Instituto Nacional do Seguro Social - Inss,</w:t>
      </w:r>
      <w:r>
        <w:rPr>
          <w:spacing w:val="80"/>
        </w:rPr>
        <w:t> </w:t>
      </w:r>
      <w:r>
        <w:rPr/>
        <w:t>Apelado: Instituto Nacional</w:t>
      </w:r>
      <w:r>
        <w:rPr>
          <w:spacing w:val="-2"/>
        </w:rPr>
        <w:t> </w:t>
      </w:r>
      <w:r>
        <w:rPr/>
        <w:t>do Seguro Social -</w:t>
      </w:r>
      <w:r>
        <w:rPr>
          <w:spacing w:val="-1"/>
        </w:rPr>
        <w:t> </w:t>
      </w:r>
      <w:r>
        <w:rPr/>
        <w:t>Inss. Relator o Exmo. Sr. Desembargador</w:t>
      </w:r>
      <w:r>
        <w:rPr>
          <w:spacing w:val="-2"/>
        </w:rPr>
        <w:t> </w:t>
      </w:r>
      <w:r>
        <w:rPr/>
        <w:t>JOÃO DE</w:t>
      </w:r>
      <w:r>
        <w:rPr>
          <w:spacing w:val="-5"/>
        </w:rPr>
        <w:t> </w:t>
      </w:r>
      <w:r>
        <w:rPr/>
        <w:t>JESUS</w:t>
      </w:r>
      <w:r>
        <w:rPr>
          <w:spacing w:val="-4"/>
        </w:rPr>
        <w:t> </w:t>
      </w:r>
      <w:r>
        <w:rPr/>
        <w:t>ABDALA</w:t>
      </w:r>
      <w:r>
        <w:rPr>
          <w:spacing w:val="-2"/>
        </w:rPr>
        <w:t> </w:t>
      </w:r>
      <w:r>
        <w:rPr/>
        <w:t>SIMÕES.</w:t>
      </w:r>
      <w:r>
        <w:rPr>
          <w:spacing w:val="-2"/>
        </w:rPr>
        <w:t> </w:t>
      </w:r>
      <w:r>
        <w:rPr/>
        <w:t>Decisão:</w:t>
      </w:r>
      <w:r>
        <w:rPr>
          <w:spacing w:val="-4"/>
        </w:rPr>
        <w:t> </w:t>
      </w:r>
      <w:r>
        <w:rPr/>
        <w:t>Vistos,</w:t>
      </w:r>
      <w:r>
        <w:rPr>
          <w:spacing w:val="-2"/>
        </w:rPr>
        <w:t> </w:t>
      </w:r>
      <w:r>
        <w:rPr/>
        <w:t>relatados</w:t>
      </w:r>
      <w:r>
        <w:rPr>
          <w:spacing w:val="-2"/>
        </w:rPr>
        <w:t> </w:t>
      </w:r>
      <w:r>
        <w:rPr/>
        <w:t>e</w:t>
      </w:r>
      <w:r>
        <w:rPr>
          <w:spacing w:val="-1"/>
        </w:rPr>
        <w:t> </w:t>
      </w:r>
      <w:r>
        <w:rPr/>
        <w:t>discutidos</w:t>
      </w:r>
      <w:r>
        <w:rPr>
          <w:spacing w:val="-2"/>
        </w:rPr>
        <w:t> </w:t>
      </w:r>
      <w:r>
        <w:rPr/>
        <w:t>os autos</w:t>
      </w:r>
      <w:r>
        <w:rPr>
          <w:spacing w:val="-2"/>
        </w:rPr>
        <w:t> </w:t>
      </w:r>
      <w:r>
        <w:rPr/>
        <w:t>do</w:t>
      </w:r>
      <w:r>
        <w:rPr>
          <w:spacing w:val="-2"/>
        </w:rPr>
        <w:t> </w:t>
      </w:r>
      <w:r>
        <w:rPr/>
        <w:t>processo</w:t>
      </w:r>
      <w:r>
        <w:rPr>
          <w:spacing w:val="-4"/>
        </w:rPr>
        <w:t> </w:t>
      </w:r>
      <w:r>
        <w:rPr/>
        <w:t>em epígrafe, acordam os Desembargadores integrantes da Terceira Câmara Cível do Tribunal de Justiça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por</w:t>
      </w:r>
      <w:r>
        <w:rPr>
          <w:spacing w:val="-1"/>
        </w:rPr>
        <w:t> </w:t>
      </w:r>
      <w:r>
        <w:rPr/>
        <w:t>unanimidade</w:t>
      </w:r>
      <w:r>
        <w:rPr>
          <w:spacing w:val="-2"/>
        </w:rPr>
        <w:t> </w:t>
      </w:r>
      <w:r>
        <w:rPr/>
        <w:t>de</w:t>
      </w:r>
      <w:r>
        <w:rPr>
          <w:spacing w:val="-1"/>
        </w:rPr>
        <w:t> </w:t>
      </w:r>
      <w:r>
        <w:rPr/>
        <w:t>votos,</w:t>
      </w:r>
      <w:r>
        <w:rPr>
          <w:spacing w:val="-2"/>
        </w:rPr>
        <w:t> </w:t>
      </w:r>
      <w:r>
        <w:rPr/>
        <w:t>conhecer</w:t>
      </w:r>
      <w:r>
        <w:rPr>
          <w:spacing w:val="-1"/>
        </w:rPr>
        <w:t> </w:t>
      </w:r>
      <w:r>
        <w:rPr/>
        <w:t>de</w:t>
      </w:r>
      <w:r>
        <w:rPr>
          <w:spacing w:val="-4"/>
        </w:rPr>
        <w:t> </w:t>
      </w:r>
      <w:r>
        <w:rPr/>
        <w:t>ambos</w:t>
      </w:r>
      <w:r>
        <w:rPr>
          <w:spacing w:val="-2"/>
        </w:rPr>
        <w:t> </w:t>
      </w:r>
      <w:r>
        <w:rPr/>
        <w:t>os</w:t>
      </w:r>
      <w:r>
        <w:rPr>
          <w:spacing w:val="-2"/>
        </w:rPr>
        <w:t> </w:t>
      </w:r>
      <w:r>
        <w:rPr/>
        <w:t>recursos</w:t>
      </w:r>
      <w:r>
        <w:rPr>
          <w:spacing w:val="-2"/>
        </w:rPr>
        <w:t> </w:t>
      </w:r>
      <w:r>
        <w:rPr/>
        <w:t>e,</w:t>
      </w:r>
      <w:r>
        <w:rPr>
          <w:spacing w:val="-2"/>
        </w:rPr>
        <w:t> </w:t>
      </w:r>
      <w:r>
        <w:rPr/>
        <w:t>no mérito, negar provimento ao recurso interposto pela segurada e, dar provimento ao recurso do INSS para determinar que os honorários periciais adiantados sejam ressarcidos pelo Estado do Amazonas, nos termos do voto do Relator.</w:t>
      </w:r>
      <w:r>
        <w:rPr>
          <w:spacing w:val="40"/>
        </w:rPr>
        <w:t> </w:t>
      </w:r>
      <w:r>
        <w:rPr/>
        <w:t>Participaram do julgamento os(as) Exmos(as). Srs(as).</w:t>
      </w:r>
      <w:r>
        <w:rPr>
          <w:spacing w:val="80"/>
          <w:w w:val="150"/>
        </w:rPr>
        <w:t> </w:t>
      </w:r>
      <w:r>
        <w:rPr/>
        <w:t>Abraham Peixoto Campos Filho e</w:t>
      </w:r>
      <w:r>
        <w:rPr>
          <w:spacing w:val="40"/>
        </w:rPr>
        <w:t> </w:t>
      </w:r>
      <w:r>
        <w:rPr/>
        <w:t>Domingos Jorge Chalub Pereira. 16) Apelação</w:t>
      </w:r>
      <w:r>
        <w:rPr>
          <w:spacing w:val="40"/>
        </w:rPr>
        <w:t> </w:t>
      </w:r>
      <w:r>
        <w:rPr/>
        <w:t>Cível nº: 0679031-97.2021.8.04.0001 de Capital - Fórum Ministro Henoch Reis/18ª Vara Cível</w:t>
      </w:r>
      <w:r>
        <w:rPr>
          <w:spacing w:val="40"/>
        </w:rPr>
        <w:t> </w:t>
      </w:r>
      <w:r>
        <w:rPr/>
        <w:t>e de Acidentes de Trabalho. Apelante: Francisca da Silva Passos, Apelado: Instituto Nacional</w:t>
      </w:r>
      <w:r>
        <w:rPr>
          <w:spacing w:val="80"/>
        </w:rPr>
        <w:t> </w:t>
      </w:r>
      <w:r>
        <w:rPr/>
        <w:t>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w:t>
      </w:r>
      <w:r>
        <w:rPr>
          <w:spacing w:val="-1"/>
        </w:rPr>
        <w:t> </w:t>
      </w:r>
      <w:r>
        <w:rPr/>
        <w:t>parcial provimento ao</w:t>
      </w:r>
      <w:r>
        <w:rPr>
          <w:spacing w:val="-1"/>
        </w:rPr>
        <w:t> </w:t>
      </w:r>
      <w:r>
        <w:rPr/>
        <w:t>recurso, nos</w:t>
      </w:r>
      <w:r>
        <w:rPr>
          <w:spacing w:val="-1"/>
        </w:rPr>
        <w:t> </w:t>
      </w:r>
      <w:r>
        <w:rPr/>
        <w:t>termos do voto do Relator.</w:t>
      </w:r>
      <w:r>
        <w:rPr>
          <w:spacing w:val="40"/>
        </w:rPr>
        <w:t> </w:t>
      </w:r>
      <w:r>
        <w:rPr/>
        <w:t>Participaram do julgamento os(as) Exmos(as). Srs(as).</w:t>
      </w:r>
      <w:r>
        <w:rPr>
          <w:spacing w:val="80"/>
        </w:rPr>
        <w:t> </w:t>
      </w:r>
      <w:r>
        <w:rPr/>
        <w:t>Abraham Peixoto Campos Filho e</w:t>
      </w:r>
      <w:r>
        <w:rPr>
          <w:spacing w:val="40"/>
        </w:rPr>
        <w:t> </w:t>
      </w:r>
      <w:r>
        <w:rPr/>
        <w:t>Domingos Jorge Chalub Pereira. 17) Apelação Cível nº: 0647570- 10.2021.8.04.0001 de Capital - Fórum Ministro Henoch Reis/8ª Vara Cível e de Acidentes de Trabalho.</w:t>
      </w:r>
      <w:r>
        <w:rPr>
          <w:spacing w:val="-4"/>
        </w:rPr>
        <w:t> </w:t>
      </w:r>
      <w:r>
        <w:rPr/>
        <w:t>Apelante:</w:t>
      </w:r>
      <w:r>
        <w:rPr>
          <w:spacing w:val="-4"/>
        </w:rPr>
        <w:t> </w:t>
      </w:r>
      <w:r>
        <w:rPr/>
        <w:t>José</w:t>
      </w:r>
      <w:r>
        <w:rPr>
          <w:spacing w:val="-1"/>
        </w:rPr>
        <w:t> </w:t>
      </w:r>
      <w:r>
        <w:rPr/>
        <w:t>Cosme Monteiro</w:t>
      </w:r>
      <w:r>
        <w:rPr>
          <w:spacing w:val="-3"/>
        </w:rPr>
        <w:t> </w:t>
      </w:r>
      <w:r>
        <w:rPr/>
        <w:t>Moura,</w:t>
      </w:r>
      <w:r>
        <w:rPr>
          <w:spacing w:val="-1"/>
        </w:rPr>
        <w:t> </w:t>
      </w:r>
      <w:r>
        <w:rPr/>
        <w:t>Apelado:</w:t>
      </w:r>
      <w:r>
        <w:rPr>
          <w:spacing w:val="-1"/>
        </w:rPr>
        <w:t> </w:t>
      </w:r>
      <w:r>
        <w:rPr/>
        <w:t>Instituto</w:t>
      </w:r>
      <w:r>
        <w:rPr>
          <w:spacing w:val="-1"/>
        </w:rPr>
        <w:t> </w:t>
      </w:r>
      <w:r>
        <w:rPr/>
        <w:t>Nacional</w:t>
      </w:r>
      <w:r>
        <w:rPr>
          <w:spacing w:val="-3"/>
        </w:rPr>
        <w:t> </w:t>
      </w:r>
      <w:r>
        <w:rPr/>
        <w:t>do</w:t>
      </w:r>
      <w:r>
        <w:rPr>
          <w:spacing w:val="-3"/>
        </w:rPr>
        <w:t> </w:t>
      </w:r>
      <w:r>
        <w:rPr/>
        <w:t>Seguro</w:t>
      </w:r>
      <w:r>
        <w:rPr>
          <w:spacing w:val="-1"/>
        </w:rPr>
        <w:t> </w:t>
      </w:r>
      <w:r>
        <w:rPr>
          <w:spacing w:val="-2"/>
        </w:rPr>
        <w:t>Social</w:t>
      </w:r>
    </w:p>
    <w:p>
      <w:pPr>
        <w:pStyle w:val="ListParagraph"/>
        <w:numPr>
          <w:ilvl w:val="0"/>
          <w:numId w:val="1"/>
        </w:numPr>
        <w:tabs>
          <w:tab w:pos="161" w:val="left" w:leader="none"/>
        </w:tabs>
        <w:spacing w:line="240" w:lineRule="auto" w:before="0" w:after="0"/>
        <w:ind w:left="1" w:right="134" w:firstLine="0"/>
        <w:jc w:val="both"/>
        <w:rPr>
          <w:sz w:val="22"/>
        </w:rPr>
      </w:pPr>
      <w:r>
        <w:rPr>
          <w:sz w:val="22"/>
        </w:rPr>
        <w:t>Inss, Apelante: Instituto Nacional do Seguro Social - Inss, Apelado: José Cosme Monteiro Moura.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de ambos os recursos para dar parcial provimento à apelação interposta por José Cosme Monteiro Moura e negar provimento ao apelo interposto pelo INSS, nos termos do voto do Relator.</w:t>
      </w:r>
      <w:r>
        <w:rPr>
          <w:spacing w:val="80"/>
          <w:sz w:val="22"/>
        </w:rPr>
        <w:t> </w:t>
      </w:r>
      <w:r>
        <w:rPr>
          <w:sz w:val="22"/>
        </w:rPr>
        <w:t>Participaram do julgamento os(as) Exmos(as). Srs(as).</w:t>
      </w:r>
      <w:r>
        <w:rPr>
          <w:spacing w:val="40"/>
          <w:sz w:val="22"/>
        </w:rPr>
        <w:t> </w:t>
      </w:r>
      <w:r>
        <w:rPr>
          <w:sz w:val="22"/>
        </w:rPr>
        <w:t>Abraham Peixoto Campos Filho e</w:t>
      </w:r>
      <w:r>
        <w:rPr>
          <w:spacing w:val="40"/>
          <w:sz w:val="22"/>
        </w:rPr>
        <w:t> </w:t>
      </w:r>
      <w:r>
        <w:rPr>
          <w:sz w:val="22"/>
        </w:rPr>
        <w:t>Domingos Jorge Chalub Pereira. 18) Apelação Cível nº: 0619371-46.2019.8.04.0001 de Capital - Fórum Ministro Henoch Reis/6ª Vara Cível e de Acidentes de Trabalho. Apelante: Roselane Lins de Andrade,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w:t>
      </w:r>
      <w:r>
        <w:rPr>
          <w:spacing w:val="40"/>
          <w:sz w:val="22"/>
        </w:rPr>
        <w:t> </w:t>
      </w:r>
      <w:r>
        <w:rPr>
          <w:sz w:val="22"/>
        </w:rPr>
        <w:t>voto do Relator.</w:t>
      </w:r>
      <w:r>
        <w:rPr>
          <w:spacing w:val="40"/>
          <w:sz w:val="22"/>
        </w:rPr>
        <w:t> </w:t>
      </w:r>
      <w:r>
        <w:rPr>
          <w:sz w:val="22"/>
        </w:rPr>
        <w:t>Participaram do julgamento os(as) Exmos(as). Srs(as).</w:t>
      </w:r>
      <w:r>
        <w:rPr>
          <w:spacing w:val="80"/>
          <w:sz w:val="22"/>
        </w:rPr>
        <w:t> </w:t>
      </w:r>
      <w:r>
        <w:rPr>
          <w:sz w:val="22"/>
        </w:rPr>
        <w:t>Abraham Peixoto Campos Filho e</w:t>
      </w:r>
      <w:r>
        <w:rPr>
          <w:spacing w:val="40"/>
          <w:sz w:val="22"/>
        </w:rPr>
        <w:t> </w:t>
      </w:r>
      <w:r>
        <w:rPr>
          <w:sz w:val="22"/>
        </w:rPr>
        <w:t>Domingos Jorge Chalub Pereira. 19) Apelação Cível nº: 0661334- 68.2018.8.04.0001 de Capital - Fórum Ministro Henoch Reis/1ª Vara Cível e de Acidentes de Trabalho. Apelante: Mac Empreendimento Imobiliários Ltda, Apelante: Geova Cunha Cavalcante, Apelado: Aldemir Ribeiro Bezerra.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 voto do Relator. Presente, para sustentação oral, Dr. José Augusto Celestino de Oliveira Gomes, Advogado da Apelante.</w:t>
      </w:r>
      <w:r>
        <w:rPr>
          <w:spacing w:val="40"/>
          <w:sz w:val="22"/>
        </w:rPr>
        <w:t> </w:t>
      </w:r>
      <w:r>
        <w:rPr>
          <w:sz w:val="22"/>
        </w:rPr>
        <w:t>Participaram do julgamento os(as) Exmos(as). Srs(as).</w:t>
      </w:r>
      <w:r>
        <w:rPr>
          <w:spacing w:val="80"/>
          <w:sz w:val="22"/>
        </w:rPr>
        <w:t> </w:t>
      </w:r>
      <w:r>
        <w:rPr>
          <w:sz w:val="22"/>
        </w:rPr>
        <w:t>Abraham Peixoto Campos Filho e</w:t>
      </w:r>
      <w:r>
        <w:rPr>
          <w:spacing w:val="40"/>
          <w:sz w:val="22"/>
        </w:rPr>
        <w:t> </w:t>
      </w:r>
      <w:r>
        <w:rPr>
          <w:sz w:val="22"/>
        </w:rPr>
        <w:t>Domingos Jorge Chalub Pereira. 20) Apelação</w:t>
      </w:r>
      <w:r>
        <w:rPr>
          <w:spacing w:val="3"/>
          <w:sz w:val="22"/>
        </w:rPr>
        <w:t> </w:t>
      </w:r>
      <w:r>
        <w:rPr>
          <w:sz w:val="22"/>
        </w:rPr>
        <w:t>Cível</w:t>
      </w:r>
      <w:r>
        <w:rPr>
          <w:spacing w:val="8"/>
          <w:sz w:val="22"/>
        </w:rPr>
        <w:t> </w:t>
      </w:r>
      <w:r>
        <w:rPr>
          <w:sz w:val="22"/>
        </w:rPr>
        <w:t>nº:</w:t>
      </w:r>
      <w:r>
        <w:rPr>
          <w:spacing w:val="4"/>
          <w:sz w:val="22"/>
        </w:rPr>
        <w:t> </w:t>
      </w:r>
      <w:r>
        <w:rPr>
          <w:sz w:val="22"/>
        </w:rPr>
        <w:t>0613581-86.2016.8.04.0001</w:t>
      </w:r>
      <w:r>
        <w:rPr>
          <w:spacing w:val="2"/>
          <w:sz w:val="22"/>
        </w:rPr>
        <w:t> </w:t>
      </w:r>
      <w:r>
        <w:rPr>
          <w:sz w:val="22"/>
        </w:rPr>
        <w:t>de</w:t>
      </w:r>
      <w:r>
        <w:rPr>
          <w:spacing w:val="7"/>
          <w:sz w:val="22"/>
        </w:rPr>
        <w:t> </w:t>
      </w:r>
      <w:r>
        <w:rPr>
          <w:sz w:val="22"/>
        </w:rPr>
        <w:t>Capital</w:t>
      </w:r>
      <w:r>
        <w:rPr>
          <w:spacing w:val="7"/>
          <w:sz w:val="22"/>
        </w:rPr>
        <w:t> </w:t>
      </w:r>
      <w:r>
        <w:rPr>
          <w:sz w:val="22"/>
        </w:rPr>
        <w:t>-</w:t>
      </w:r>
      <w:r>
        <w:rPr>
          <w:spacing w:val="3"/>
          <w:sz w:val="22"/>
        </w:rPr>
        <w:t> </w:t>
      </w:r>
      <w:r>
        <w:rPr>
          <w:sz w:val="22"/>
        </w:rPr>
        <w:t>Fórum</w:t>
      </w:r>
      <w:r>
        <w:rPr>
          <w:spacing w:val="2"/>
          <w:sz w:val="22"/>
        </w:rPr>
        <w:t> </w:t>
      </w:r>
      <w:r>
        <w:rPr>
          <w:sz w:val="22"/>
        </w:rPr>
        <w:t>Ministro</w:t>
      </w:r>
      <w:r>
        <w:rPr>
          <w:spacing w:val="6"/>
          <w:sz w:val="22"/>
        </w:rPr>
        <w:t> </w:t>
      </w:r>
      <w:r>
        <w:rPr>
          <w:sz w:val="22"/>
        </w:rPr>
        <w:t>Henoch</w:t>
      </w:r>
      <w:r>
        <w:rPr>
          <w:spacing w:val="6"/>
          <w:sz w:val="22"/>
        </w:rPr>
        <w:t> </w:t>
      </w:r>
      <w:r>
        <w:rPr>
          <w:spacing w:val="-2"/>
          <w:sz w:val="22"/>
        </w:rPr>
        <w:t>Reis/Vara</w:t>
      </w:r>
    </w:p>
    <w:p>
      <w:pPr>
        <w:pStyle w:val="ListParagraph"/>
        <w:spacing w:after="0" w:line="240" w:lineRule="auto"/>
        <w:jc w:val="both"/>
        <w:rPr>
          <w:sz w:val="22"/>
        </w:rPr>
        <w:sectPr>
          <w:pgSz w:w="11910" w:h="16840"/>
          <w:pgMar w:header="713" w:footer="0" w:top="2840" w:bottom="280" w:left="1700" w:right="1559"/>
        </w:sectPr>
      </w:pPr>
    </w:p>
    <w:p>
      <w:pPr>
        <w:pStyle w:val="BodyText"/>
        <w:spacing w:before="1"/>
        <w:ind w:right="135"/>
      </w:pPr>
      <w:r>
        <w:rPr/>
        <w:t>da Auditoria Militar. Apelante: Estado do Amazonas, Apelado: Mauro Marcelo de Souza Nascimento, MPAM: Ministério Público do Estado do Amazonas.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 Justiça do Estado do Amazonas, por unanimidade de votos, conhecer e negar provimento ao recurso, nos termos do voto do Relator. Presente, para sustenação oral, Dr. Frederico Gustavo Távora, Advogado do Apelado.</w:t>
      </w:r>
      <w:r>
        <w:rPr>
          <w:spacing w:val="40"/>
        </w:rPr>
        <w:t> </w:t>
      </w:r>
      <w:r>
        <w:rPr/>
        <w:t>Participaram do julgamento os(as) Exmos(as). Srs(as).</w:t>
      </w:r>
      <w:r>
        <w:rPr>
          <w:spacing w:val="80"/>
        </w:rPr>
        <w:t> </w:t>
      </w:r>
      <w:r>
        <w:rPr/>
        <w:t>Abraham Peixoto Campos Filho e</w:t>
      </w:r>
      <w:r>
        <w:rPr>
          <w:spacing w:val="40"/>
        </w:rPr>
        <w:t> </w:t>
      </w:r>
      <w:r>
        <w:rPr/>
        <w:t>Domingos Jorge Chalub Pereira. 21) Apelação Cível nº: 0720863-47.2020.8.04.0001 de Capital - Fórum Ministro Henoch Reis/17ª Vara Cível e de Acidentes de Trabalho. Apelante: Banco Bmg S/A, Apelado: Valdenilson da Costa Sá.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Participaram do julgamento os(as) Exmos(as). Srs(as).</w:t>
      </w:r>
      <w:r>
        <w:rPr>
          <w:spacing w:val="80"/>
        </w:rPr>
        <w:t> </w:t>
      </w:r>
      <w:r>
        <w:rPr/>
        <w:t>Abraham Peixoto Campos Filho e Domingos</w:t>
      </w:r>
      <w:r>
        <w:rPr>
          <w:spacing w:val="1"/>
        </w:rPr>
        <w:t> </w:t>
      </w:r>
      <w:r>
        <w:rPr/>
        <w:t>Jorge</w:t>
      </w:r>
      <w:r>
        <w:rPr>
          <w:spacing w:val="4"/>
        </w:rPr>
        <w:t> </w:t>
      </w:r>
      <w:r>
        <w:rPr/>
        <w:t>Chalub</w:t>
      </w:r>
      <w:r>
        <w:rPr>
          <w:spacing w:val="5"/>
        </w:rPr>
        <w:t> </w:t>
      </w:r>
      <w:r>
        <w:rPr/>
        <w:t>Pereira.</w:t>
      </w:r>
      <w:r>
        <w:rPr>
          <w:spacing w:val="2"/>
        </w:rPr>
        <w:t> </w:t>
      </w:r>
      <w:r>
        <w:rPr/>
        <w:t>22)</w:t>
      </w:r>
      <w:r>
        <w:rPr>
          <w:spacing w:val="4"/>
        </w:rPr>
        <w:t> </w:t>
      </w:r>
      <w:r>
        <w:rPr/>
        <w:t>Apelação</w:t>
      </w:r>
      <w:r>
        <w:rPr>
          <w:spacing w:val="2"/>
        </w:rPr>
        <w:t> </w:t>
      </w:r>
      <w:r>
        <w:rPr/>
        <w:t>Cível</w:t>
      </w:r>
      <w:r>
        <w:rPr>
          <w:spacing w:val="2"/>
        </w:rPr>
        <w:t> </w:t>
      </w:r>
      <w:r>
        <w:rPr/>
        <w:t>nº:</w:t>
      </w:r>
      <w:r>
        <w:rPr>
          <w:spacing w:val="5"/>
        </w:rPr>
        <w:t> </w:t>
      </w:r>
      <w:r>
        <w:rPr/>
        <w:t>0661897-28.2019.8.04.0001</w:t>
      </w:r>
      <w:r>
        <w:rPr>
          <w:spacing w:val="2"/>
        </w:rPr>
        <w:t> </w:t>
      </w:r>
      <w:r>
        <w:rPr/>
        <w:t>de</w:t>
      </w:r>
      <w:r>
        <w:rPr>
          <w:spacing w:val="4"/>
        </w:rPr>
        <w:t> </w:t>
      </w:r>
      <w:r>
        <w:rPr>
          <w:spacing w:val="-2"/>
        </w:rPr>
        <w:t>Capital</w:t>
      </w:r>
    </w:p>
    <w:p>
      <w:pPr>
        <w:pStyle w:val="ListParagraph"/>
        <w:numPr>
          <w:ilvl w:val="0"/>
          <w:numId w:val="1"/>
        </w:numPr>
        <w:tabs>
          <w:tab w:pos="150" w:val="left" w:leader="none"/>
        </w:tabs>
        <w:spacing w:line="240" w:lineRule="auto" w:before="0" w:after="0"/>
        <w:ind w:left="1" w:right="137" w:firstLine="0"/>
        <w:jc w:val="both"/>
        <w:rPr>
          <w:sz w:val="22"/>
        </w:rPr>
      </w:pPr>
      <w:r>
        <w:rPr>
          <w:sz w:val="22"/>
        </w:rPr>
        <w:t>Fórum Ministro Henoch Reis/4ª Vara Cível e de Acidentes de Trabalho. Apelante: Aymoré Crédito, Financiamento e Investimento S/A, Apelada: Pietra Telles Soares. Relator o Exmo. Sr. Desembargador JOÃO DE JESUS ABDALA SIMÕES. Decisão: Vistos, relatados e discutidos os autos do processo em</w:t>
      </w:r>
      <w:r>
        <w:rPr>
          <w:spacing w:val="-3"/>
          <w:sz w:val="22"/>
        </w:rPr>
        <w:t> </w:t>
      </w:r>
      <w:r>
        <w:rPr>
          <w:sz w:val="22"/>
        </w:rPr>
        <w:t>epígrafe,</w:t>
      </w:r>
      <w:r>
        <w:rPr>
          <w:spacing w:val="-2"/>
          <w:sz w:val="22"/>
        </w:rPr>
        <w:t> </w:t>
      </w:r>
      <w:r>
        <w:rPr>
          <w:sz w:val="22"/>
        </w:rPr>
        <w:t>acordam</w:t>
      </w:r>
      <w:r>
        <w:rPr>
          <w:spacing w:val="-3"/>
          <w:sz w:val="22"/>
        </w:rPr>
        <w:t> </w:t>
      </w:r>
      <w:r>
        <w:rPr>
          <w:sz w:val="22"/>
        </w:rPr>
        <w:t>os Desembargadores integrantes</w:t>
      </w:r>
      <w:r>
        <w:rPr>
          <w:spacing w:val="-2"/>
          <w:sz w:val="22"/>
        </w:rPr>
        <w:t> </w:t>
      </w:r>
      <w:r>
        <w:rPr>
          <w:sz w:val="22"/>
        </w:rPr>
        <w:t>da</w:t>
      </w:r>
      <w:r>
        <w:rPr>
          <w:spacing w:val="-2"/>
          <w:sz w:val="22"/>
        </w:rPr>
        <w:t> </w:t>
      </w:r>
      <w:r>
        <w:rPr>
          <w:sz w:val="22"/>
        </w:rPr>
        <w:t>Terceira Câmara Cível do Tribunal de Justiça do Estado do Amazonas, por unanimidade de votos, conhecer e negar provimento ao recurso, nos termos do voto do Relator. Presente, para sustentação oral, Dra. Natividade de Jesus Magalhães Maia, Advogada da Apelada.</w:t>
      </w:r>
      <w:r>
        <w:rPr>
          <w:spacing w:val="40"/>
          <w:sz w:val="22"/>
        </w:rPr>
        <w:t> </w:t>
      </w:r>
      <w:r>
        <w:rPr>
          <w:sz w:val="22"/>
        </w:rPr>
        <w:t>Participaram do julgamento os(as)</w:t>
      </w:r>
      <w:r>
        <w:rPr>
          <w:spacing w:val="2"/>
          <w:sz w:val="22"/>
        </w:rPr>
        <w:t> </w:t>
      </w:r>
      <w:r>
        <w:rPr>
          <w:sz w:val="22"/>
        </w:rPr>
        <w:t>Exmos(as).</w:t>
      </w:r>
      <w:r>
        <w:rPr>
          <w:spacing w:val="2"/>
          <w:sz w:val="22"/>
        </w:rPr>
        <w:t> </w:t>
      </w:r>
      <w:r>
        <w:rPr>
          <w:sz w:val="22"/>
        </w:rPr>
        <w:t>Srs(as).</w:t>
      </w:r>
      <w:r>
        <w:rPr>
          <w:spacing w:val="30"/>
          <w:sz w:val="22"/>
        </w:rPr>
        <w:t>  </w:t>
      </w:r>
      <w:r>
        <w:rPr>
          <w:sz w:val="22"/>
        </w:rPr>
        <w:t>Abraham</w:t>
      </w:r>
      <w:r>
        <w:rPr>
          <w:spacing w:val="-2"/>
          <w:sz w:val="22"/>
        </w:rPr>
        <w:t> </w:t>
      </w:r>
      <w:r>
        <w:rPr>
          <w:sz w:val="22"/>
        </w:rPr>
        <w:t>Peixoto</w:t>
      </w:r>
      <w:r>
        <w:rPr>
          <w:spacing w:val="4"/>
          <w:sz w:val="22"/>
        </w:rPr>
        <w:t> </w:t>
      </w:r>
      <w:r>
        <w:rPr>
          <w:sz w:val="22"/>
        </w:rPr>
        <w:t>Campos Filho e</w:t>
      </w:r>
      <w:r>
        <w:rPr>
          <w:spacing w:val="61"/>
          <w:sz w:val="22"/>
        </w:rPr>
        <w:t> </w:t>
      </w:r>
      <w:r>
        <w:rPr>
          <w:sz w:val="22"/>
        </w:rPr>
        <w:t>Domingos Jorge</w:t>
      </w:r>
      <w:r>
        <w:rPr>
          <w:spacing w:val="3"/>
          <w:sz w:val="22"/>
        </w:rPr>
        <w:t> </w:t>
      </w:r>
      <w:r>
        <w:rPr>
          <w:sz w:val="22"/>
        </w:rPr>
        <w:t>Chalub</w:t>
      </w:r>
      <w:r>
        <w:rPr>
          <w:spacing w:val="4"/>
          <w:sz w:val="22"/>
        </w:rPr>
        <w:t> </w:t>
      </w:r>
      <w:r>
        <w:rPr>
          <w:spacing w:val="-2"/>
          <w:sz w:val="22"/>
        </w:rPr>
        <w:t>Pereira.</w:t>
      </w:r>
    </w:p>
    <w:p>
      <w:pPr>
        <w:pStyle w:val="BodyText"/>
        <w:ind w:right="134"/>
      </w:pPr>
      <w:r>
        <w:rPr/>
        <w:t>23) Apelação Cível nº: 0639220-67.2020.8.04.0001 de Capital - Fórum Ministro Henoch Reis/10ª Vara Cível e de Acidentes de Trabalho. Apelante: Banco Industrial do Brasil S/A, Apelada: Auricelia Souza Reis.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80"/>
        </w:rPr>
        <w:t> </w:t>
      </w:r>
      <w:r>
        <w:rPr/>
        <w:t>Participaram do julgamento os(as) Exmos(as). Srs(as).</w:t>
      </w:r>
      <w:r>
        <w:rPr>
          <w:spacing w:val="40"/>
        </w:rPr>
        <w:t> </w:t>
      </w:r>
      <w:r>
        <w:rPr/>
        <w:t>Abraham Peixoto Campos Filho e</w:t>
      </w:r>
      <w:r>
        <w:rPr>
          <w:spacing w:val="40"/>
        </w:rPr>
        <w:t> </w:t>
      </w:r>
      <w:r>
        <w:rPr/>
        <w:t>Domingos Jorge Chalub Pereira. 24) Apelação Cível nº: 0643610-85.2017.8.04.0001 de Capital - Fórum Ministro Henoch Reis/13ª Vara Cível e de Acidentes de Trabalho. Apelante: A Gurgel do Carmo e Cia Ltda, Apelado: Benedito Barbosa</w:t>
      </w:r>
      <w:r>
        <w:rPr>
          <w:spacing w:val="40"/>
        </w:rPr>
        <w:t> </w:t>
      </w:r>
      <w:r>
        <w:rPr/>
        <w:t>de Sousa, Apelada: Cleci Malaquias de Sousa.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Presente, para sustentação oral, Dr. Wiston Feitosa de Souza, Advogado do Apelado.</w:t>
      </w:r>
      <w:r>
        <w:rPr>
          <w:spacing w:val="80"/>
        </w:rPr>
        <w:t> </w:t>
      </w:r>
      <w:r>
        <w:rPr/>
        <w:t>Participaram do julgamento os(as) Exmos(as). Srs(as).</w:t>
      </w:r>
      <w:r>
        <w:rPr>
          <w:spacing w:val="80"/>
        </w:rPr>
        <w:t> </w:t>
      </w:r>
      <w:r>
        <w:rPr/>
        <w:t>Abraham Peixoto Campos Filho e</w:t>
      </w:r>
      <w:r>
        <w:rPr>
          <w:spacing w:val="40"/>
        </w:rPr>
        <w:t> </w:t>
      </w:r>
      <w:r>
        <w:rPr/>
        <w:t>Domingos Jorge Chalub Pereira. 25) Embargos de Declaração Cível nº: 0003371-18.2022.8.04.0000 de Capital - Fórum Ministro Henoch Reis/2ª Vara da Fazenda Pública. Embargante: União Vascular de Serviços Médicos Limitada - EPP, Embargado: Estado do Amazonas, Promotor: Pedro Bezerra Filho, MPAM: Ministério Público do Estado do Amazonas. Relator o Exmo. Sr. Desembargador JOÃO DE JESUS ABDALA SIMÕES. Decisão: Vistos, relatados e discutidos os autos do processo em epígrafe, acordam os Desembargadores integrantes da Terceira Câmara Cível do Tribunal de Justiça do Estado do Amazonas, à unanimidade, em rejeitar os embargos de declaração, nos termos do voto do Relator.</w:t>
      </w:r>
      <w:r>
        <w:rPr>
          <w:spacing w:val="31"/>
        </w:rPr>
        <w:t>  </w:t>
      </w:r>
      <w:r>
        <w:rPr/>
        <w:t>Participaram</w:t>
      </w:r>
      <w:r>
        <w:rPr>
          <w:spacing w:val="27"/>
        </w:rPr>
        <w:t> </w:t>
      </w:r>
      <w:r>
        <w:rPr/>
        <w:t>do</w:t>
      </w:r>
      <w:r>
        <w:rPr>
          <w:spacing w:val="32"/>
        </w:rPr>
        <w:t> </w:t>
      </w:r>
      <w:r>
        <w:rPr/>
        <w:t>julgamento</w:t>
      </w:r>
      <w:r>
        <w:rPr>
          <w:spacing w:val="33"/>
        </w:rPr>
        <w:t> </w:t>
      </w:r>
      <w:r>
        <w:rPr/>
        <w:t>os(as)</w:t>
      </w:r>
      <w:r>
        <w:rPr>
          <w:spacing w:val="32"/>
        </w:rPr>
        <w:t> </w:t>
      </w:r>
      <w:r>
        <w:rPr/>
        <w:t>Exmos(as).</w:t>
      </w:r>
      <w:r>
        <w:rPr>
          <w:spacing w:val="31"/>
        </w:rPr>
        <w:t> </w:t>
      </w:r>
      <w:r>
        <w:rPr/>
        <w:t>Srs(as).</w:t>
      </w:r>
      <w:r>
        <w:rPr>
          <w:spacing w:val="74"/>
        </w:rPr>
        <w:t>  </w:t>
      </w:r>
      <w:r>
        <w:rPr/>
        <w:t>Abraham</w:t>
      </w:r>
      <w:r>
        <w:rPr>
          <w:spacing w:val="28"/>
        </w:rPr>
        <w:t> </w:t>
      </w:r>
      <w:r>
        <w:rPr/>
        <w:t>Peixoto</w:t>
      </w:r>
      <w:r>
        <w:rPr>
          <w:spacing w:val="34"/>
        </w:rPr>
        <w:t> </w:t>
      </w:r>
      <w:r>
        <w:rPr>
          <w:spacing w:val="-2"/>
        </w:rPr>
        <w:t>Campos</w:t>
      </w:r>
    </w:p>
    <w:p>
      <w:pPr>
        <w:pStyle w:val="BodyText"/>
        <w:spacing w:after="0"/>
        <w:sectPr>
          <w:pgSz w:w="11910" w:h="16840"/>
          <w:pgMar w:header="713" w:footer="0" w:top="2840" w:bottom="280" w:left="1700" w:right="1559"/>
        </w:sectPr>
      </w:pPr>
    </w:p>
    <w:p>
      <w:pPr>
        <w:pStyle w:val="BodyText"/>
        <w:spacing w:before="1"/>
      </w:pPr>
      <w:r>
        <w:rPr/>
        <w:t>Filho e</w:t>
      </w:r>
      <w:r>
        <w:rPr>
          <w:spacing w:val="40"/>
        </w:rPr>
        <w:t> </w:t>
      </w:r>
      <w:r>
        <w:rPr/>
        <w:t>Domingos Jorge Chalub Pereira. 26) Agravo Interno Cível nº: 0001087- 37.2022.8.04.0000 de Capital - Fórum Ministro Henoch Reis/Vara de Registros Públicos e Usucapião. Agravante: Rafael Barbosa de Andrade, Agravado: Mário Gonçalves</w:t>
      </w:r>
      <w:r>
        <w:rPr>
          <w:spacing w:val="-1"/>
        </w:rPr>
        <w:t> </w:t>
      </w:r>
      <w:r>
        <w:rPr/>
        <w:t>Sabbá. Relator o Exmo. Sr. Desembargador JOÃO DE JESUS ABDALA SIMÕES. Decisão: Vistos, relatados</w:t>
      </w:r>
      <w:r>
        <w:rPr>
          <w:spacing w:val="40"/>
        </w:rPr>
        <w:t> </w:t>
      </w:r>
      <w:r>
        <w:rPr/>
        <w:t>e discutidos os autos do processo em epígrafe, acordam os Desembargadores integrantes da Terceira Câmara Cível do Tribunal de Justiça do Estado do Amazonas, por unanimidade de votos,</w:t>
      </w:r>
      <w:r>
        <w:rPr>
          <w:spacing w:val="80"/>
        </w:rPr>
        <w:t> </w:t>
      </w:r>
      <w:r>
        <w:rPr/>
        <w:t>conhecer e negar provimento ao Agravo Interno, nos termos do voto do Relator. Declarou suspeição o Exmo. Sr. Desembargador Abraham Peixoto Campos Filho. Participaram do</w:t>
      </w:r>
      <w:r>
        <w:rPr>
          <w:spacing w:val="-2"/>
        </w:rPr>
        <w:t> </w:t>
      </w:r>
      <w:r>
        <w:rPr/>
        <w:t>julgamento os(as) Exmos(as). Srs(as).</w:t>
      </w:r>
      <w:r>
        <w:rPr>
          <w:spacing w:val="80"/>
        </w:rPr>
        <w:t> </w:t>
      </w:r>
      <w:r>
        <w:rPr/>
        <w:t>Airton Luís</w:t>
      </w:r>
      <w:r>
        <w:rPr>
          <w:spacing w:val="-2"/>
        </w:rPr>
        <w:t> </w:t>
      </w:r>
      <w:r>
        <w:rPr/>
        <w:t>Corrêa Gentil e</w:t>
      </w:r>
      <w:r>
        <w:rPr>
          <w:spacing w:val="40"/>
        </w:rPr>
        <w:t> </w:t>
      </w:r>
      <w:r>
        <w:rPr/>
        <w:t>Domingos Jorge Chalub Pereira. 27) Apelação Cível nº: 0636625-66.2018.8.04.0001 de Capital - Fórum Ministro Henoch Reis/5ª Vara Cível e de Acidentes de Trabalho. Apelante: Mediclab Clínica Médica e Serviços Laboratoriais Ltda, Apelante: Banco Bradesco S.a., Apelado: Angelo Lopes Silva de Souza, MPAM: Ministério Público do Estado do Amazonas. Relator o Exmo. Sr. Desembargador ABRAHAM PEIXOTO CAMPOS FILHO. Decisão: Proferiu sustentação oral, Dr. Bruno Anderson Mendes Amoedo Ferreira, Advogado do Apelado. Participou da videoconferência a Exma. Sra. Dra. Karla Fregapani Leite, Representante Ministerial. Unanimidade de votos, nos termos do voto do Relator. Acórdão pendente de leitura. Participaram do julgamento os(as) Exmos(as). Srs(as).</w:t>
      </w:r>
      <w:r>
        <w:rPr>
          <w:spacing w:val="80"/>
        </w:rPr>
        <w:t> </w:t>
      </w:r>
      <w:r>
        <w:rPr/>
        <w:t>João de Jesus Abdala Simões e Domingos</w:t>
      </w:r>
      <w:r>
        <w:rPr>
          <w:spacing w:val="1"/>
        </w:rPr>
        <w:t> </w:t>
      </w:r>
      <w:r>
        <w:rPr/>
        <w:t>Jorge</w:t>
      </w:r>
      <w:r>
        <w:rPr>
          <w:spacing w:val="4"/>
        </w:rPr>
        <w:t> </w:t>
      </w:r>
      <w:r>
        <w:rPr/>
        <w:t>Chalub</w:t>
      </w:r>
      <w:r>
        <w:rPr>
          <w:spacing w:val="5"/>
        </w:rPr>
        <w:t> </w:t>
      </w:r>
      <w:r>
        <w:rPr/>
        <w:t>Pereira.</w:t>
      </w:r>
      <w:r>
        <w:rPr>
          <w:spacing w:val="2"/>
        </w:rPr>
        <w:t> </w:t>
      </w:r>
      <w:r>
        <w:rPr/>
        <w:t>28)</w:t>
      </w:r>
      <w:r>
        <w:rPr>
          <w:spacing w:val="4"/>
        </w:rPr>
        <w:t> </w:t>
      </w:r>
      <w:r>
        <w:rPr/>
        <w:t>Apelação</w:t>
      </w:r>
      <w:r>
        <w:rPr>
          <w:spacing w:val="2"/>
        </w:rPr>
        <w:t> </w:t>
      </w:r>
      <w:r>
        <w:rPr/>
        <w:t>Cível</w:t>
      </w:r>
      <w:r>
        <w:rPr>
          <w:spacing w:val="2"/>
        </w:rPr>
        <w:t> </w:t>
      </w:r>
      <w:r>
        <w:rPr/>
        <w:t>nº:</w:t>
      </w:r>
      <w:r>
        <w:rPr>
          <w:spacing w:val="5"/>
        </w:rPr>
        <w:t> </w:t>
      </w:r>
      <w:r>
        <w:rPr/>
        <w:t>0628324-28.2021.8.04.0001</w:t>
      </w:r>
      <w:r>
        <w:rPr>
          <w:spacing w:val="2"/>
        </w:rPr>
        <w:t> </w:t>
      </w:r>
      <w:r>
        <w:rPr/>
        <w:t>de</w:t>
      </w:r>
      <w:r>
        <w:rPr>
          <w:spacing w:val="4"/>
        </w:rPr>
        <w:t> </w:t>
      </w:r>
      <w:r>
        <w:rPr>
          <w:spacing w:val="-2"/>
        </w:rPr>
        <w:t>Capital</w:t>
      </w:r>
    </w:p>
    <w:p>
      <w:pPr>
        <w:pStyle w:val="BodyText"/>
      </w:pPr>
      <w:r>
        <w:rPr/>
        <w:t>- Fórum Ministro Henoch Reis/17ª Vara Cível e de Acidentes de Trabalho. Apelante: Rd Empreendimentos Imobiliários Spe Ltda., Apelado: Jorge Fernando Sampaio Monteverde. Relator o Exmo. Sr. Desembargador AIRTON LUÍS CORRÊA GENTIL. Decisão: ACÓRDÃO.Vistos, relatados e discutidos estes autos de Apelação Cível nº 0628324- 28.2021.8.04.0001, em que são partes as acima indicadas, ACORDAM os Excelentíssimos Senhores Desembargadores que compõem a Egrégia Terceira Câmara Cível do Tribunal de Justiça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por unanimidade</w:t>
      </w:r>
      <w:r>
        <w:rPr>
          <w:spacing w:val="-1"/>
        </w:rPr>
        <w:t> </w:t>
      </w:r>
      <w:r>
        <w:rPr/>
        <w:t>de</w:t>
      </w:r>
      <w:r>
        <w:rPr>
          <w:spacing w:val="-1"/>
        </w:rPr>
        <w:t> </w:t>
      </w:r>
      <w:r>
        <w:rPr/>
        <w:t>votos em</w:t>
      </w:r>
      <w:r>
        <w:rPr>
          <w:spacing w:val="-5"/>
        </w:rPr>
        <w:t> </w:t>
      </w:r>
      <w:r>
        <w:rPr/>
        <w:t>conhecer e</w:t>
      </w:r>
      <w:r>
        <w:rPr>
          <w:spacing w:val="-1"/>
        </w:rPr>
        <w:t> </w:t>
      </w:r>
      <w:r>
        <w:rPr/>
        <w:t>prover parcialmente o recurso de apelação, nos termos do voto do desembargador relator. Proferiram sustentação oral, Dr. Fabrício da Silva Henriques, Advogado do Apelante e Dr. Jorge Fernando Sampaio Monteverde, Advogado em causa própria, respectivamente.</w:t>
      </w:r>
      <w:r>
        <w:rPr>
          <w:spacing w:val="40"/>
        </w:rPr>
        <w:t> </w:t>
      </w:r>
      <w:r>
        <w:rPr/>
        <w:t>Participaram do julgamento os(as) Exmos(as). Srs(as).</w:t>
      </w:r>
      <w:r>
        <w:rPr>
          <w:spacing w:val="80"/>
        </w:rPr>
        <w:t> </w:t>
      </w:r>
      <w:r>
        <w:rPr/>
        <w:t>Abraham Peixoto Campos Filho e</w:t>
      </w:r>
      <w:r>
        <w:rPr>
          <w:spacing w:val="40"/>
        </w:rPr>
        <w:t> </w:t>
      </w:r>
      <w:r>
        <w:rPr/>
        <w:t>Domingos Jorge Chalub Pereira. 29) Apelação Cível nº: 0600025-85.2014.8.04.0001 de Capital - Fórum Ministro Henoch Reis/13ª Vara Cível</w:t>
      </w:r>
      <w:r>
        <w:rPr>
          <w:spacing w:val="-1"/>
        </w:rPr>
        <w:t> </w:t>
      </w:r>
      <w:r>
        <w:rPr/>
        <w:t>e de</w:t>
      </w:r>
      <w:r>
        <w:rPr>
          <w:spacing w:val="-1"/>
        </w:rPr>
        <w:t> </w:t>
      </w:r>
      <w:r>
        <w:rPr/>
        <w:t>Acidentes</w:t>
      </w:r>
      <w:r>
        <w:rPr>
          <w:spacing w:val="-3"/>
        </w:rPr>
        <w:t> </w:t>
      </w:r>
      <w:r>
        <w:rPr/>
        <w:t>de</w:t>
      </w:r>
      <w:r>
        <w:rPr>
          <w:spacing w:val="-1"/>
        </w:rPr>
        <w:t> </w:t>
      </w:r>
      <w:r>
        <w:rPr/>
        <w:t>Trabalho.</w:t>
      </w:r>
      <w:r>
        <w:rPr>
          <w:spacing w:val="-1"/>
        </w:rPr>
        <w:t> </w:t>
      </w:r>
      <w:r>
        <w:rPr/>
        <w:t>Apelante: P.</w:t>
      </w:r>
      <w:r>
        <w:rPr>
          <w:spacing w:val="-3"/>
        </w:rPr>
        <w:t> </w:t>
      </w:r>
      <w:r>
        <w:rPr/>
        <w:t>D.</w:t>
      </w:r>
      <w:r>
        <w:rPr>
          <w:spacing w:val="-1"/>
        </w:rPr>
        <w:t> </w:t>
      </w:r>
      <w:r>
        <w:rPr/>
        <w:t>S/A,</w:t>
      </w:r>
      <w:r>
        <w:rPr>
          <w:spacing w:val="-1"/>
        </w:rPr>
        <w:t> </w:t>
      </w:r>
      <w:r>
        <w:rPr/>
        <w:t>Apelado:</w:t>
      </w:r>
      <w:r>
        <w:rPr>
          <w:spacing w:val="-1"/>
        </w:rPr>
        <w:t> </w:t>
      </w:r>
      <w:r>
        <w:rPr/>
        <w:t>O.</w:t>
      </w:r>
      <w:r>
        <w:rPr>
          <w:spacing w:val="-1"/>
        </w:rPr>
        <w:t> </w:t>
      </w:r>
      <w:r>
        <w:rPr/>
        <w:t>M.</w:t>
      </w:r>
      <w:r>
        <w:rPr>
          <w:spacing w:val="-1"/>
        </w:rPr>
        <w:t> </w:t>
      </w:r>
      <w:r>
        <w:rPr/>
        <w:t>dos</w:t>
      </w:r>
      <w:r>
        <w:rPr>
          <w:spacing w:val="-1"/>
        </w:rPr>
        <w:t> </w:t>
      </w:r>
      <w:r>
        <w:rPr/>
        <w:t>S.</w:t>
      </w:r>
      <w:r>
        <w:rPr>
          <w:spacing w:val="-1"/>
        </w:rPr>
        <w:t> </w:t>
      </w:r>
      <w:r>
        <w:rPr/>
        <w:t>&amp;</w:t>
      </w:r>
      <w:r>
        <w:rPr>
          <w:spacing w:val="-1"/>
        </w:rPr>
        <w:t> </w:t>
      </w:r>
      <w:r>
        <w:rPr/>
        <w:t>C.</w:t>
      </w:r>
      <w:r>
        <w:rPr>
          <w:spacing w:val="-1"/>
        </w:rPr>
        <w:t> </w:t>
      </w:r>
      <w:r>
        <w:rPr/>
        <w:t>LTDA ( O..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Proferiu sustentação oral, Dr. Agassiz Ozakawa Alves, Advogado do Apelante. Impedido o Exmo. Sr. Desembargador Airton Luís Corrêa Gentil. Participaram do julgamento os(as) Exmos(as). Srs(as).</w:t>
      </w:r>
      <w:r>
        <w:rPr>
          <w:spacing w:val="80"/>
          <w:w w:val="150"/>
        </w:rPr>
        <w:t> </w:t>
      </w:r>
      <w:r>
        <w:rPr/>
        <w:t>Abraham Peixoto Campos Filho e</w:t>
      </w:r>
      <w:r>
        <w:rPr>
          <w:spacing w:val="40"/>
        </w:rPr>
        <w:t> </w:t>
      </w:r>
      <w:r>
        <w:rPr/>
        <w:t>Domingos Jorge Chalub Pereira.</w:t>
      </w:r>
      <w:r>
        <w:rPr>
          <w:spacing w:val="40"/>
        </w:rPr>
        <w:t> </w:t>
      </w:r>
      <w:r>
        <w:rPr/>
        <w:t>VISTA 30) Apelação Cível nº: 0001648-07.2018.8.04.7500 de Fórum de Tefé/2ª Vara de Tefé. Apelante: Município de Tefé, Apelada: Maria da Conceição Alves Pereira, Defensoria: Defensoria Pública do Estado do Amazonas. Relator o Exmo. Sr. Desembargador JOÃO DE JESUS ABDALA SIMÕES. Motivo: Permanecem com Vista Regimental Des. Lafayette Carneiro Vieira Júnior. Adiado para o dia 7, em virtude da Folga regulamentar do Relator. Participou da videoconferência a Exma. Sra. Dra. Karla Fregapani Leite, Representante Ministerial.</w:t>
      </w:r>
      <w:r>
        <w:rPr>
          <w:spacing w:val="80"/>
        </w:rPr>
        <w:t> </w:t>
      </w:r>
      <w:r>
        <w:rPr/>
        <w:t>Participaram do julgamento os(as) Exmos(as). Srs(as).</w:t>
      </w:r>
      <w:r>
        <w:rPr>
          <w:spacing w:val="80"/>
          <w:w w:val="150"/>
        </w:rPr>
        <w:t> </w:t>
      </w:r>
      <w:r>
        <w:rPr/>
        <w:t>Flávio Humberto</w:t>
      </w:r>
      <w:r>
        <w:rPr>
          <w:spacing w:val="40"/>
        </w:rPr>
        <w:t> </w:t>
      </w:r>
      <w:r>
        <w:rPr/>
        <w:t>Pascarelli Lopes,</w:t>
      </w:r>
      <w:r>
        <w:rPr>
          <w:spacing w:val="40"/>
        </w:rPr>
        <w:t> </w:t>
      </w:r>
      <w:r>
        <w:rPr/>
        <w:t>Lafayette Carneiro Vieira Júnior,</w:t>
      </w:r>
      <w:r>
        <w:rPr>
          <w:spacing w:val="40"/>
        </w:rPr>
        <w:t> </w:t>
      </w:r>
      <w:r>
        <w:rPr/>
        <w:t>Abraham Peixoto Campos Filho e</w:t>
      </w:r>
      <w:r>
        <w:rPr>
          <w:spacing w:val="40"/>
        </w:rPr>
        <w:t> </w:t>
      </w:r>
      <w:r>
        <w:rPr/>
        <w:t>Airton Luís Corrêa Gentil. ADIADOS Pelo Exmo. Sr. Desembargador JOÃO DE JESUS ABDALA SIMÕES:</w:t>
      </w:r>
      <w:r>
        <w:rPr>
          <w:spacing w:val="7"/>
        </w:rPr>
        <w:t> </w:t>
      </w:r>
      <w:r>
        <w:rPr/>
        <w:t>Apelação</w:t>
      </w:r>
      <w:r>
        <w:rPr>
          <w:spacing w:val="6"/>
        </w:rPr>
        <w:t> </w:t>
      </w:r>
      <w:r>
        <w:rPr/>
        <w:t>Cível</w:t>
      </w:r>
      <w:r>
        <w:rPr>
          <w:spacing w:val="6"/>
        </w:rPr>
        <w:t> </w:t>
      </w:r>
      <w:r>
        <w:rPr/>
        <w:t>nº:</w:t>
      </w:r>
      <w:r>
        <w:rPr>
          <w:spacing w:val="7"/>
        </w:rPr>
        <w:t> </w:t>
      </w:r>
      <w:r>
        <w:rPr/>
        <w:t>0603993-84.2018.8.04.0001</w:t>
      </w:r>
      <w:r>
        <w:rPr>
          <w:spacing w:val="8"/>
        </w:rPr>
        <w:t> </w:t>
      </w:r>
      <w:r>
        <w:rPr/>
        <w:t>de</w:t>
      </w:r>
      <w:r>
        <w:rPr>
          <w:spacing w:val="5"/>
        </w:rPr>
        <w:t> </w:t>
      </w:r>
      <w:r>
        <w:rPr/>
        <w:t>Capital</w:t>
      </w:r>
      <w:r>
        <w:rPr>
          <w:spacing w:val="8"/>
        </w:rPr>
        <w:t> </w:t>
      </w:r>
      <w:r>
        <w:rPr/>
        <w:t>-</w:t>
      </w:r>
      <w:r>
        <w:rPr>
          <w:spacing w:val="3"/>
        </w:rPr>
        <w:t> </w:t>
      </w:r>
      <w:r>
        <w:rPr/>
        <w:t>Fórum</w:t>
      </w:r>
      <w:r>
        <w:rPr>
          <w:spacing w:val="4"/>
        </w:rPr>
        <w:t> </w:t>
      </w:r>
      <w:r>
        <w:rPr/>
        <w:t>Ministro</w:t>
      </w:r>
      <w:r>
        <w:rPr>
          <w:spacing w:val="6"/>
        </w:rPr>
        <w:t> </w:t>
      </w:r>
      <w:r>
        <w:rPr>
          <w:spacing w:val="-2"/>
        </w:rPr>
        <w:t>Henoch</w:t>
      </w:r>
    </w:p>
    <w:p>
      <w:pPr>
        <w:pStyle w:val="BodyText"/>
        <w:spacing w:after="0"/>
        <w:sectPr>
          <w:pgSz w:w="11910" w:h="16840"/>
          <w:pgMar w:header="713" w:footer="0" w:top="2840" w:bottom="280" w:left="1700" w:right="1559"/>
        </w:sectPr>
      </w:pPr>
    </w:p>
    <w:p>
      <w:pPr>
        <w:pStyle w:val="BodyText"/>
      </w:pPr>
      <w:r>
        <w:rPr/>
        <w:t>Reis/14ª Vara Cível e de Acidentes de Trabalho. Pelo Exmo. Sr. Desembargador LAFAYETTE CARNEIRO VIEIRA JÚNIOR: Agravo de Instrumento nº: 4007798-24.2021.8.04.0000 de Capital - Fórum Ministro Henoch Reis/13ª Vara Cível e de Acidentes de Trabalho, Agravo de Instrumento nº: 4009142-40.2021.8.04.0000 de Capital - Fórum Ministro Henoch Reis/3ª Vara Cível e de Acidentes de Trabalho, Agravo de Instrumento nº: 4000429-42.2022.8.04.0000 de Capital - Fórum Ministro Henoch Reis/13ª Vara Cível e de Acidentes de Trabalho, Agravo de Instrumento nº: 4001953-74.2022.8.04.0000 de Capital - Fórum Ministro Henoch Reis/1ª Vara Cível e de Acidentes de Trabalho, Apelação Cível nº: 0682119-80.2020.8.04.0001 de Capital - Fórum Ministro Henoch Reis/7ª Vara Cível e de Acidentes de Trabalho, Apelação Cível nº: 0657989-26.2020.8.04.0001 de Capital - Fórum Ministro Henoch Reis/1ª Vara Cível e de Acidentes de Trabalho, Apelação Cível nº: 0665345-38.2021.8.04.0001 de Capital - Fórum Ministro Henoch Reis/20ª Vara Cível e de Acidentes de Trabalho, Apelação Cível nº: 0656526- 83.2019.8.04.0001 de Capital - Fórum Ministro Henoch Reis/11ª Vara Cível e de Acidentes de Trabalho, Apelação Cível nº: 0646892-97.2018.8.04.0001 de Capital - Fórum Ministro Henoch Reis/11ª Vara Cível e de Acidentes de Trabalho. Pelo Exmo. Sr. Desembargador AIRTON</w:t>
      </w:r>
      <w:r>
        <w:rPr>
          <w:spacing w:val="40"/>
        </w:rPr>
        <w:t> </w:t>
      </w:r>
      <w:r>
        <w:rPr/>
        <w:t>LUÍS CORRÊA GENTIL: Apelação Cível nº: 0667854-10.2019.8.04.0001 de Capital - Fórum Ministro Henoch Reis/8ª Vara Cível e de Acidentes de Trabalho, Apelação Cível nº: 0653662- 72.2019.8.04.0001 de Capital - Fórum Ministro Henoch Reis/9ª Vara Cível e de Acidentes de Trabalho, Apelação Cível nº: 0666935-84.2020.8.04.0001 de Capital - Fórum Ministro Henoch Reis/5ª Vara da Fazenda Pública, Apelação Cível nº: 0630055-40.2013.8.04.0001 de Capital - Fórum Ministro Henoch Reis/5ª Vara Cível e de Acidentes de Trabalho, Apelação Cível nº: 0660204-09.2019.8.04.0001 de Capital - Fórum Ministro Henoch Reis/9ª Vara Cível e de Acidentes de Trabalho, Embargos de Declaração Cível nº: 0003597-23.2022.8.04.0000 de Capital - Fórum Ministro Henoch Reis/2ª Vara Cível e de Acidentes de Trabalho. Nada mais havendo a tratar, o Excelentíssimo Senhor Presidente, encerrou a sessão. E, para constar, eu, Secretária, lavrei a presente e assino.</w:t>
      </w:r>
    </w:p>
    <w:p>
      <w:pPr>
        <w:pStyle w:val="BodyText"/>
        <w:spacing w:after="0"/>
        <w:sectPr>
          <w:pgSz w:w="11910" w:h="16840"/>
          <w:pgMar w:header="713" w:footer="0" w:top="2840" w:bottom="280" w:left="1700" w:right="1559"/>
        </w:sectPr>
      </w:pPr>
    </w:p>
    <w:p>
      <w:pPr>
        <w:spacing w:line="296" w:lineRule="exact" w:before="0"/>
        <w:ind w:left="3549" w:right="0" w:firstLine="0"/>
        <w:jc w:val="left"/>
        <w:rPr>
          <w:rFonts w:ascii="Trebuchet MS"/>
          <w:sz w:val="27"/>
        </w:rPr>
      </w:pPr>
      <w:r>
        <w:rPr>
          <w:rFonts w:ascii="Trebuchet MS"/>
          <w:sz w:val="27"/>
        </w:rPr>
        <mc:AlternateContent>
          <mc:Choice Requires="wps">
            <w:drawing>
              <wp:anchor distT="0" distB="0" distL="0" distR="0" allowOverlap="1" layoutInCell="1" locked="0" behindDoc="1" simplePos="0" relativeHeight="487548928">
                <wp:simplePos x="0" y="0"/>
                <wp:positionH relativeFrom="page">
                  <wp:posOffset>4552992</wp:posOffset>
                </wp:positionH>
                <wp:positionV relativeFrom="paragraph">
                  <wp:posOffset>3834</wp:posOffset>
                </wp:positionV>
                <wp:extent cx="407034" cy="404495"/>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407034" cy="404495"/>
                        </a:xfrm>
                        <a:custGeom>
                          <a:avLst/>
                          <a:gdLst/>
                          <a:ahLst/>
                          <a:cxnLst/>
                          <a:rect l="l" t="t" r="r" b="b"/>
                          <a:pathLst>
                            <a:path w="407034" h="404495">
                              <a:moveTo>
                                <a:pt x="73364" y="318741"/>
                              </a:moveTo>
                              <a:lnTo>
                                <a:pt x="37945" y="341772"/>
                              </a:lnTo>
                              <a:lnTo>
                                <a:pt x="15387" y="364024"/>
                              </a:lnTo>
                              <a:lnTo>
                                <a:pt x="3477" y="383324"/>
                              </a:lnTo>
                              <a:lnTo>
                                <a:pt x="0" y="397494"/>
                              </a:lnTo>
                              <a:lnTo>
                                <a:pt x="0" y="404126"/>
                              </a:lnTo>
                              <a:lnTo>
                                <a:pt x="31089" y="404126"/>
                              </a:lnTo>
                              <a:lnTo>
                                <a:pt x="33499" y="403297"/>
                              </a:lnTo>
                              <a:lnTo>
                                <a:pt x="7875" y="403297"/>
                              </a:lnTo>
                              <a:lnTo>
                                <a:pt x="11463" y="388220"/>
                              </a:lnTo>
                              <a:lnTo>
                                <a:pt x="24765" y="366926"/>
                              </a:lnTo>
                              <a:lnTo>
                                <a:pt x="45995" y="342678"/>
                              </a:lnTo>
                              <a:lnTo>
                                <a:pt x="73364" y="318741"/>
                              </a:lnTo>
                              <a:close/>
                            </a:path>
                            <a:path w="407034" h="404495">
                              <a:moveTo>
                                <a:pt x="174085" y="0"/>
                              </a:moveTo>
                              <a:lnTo>
                                <a:pt x="165937" y="5440"/>
                              </a:lnTo>
                              <a:lnTo>
                                <a:pt x="161754" y="18030"/>
                              </a:lnTo>
                              <a:lnTo>
                                <a:pt x="160291" y="31455"/>
                              </a:lnTo>
                              <a:lnTo>
                                <a:pt x="160212" y="32174"/>
                              </a:lnTo>
                              <a:lnTo>
                                <a:pt x="160091" y="37718"/>
                              </a:lnTo>
                              <a:lnTo>
                                <a:pt x="159992" y="42277"/>
                              </a:lnTo>
                              <a:lnTo>
                                <a:pt x="160290" y="51416"/>
                              </a:lnTo>
                              <a:lnTo>
                                <a:pt x="166158" y="93324"/>
                              </a:lnTo>
                              <a:lnTo>
                                <a:pt x="174085" y="127248"/>
                              </a:lnTo>
                              <a:lnTo>
                                <a:pt x="167945" y="149717"/>
                              </a:lnTo>
                              <a:lnTo>
                                <a:pt x="151357" y="191944"/>
                              </a:lnTo>
                              <a:lnTo>
                                <a:pt x="127069" y="245468"/>
                              </a:lnTo>
                              <a:lnTo>
                                <a:pt x="97828" y="301826"/>
                              </a:lnTo>
                              <a:lnTo>
                                <a:pt x="66384" y="352558"/>
                              </a:lnTo>
                              <a:lnTo>
                                <a:pt x="35484" y="389202"/>
                              </a:lnTo>
                              <a:lnTo>
                                <a:pt x="7875" y="403297"/>
                              </a:lnTo>
                              <a:lnTo>
                                <a:pt x="33499" y="403297"/>
                              </a:lnTo>
                              <a:lnTo>
                                <a:pt x="34875" y="402824"/>
                              </a:lnTo>
                              <a:lnTo>
                                <a:pt x="56318" y="384179"/>
                              </a:lnTo>
                              <a:lnTo>
                                <a:pt x="82347" y="351156"/>
                              </a:lnTo>
                              <a:lnTo>
                                <a:pt x="113155" y="302162"/>
                              </a:lnTo>
                              <a:lnTo>
                                <a:pt x="117227" y="300918"/>
                              </a:lnTo>
                              <a:lnTo>
                                <a:pt x="113155" y="300918"/>
                              </a:lnTo>
                              <a:lnTo>
                                <a:pt x="142551" y="247093"/>
                              </a:lnTo>
                              <a:lnTo>
                                <a:pt x="162116" y="205741"/>
                              </a:lnTo>
                              <a:lnTo>
                                <a:pt x="174298" y="174260"/>
                              </a:lnTo>
                              <a:lnTo>
                                <a:pt x="181545" y="150044"/>
                              </a:lnTo>
                              <a:lnTo>
                                <a:pt x="196094" y="150044"/>
                              </a:lnTo>
                              <a:lnTo>
                                <a:pt x="186934" y="126004"/>
                              </a:lnTo>
                              <a:lnTo>
                                <a:pt x="189928" y="104865"/>
                              </a:lnTo>
                              <a:lnTo>
                                <a:pt x="181545" y="104865"/>
                              </a:lnTo>
                              <a:lnTo>
                                <a:pt x="176779" y="86679"/>
                              </a:lnTo>
                              <a:lnTo>
                                <a:pt x="173566" y="69116"/>
                              </a:lnTo>
                              <a:lnTo>
                                <a:pt x="171753" y="52640"/>
                              </a:lnTo>
                              <a:lnTo>
                                <a:pt x="171183" y="37718"/>
                              </a:lnTo>
                              <a:lnTo>
                                <a:pt x="171304" y="32174"/>
                              </a:lnTo>
                              <a:lnTo>
                                <a:pt x="171319" y="31455"/>
                              </a:lnTo>
                              <a:lnTo>
                                <a:pt x="172271" y="20879"/>
                              </a:lnTo>
                              <a:lnTo>
                                <a:pt x="174855" y="9915"/>
                              </a:lnTo>
                              <a:lnTo>
                                <a:pt x="179887" y="2486"/>
                              </a:lnTo>
                              <a:lnTo>
                                <a:pt x="189983" y="2486"/>
                              </a:lnTo>
                              <a:lnTo>
                                <a:pt x="184654" y="414"/>
                              </a:lnTo>
                              <a:lnTo>
                                <a:pt x="174085" y="0"/>
                              </a:lnTo>
                              <a:close/>
                            </a:path>
                            <a:path w="407034" h="404495">
                              <a:moveTo>
                                <a:pt x="402882" y="300089"/>
                              </a:moveTo>
                              <a:lnTo>
                                <a:pt x="391276" y="300089"/>
                              </a:lnTo>
                              <a:lnTo>
                                <a:pt x="386717" y="304234"/>
                              </a:lnTo>
                              <a:lnTo>
                                <a:pt x="386717" y="315426"/>
                              </a:lnTo>
                              <a:lnTo>
                                <a:pt x="391276" y="319570"/>
                              </a:lnTo>
                              <a:lnTo>
                                <a:pt x="402882" y="319570"/>
                              </a:lnTo>
                              <a:lnTo>
                                <a:pt x="404955" y="317498"/>
                              </a:lnTo>
                              <a:lnTo>
                                <a:pt x="392520" y="317498"/>
                              </a:lnTo>
                              <a:lnTo>
                                <a:pt x="388790" y="314182"/>
                              </a:lnTo>
                              <a:lnTo>
                                <a:pt x="388790" y="305478"/>
                              </a:lnTo>
                              <a:lnTo>
                                <a:pt x="392520" y="302162"/>
                              </a:lnTo>
                              <a:lnTo>
                                <a:pt x="404955" y="302162"/>
                              </a:lnTo>
                              <a:lnTo>
                                <a:pt x="402882" y="300089"/>
                              </a:lnTo>
                              <a:close/>
                            </a:path>
                            <a:path w="407034" h="404495">
                              <a:moveTo>
                                <a:pt x="404955" y="302162"/>
                              </a:moveTo>
                              <a:lnTo>
                                <a:pt x="401639" y="302162"/>
                              </a:lnTo>
                              <a:lnTo>
                                <a:pt x="404540" y="305478"/>
                              </a:lnTo>
                              <a:lnTo>
                                <a:pt x="404540" y="314182"/>
                              </a:lnTo>
                              <a:lnTo>
                                <a:pt x="401639" y="317498"/>
                              </a:lnTo>
                              <a:lnTo>
                                <a:pt x="404955" y="317498"/>
                              </a:lnTo>
                              <a:lnTo>
                                <a:pt x="407027" y="315426"/>
                              </a:lnTo>
                              <a:lnTo>
                                <a:pt x="407027" y="304234"/>
                              </a:lnTo>
                              <a:lnTo>
                                <a:pt x="404955" y="302162"/>
                              </a:lnTo>
                              <a:close/>
                            </a:path>
                            <a:path w="407034" h="404495">
                              <a:moveTo>
                                <a:pt x="399566" y="303405"/>
                              </a:moveTo>
                              <a:lnTo>
                                <a:pt x="392934" y="303405"/>
                              </a:lnTo>
                              <a:lnTo>
                                <a:pt x="392934" y="315426"/>
                              </a:lnTo>
                              <a:lnTo>
                                <a:pt x="395007" y="315426"/>
                              </a:lnTo>
                              <a:lnTo>
                                <a:pt x="395007" y="310866"/>
                              </a:lnTo>
                              <a:lnTo>
                                <a:pt x="400257" y="310866"/>
                              </a:lnTo>
                              <a:lnTo>
                                <a:pt x="399981" y="310452"/>
                              </a:lnTo>
                              <a:lnTo>
                                <a:pt x="398737" y="310037"/>
                              </a:lnTo>
                              <a:lnTo>
                                <a:pt x="401224" y="309208"/>
                              </a:lnTo>
                              <a:lnTo>
                                <a:pt x="395007" y="309208"/>
                              </a:lnTo>
                              <a:lnTo>
                                <a:pt x="395007" y="305892"/>
                              </a:lnTo>
                              <a:lnTo>
                                <a:pt x="400948" y="305892"/>
                              </a:lnTo>
                              <a:lnTo>
                                <a:pt x="400879" y="305478"/>
                              </a:lnTo>
                              <a:lnTo>
                                <a:pt x="400810" y="305063"/>
                              </a:lnTo>
                              <a:lnTo>
                                <a:pt x="399566" y="303405"/>
                              </a:lnTo>
                              <a:close/>
                            </a:path>
                            <a:path w="407034" h="404495">
                              <a:moveTo>
                                <a:pt x="400257" y="310866"/>
                              </a:moveTo>
                              <a:lnTo>
                                <a:pt x="397494" y="310866"/>
                              </a:lnTo>
                              <a:lnTo>
                                <a:pt x="398323" y="312110"/>
                              </a:lnTo>
                              <a:lnTo>
                                <a:pt x="398737" y="313353"/>
                              </a:lnTo>
                              <a:lnTo>
                                <a:pt x="399152" y="315426"/>
                              </a:lnTo>
                              <a:lnTo>
                                <a:pt x="401224" y="315426"/>
                              </a:lnTo>
                              <a:lnTo>
                                <a:pt x="400810" y="313353"/>
                              </a:lnTo>
                              <a:lnTo>
                                <a:pt x="400810" y="311695"/>
                              </a:lnTo>
                              <a:lnTo>
                                <a:pt x="400257" y="310866"/>
                              </a:lnTo>
                              <a:close/>
                            </a:path>
                            <a:path w="407034" h="404495">
                              <a:moveTo>
                                <a:pt x="400948" y="305892"/>
                              </a:moveTo>
                              <a:lnTo>
                                <a:pt x="397908" y="305892"/>
                              </a:lnTo>
                              <a:lnTo>
                                <a:pt x="398737" y="306307"/>
                              </a:lnTo>
                              <a:lnTo>
                                <a:pt x="398737" y="308794"/>
                              </a:lnTo>
                              <a:lnTo>
                                <a:pt x="397494" y="309208"/>
                              </a:lnTo>
                              <a:lnTo>
                                <a:pt x="401224" y="309208"/>
                              </a:lnTo>
                              <a:lnTo>
                                <a:pt x="401224" y="307550"/>
                              </a:lnTo>
                              <a:lnTo>
                                <a:pt x="401017" y="306307"/>
                              </a:lnTo>
                              <a:lnTo>
                                <a:pt x="400948" y="305892"/>
                              </a:lnTo>
                              <a:close/>
                            </a:path>
                            <a:path w="407034" h="404495">
                              <a:moveTo>
                                <a:pt x="196094" y="150044"/>
                              </a:moveTo>
                              <a:lnTo>
                                <a:pt x="181545" y="150044"/>
                              </a:lnTo>
                              <a:lnTo>
                                <a:pt x="203915" y="194958"/>
                              </a:lnTo>
                              <a:lnTo>
                                <a:pt x="227139" y="225533"/>
                              </a:lnTo>
                              <a:lnTo>
                                <a:pt x="248809" y="244995"/>
                              </a:lnTo>
                              <a:lnTo>
                                <a:pt x="266515" y="256568"/>
                              </a:lnTo>
                              <a:lnTo>
                                <a:pt x="229007" y="264029"/>
                              </a:lnTo>
                              <a:lnTo>
                                <a:pt x="190457" y="273769"/>
                              </a:lnTo>
                              <a:lnTo>
                                <a:pt x="151340" y="286062"/>
                              </a:lnTo>
                              <a:lnTo>
                                <a:pt x="113155" y="300918"/>
                              </a:lnTo>
                              <a:lnTo>
                                <a:pt x="117227" y="300918"/>
                              </a:lnTo>
                              <a:lnTo>
                                <a:pt x="151987" y="290304"/>
                              </a:lnTo>
                              <a:lnTo>
                                <a:pt x="194395" y="280349"/>
                              </a:lnTo>
                              <a:lnTo>
                                <a:pt x="238356" y="272494"/>
                              </a:lnTo>
                              <a:lnTo>
                                <a:pt x="281852" y="266930"/>
                              </a:lnTo>
                              <a:lnTo>
                                <a:pt x="312975" y="266930"/>
                              </a:lnTo>
                              <a:lnTo>
                                <a:pt x="306306" y="264029"/>
                              </a:lnTo>
                              <a:lnTo>
                                <a:pt x="334420" y="262740"/>
                              </a:lnTo>
                              <a:lnTo>
                                <a:pt x="398573" y="262740"/>
                              </a:lnTo>
                              <a:lnTo>
                                <a:pt x="387805" y="256931"/>
                              </a:lnTo>
                              <a:lnTo>
                                <a:pt x="372345" y="253667"/>
                              </a:lnTo>
                              <a:lnTo>
                                <a:pt x="288069" y="253667"/>
                              </a:lnTo>
                              <a:lnTo>
                                <a:pt x="278451" y="248162"/>
                              </a:lnTo>
                              <a:lnTo>
                                <a:pt x="230183" y="208714"/>
                              </a:lnTo>
                              <a:lnTo>
                                <a:pt x="198190" y="155543"/>
                              </a:lnTo>
                              <a:lnTo>
                                <a:pt x="196094" y="150044"/>
                              </a:lnTo>
                              <a:close/>
                            </a:path>
                            <a:path w="407034" h="404495">
                              <a:moveTo>
                                <a:pt x="312975" y="266930"/>
                              </a:moveTo>
                              <a:lnTo>
                                <a:pt x="281852" y="266930"/>
                              </a:lnTo>
                              <a:lnTo>
                                <a:pt x="309052" y="279223"/>
                              </a:lnTo>
                              <a:lnTo>
                                <a:pt x="335942" y="288484"/>
                              </a:lnTo>
                              <a:lnTo>
                                <a:pt x="360656" y="294325"/>
                              </a:lnTo>
                              <a:lnTo>
                                <a:pt x="381329" y="296359"/>
                              </a:lnTo>
                              <a:lnTo>
                                <a:pt x="394178" y="296359"/>
                              </a:lnTo>
                              <a:lnTo>
                                <a:pt x="401224" y="293458"/>
                              </a:lnTo>
                              <a:lnTo>
                                <a:pt x="402157" y="289727"/>
                              </a:lnTo>
                              <a:lnTo>
                                <a:pt x="390033" y="289727"/>
                              </a:lnTo>
                              <a:lnTo>
                                <a:pt x="373628" y="287869"/>
                              </a:lnTo>
                              <a:lnTo>
                                <a:pt x="353299" y="282629"/>
                              </a:lnTo>
                              <a:lnTo>
                                <a:pt x="330405" y="274514"/>
                              </a:lnTo>
                              <a:lnTo>
                                <a:pt x="312975" y="266930"/>
                              </a:lnTo>
                              <a:close/>
                            </a:path>
                            <a:path w="407034" h="404495">
                              <a:moveTo>
                                <a:pt x="402882" y="286826"/>
                              </a:moveTo>
                              <a:lnTo>
                                <a:pt x="399981" y="288069"/>
                              </a:lnTo>
                              <a:lnTo>
                                <a:pt x="395421" y="289727"/>
                              </a:lnTo>
                              <a:lnTo>
                                <a:pt x="402157" y="289727"/>
                              </a:lnTo>
                              <a:lnTo>
                                <a:pt x="402882" y="286826"/>
                              </a:lnTo>
                              <a:close/>
                            </a:path>
                            <a:path w="407034" h="404495">
                              <a:moveTo>
                                <a:pt x="398573" y="262740"/>
                              </a:moveTo>
                              <a:lnTo>
                                <a:pt x="334420" y="262740"/>
                              </a:lnTo>
                              <a:lnTo>
                                <a:pt x="367081" y="263666"/>
                              </a:lnTo>
                              <a:lnTo>
                                <a:pt x="393912" y="269333"/>
                              </a:lnTo>
                              <a:lnTo>
                                <a:pt x="404540" y="282266"/>
                              </a:lnTo>
                              <a:lnTo>
                                <a:pt x="405784" y="279365"/>
                              </a:lnTo>
                              <a:lnTo>
                                <a:pt x="407035" y="278122"/>
                              </a:lnTo>
                              <a:lnTo>
                                <a:pt x="407035" y="275220"/>
                              </a:lnTo>
                              <a:lnTo>
                                <a:pt x="401982" y="264579"/>
                              </a:lnTo>
                              <a:lnTo>
                                <a:pt x="398573" y="262740"/>
                              </a:lnTo>
                              <a:close/>
                            </a:path>
                            <a:path w="407034" h="404495">
                              <a:moveTo>
                                <a:pt x="337807" y="250765"/>
                              </a:moveTo>
                              <a:lnTo>
                                <a:pt x="326713" y="251044"/>
                              </a:lnTo>
                              <a:lnTo>
                                <a:pt x="314648" y="251750"/>
                              </a:lnTo>
                              <a:lnTo>
                                <a:pt x="288069" y="253667"/>
                              </a:lnTo>
                              <a:lnTo>
                                <a:pt x="372345" y="253667"/>
                              </a:lnTo>
                              <a:lnTo>
                                <a:pt x="365934" y="252313"/>
                              </a:lnTo>
                              <a:lnTo>
                                <a:pt x="337807" y="250765"/>
                              </a:lnTo>
                              <a:close/>
                            </a:path>
                            <a:path w="407034" h="404495">
                              <a:moveTo>
                                <a:pt x="193980" y="33988"/>
                              </a:moveTo>
                              <a:lnTo>
                                <a:pt x="191746" y="46228"/>
                              </a:lnTo>
                              <a:lnTo>
                                <a:pt x="189272" y="61292"/>
                              </a:lnTo>
                              <a:lnTo>
                                <a:pt x="185878" y="81434"/>
                              </a:lnTo>
                              <a:lnTo>
                                <a:pt x="181603" y="104554"/>
                              </a:lnTo>
                              <a:lnTo>
                                <a:pt x="181545" y="104865"/>
                              </a:lnTo>
                              <a:lnTo>
                                <a:pt x="189928" y="104865"/>
                              </a:lnTo>
                              <a:lnTo>
                                <a:pt x="190308" y="102184"/>
                              </a:lnTo>
                              <a:lnTo>
                                <a:pt x="192167" y="79374"/>
                              </a:lnTo>
                              <a:lnTo>
                                <a:pt x="193170" y="56875"/>
                              </a:lnTo>
                              <a:lnTo>
                                <a:pt x="193980" y="33988"/>
                              </a:lnTo>
                              <a:close/>
                            </a:path>
                            <a:path w="407034" h="404495">
                              <a:moveTo>
                                <a:pt x="189983" y="2486"/>
                              </a:moveTo>
                              <a:lnTo>
                                <a:pt x="179887" y="2486"/>
                              </a:lnTo>
                              <a:lnTo>
                                <a:pt x="184363" y="5310"/>
                              </a:lnTo>
                              <a:lnTo>
                                <a:pt x="188679" y="9915"/>
                              </a:lnTo>
                              <a:lnTo>
                                <a:pt x="192069" y="16709"/>
                              </a:lnTo>
                              <a:lnTo>
                                <a:pt x="193980" y="26527"/>
                              </a:lnTo>
                              <a:lnTo>
                                <a:pt x="195534" y="11191"/>
                              </a:lnTo>
                              <a:lnTo>
                                <a:pt x="192115" y="3315"/>
                              </a:lnTo>
                              <a:lnTo>
                                <a:pt x="189983" y="2486"/>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8.503357pt;margin-top:.301902pt;width:32.0500pt;height:31.85pt;mso-position-horizontal-relative:page;mso-position-vertical-relative:paragraph;z-index:-15767552" id="docshape2" coordorigin="7170,6" coordsize="641,637" path="m7286,508l7230,544,7194,579,7176,610,7170,632,7170,642,7219,642,7223,641,7182,641,7188,617,7209,584,7243,546,7286,508xm7444,6l7431,15,7425,34,7422,56,7422,57,7422,65,7422,73,7422,87,7424,103,7426,119,7429,136,7432,153,7435,171,7440,189,7444,206,7435,242,7408,308,7370,393,7324,481,7275,561,7226,619,7182,641,7223,641,7225,640,7259,611,7300,559,7348,482,7355,480,7348,480,7395,395,7425,330,7445,280,7456,242,7479,242,7464,204,7469,171,7456,171,7448,143,7443,115,7441,89,7440,65,7440,57,7440,56,7441,39,7445,22,7453,10,7469,10,7461,7,7444,6xm7805,479l7786,479,7779,485,7779,503,7786,509,7805,509,7808,506,7788,506,7782,501,7782,487,7788,482,7808,482,7805,479xm7808,482l7803,482,7807,487,7807,501,7803,506,7808,506,7811,503,7811,485,7808,482xm7799,484l7789,484,7789,503,7792,503,7792,496,7800,496,7800,495,7798,494,7802,493,7792,493,7792,488,7801,488,7801,487,7801,486,7799,484xm7800,496l7796,496,7797,498,7798,500,7799,503,7802,503,7801,500,7801,497,7800,496xm7801,488l7797,488,7798,488,7798,492,7796,493,7802,493,7802,490,7802,488,7801,488xm7479,242l7456,242,7491,313,7528,361,7562,392,7590,410,7531,422,7470,437,7408,457,7348,480,7355,480,7409,463,7476,448,7545,435,7614,426,7663,426,7652,422,7697,420,7798,420,7781,411,7756,406,7624,406,7609,397,7594,388,7579,378,7565,368,7533,335,7505,295,7482,251,7479,242xm7663,426l7614,426,7657,446,7699,460,7738,470,7771,473,7791,473,7802,468,7803,462,7784,462,7758,459,7726,451,7690,438,7663,426xm7805,458l7800,460,7793,462,7803,462,7805,458xm7798,420l7697,420,7748,421,7790,430,7807,451,7809,446,7811,444,7811,439,7803,423,7798,420xm7702,401l7685,401,7666,402,7624,406,7756,406,7746,403,7702,401xm7476,60l7472,79,7468,103,7463,134,7456,171,7456,171,7469,171,7470,167,7473,131,7474,96,7476,60xm7469,10l7453,10,7460,14,7467,22,7473,32,7476,48,7478,24,7473,11,7469,10xe" filled="true" fillcolor="#ffd8d8" stroked="false">
                <v:path arrowok="t"/>
                <v:fill type="solid"/>
                <w10:wrap type="none"/>
              </v:shape>
            </w:pict>
          </mc:Fallback>
        </mc:AlternateContent>
      </w:r>
      <w:r>
        <w:rPr>
          <w:rFonts w:ascii="Trebuchet MS"/>
          <w:spacing w:val="-8"/>
          <w:sz w:val="27"/>
        </w:rPr>
        <w:t>AIRTON</w:t>
      </w:r>
      <w:r>
        <w:rPr>
          <w:rFonts w:ascii="Trebuchet MS"/>
          <w:spacing w:val="-14"/>
          <w:sz w:val="27"/>
        </w:rPr>
        <w:t> </w:t>
      </w:r>
      <w:r>
        <w:rPr>
          <w:rFonts w:ascii="Trebuchet MS"/>
          <w:spacing w:val="-4"/>
          <w:sz w:val="27"/>
        </w:rPr>
        <w:t>LUIS</w:t>
      </w:r>
    </w:p>
    <w:p>
      <w:pPr>
        <w:spacing w:before="9"/>
        <w:ind w:left="3549" w:right="0" w:firstLine="0"/>
        <w:jc w:val="left"/>
        <w:rPr>
          <w:rFonts w:ascii="Trebuchet MS"/>
          <w:sz w:val="27"/>
        </w:rPr>
      </w:pPr>
      <w:r>
        <w:rPr>
          <w:rFonts w:ascii="Trebuchet MS"/>
          <w:spacing w:val="-8"/>
          <w:sz w:val="27"/>
        </w:rPr>
        <w:t>CORREA</w:t>
      </w:r>
      <w:r>
        <w:rPr>
          <w:rFonts w:ascii="Trebuchet MS"/>
          <w:spacing w:val="-16"/>
          <w:sz w:val="27"/>
        </w:rPr>
        <w:t> </w:t>
      </w:r>
      <w:r>
        <w:rPr>
          <w:rFonts w:ascii="Trebuchet MS"/>
          <w:spacing w:val="-12"/>
          <w:sz w:val="27"/>
        </w:rPr>
        <w:t>GENTIL</w:t>
      </w:r>
    </w:p>
    <w:p>
      <w:pPr>
        <w:spacing w:line="254" w:lineRule="auto" w:before="39"/>
        <w:ind w:left="448" w:right="624" w:firstLine="0"/>
        <w:jc w:val="left"/>
        <w:rPr>
          <w:rFonts w:ascii="Trebuchet MS"/>
          <w:sz w:val="15"/>
        </w:rPr>
      </w:pPr>
      <w:r>
        <w:rPr/>
        <w:br w:type="column"/>
      </w:r>
      <w:r>
        <w:rPr>
          <w:rFonts w:ascii="Trebuchet MS"/>
          <w:sz w:val="15"/>
        </w:rPr>
        <w:t>Assinado de forma digital por AIRTON LUIS CORREA GENTIL </w:t>
      </w:r>
      <w:r>
        <w:rPr>
          <w:rFonts w:ascii="Trebuchet MS"/>
          <w:spacing w:val="-4"/>
          <w:sz w:val="15"/>
        </w:rPr>
        <w:t>Dados:</w:t>
      </w:r>
      <w:r>
        <w:rPr>
          <w:rFonts w:ascii="Trebuchet MS"/>
          <w:spacing w:val="-13"/>
          <w:sz w:val="15"/>
        </w:rPr>
        <w:t> </w:t>
      </w:r>
      <w:r>
        <w:rPr>
          <w:rFonts w:ascii="Trebuchet MS"/>
          <w:spacing w:val="-4"/>
          <w:sz w:val="15"/>
        </w:rPr>
        <w:t>2023.03.01</w:t>
      </w:r>
      <w:r>
        <w:rPr>
          <w:rFonts w:ascii="Trebuchet MS"/>
          <w:spacing w:val="-13"/>
          <w:sz w:val="15"/>
        </w:rPr>
        <w:t> </w:t>
      </w:r>
      <w:r>
        <w:rPr>
          <w:rFonts w:ascii="Trebuchet MS"/>
          <w:spacing w:val="-4"/>
          <w:sz w:val="15"/>
        </w:rPr>
        <w:t>15:10:00</w:t>
      </w:r>
      <w:r>
        <w:rPr>
          <w:rFonts w:ascii="Trebuchet MS"/>
          <w:spacing w:val="-13"/>
          <w:sz w:val="15"/>
        </w:rPr>
        <w:t> </w:t>
      </w:r>
      <w:r>
        <w:rPr>
          <w:rFonts w:ascii="Trebuchet MS"/>
          <w:spacing w:val="-4"/>
          <w:sz w:val="15"/>
        </w:rPr>
        <w:t>-</w:t>
      </w:r>
      <w:r>
        <w:rPr>
          <w:rFonts w:ascii="Trebuchet MS"/>
          <w:spacing w:val="-4"/>
          <w:sz w:val="15"/>
        </w:rPr>
        <w:t>04'00'</w:t>
      </w:r>
    </w:p>
    <w:p>
      <w:pPr>
        <w:spacing w:after="0" w:line="254" w:lineRule="auto"/>
        <w:jc w:val="left"/>
        <w:rPr>
          <w:rFonts w:ascii="Trebuchet MS"/>
          <w:sz w:val="15"/>
        </w:rPr>
        <w:sectPr>
          <w:type w:val="continuous"/>
          <w:pgSz w:w="11910" w:h="16840"/>
          <w:pgMar w:header="713" w:footer="0" w:top="2840" w:bottom="280" w:left="1700" w:right="1559"/>
          <w:cols w:num="2" w:equalWidth="0">
            <w:col w:w="5345" w:space="40"/>
            <w:col w:w="3266"/>
          </w:cols>
        </w:sectPr>
      </w:pPr>
    </w:p>
    <w:p>
      <w:pPr>
        <w:tabs>
          <w:tab w:pos="5190" w:val="left" w:leader="none"/>
        </w:tabs>
        <w:spacing w:line="191" w:lineRule="exact" w:before="17"/>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ight="0"/>
      <w:jc w:val="left"/>
      <w:rPr>
        <w:sz w:val="20"/>
      </w:rPr>
    </w:pPr>
    <w:r>
      <w:rPr>
        <w:sz w:val="20"/>
      </w:rPr>
      <w:drawing>
        <wp:anchor distT="0" distB="0" distL="0" distR="0" allowOverlap="1" layoutInCell="1" locked="0" behindDoc="1" simplePos="0" relativeHeight="487548928">
          <wp:simplePos x="0" y="0"/>
          <wp:positionH relativeFrom="page">
            <wp:posOffset>3502152</wp:posOffset>
          </wp:positionH>
          <wp:positionV relativeFrom="page">
            <wp:posOffset>452628</wp:posOffset>
          </wp:positionV>
          <wp:extent cx="554736" cy="522558"/>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4736" cy="52255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9440">
              <wp:simplePos x="0" y="0"/>
              <wp:positionH relativeFrom="page">
                <wp:posOffset>1762760</wp:posOffset>
              </wp:positionH>
              <wp:positionV relativeFrom="page">
                <wp:posOffset>1003803</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righ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9.039665pt;width:317.75pt;height:64.9pt;mso-position-horizontal-relative:page;mso-position-vertical-relative:page;z-index:-15767040"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righ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47"/>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47"/>
      </w:pPr>
      <w:rPr>
        <w:rFonts w:hint="default"/>
        <w:lang w:val="pt-PT" w:eastAsia="en-US" w:bidi="ar-SA"/>
      </w:rPr>
    </w:lvl>
    <w:lvl w:ilvl="2">
      <w:start w:val="0"/>
      <w:numFmt w:val="bullet"/>
      <w:lvlText w:val="•"/>
      <w:lvlJc w:val="left"/>
      <w:pPr>
        <w:ind w:left="1729" w:hanging="147"/>
      </w:pPr>
      <w:rPr>
        <w:rFonts w:hint="default"/>
        <w:lang w:val="pt-PT" w:eastAsia="en-US" w:bidi="ar-SA"/>
      </w:rPr>
    </w:lvl>
    <w:lvl w:ilvl="3">
      <w:start w:val="0"/>
      <w:numFmt w:val="bullet"/>
      <w:lvlText w:val="•"/>
      <w:lvlJc w:val="left"/>
      <w:pPr>
        <w:ind w:left="2594" w:hanging="147"/>
      </w:pPr>
      <w:rPr>
        <w:rFonts w:hint="default"/>
        <w:lang w:val="pt-PT" w:eastAsia="en-US" w:bidi="ar-SA"/>
      </w:rPr>
    </w:lvl>
    <w:lvl w:ilvl="4">
      <w:start w:val="0"/>
      <w:numFmt w:val="bullet"/>
      <w:lvlText w:val="•"/>
      <w:lvlJc w:val="left"/>
      <w:pPr>
        <w:ind w:left="3458" w:hanging="147"/>
      </w:pPr>
      <w:rPr>
        <w:rFonts w:hint="default"/>
        <w:lang w:val="pt-PT" w:eastAsia="en-US" w:bidi="ar-SA"/>
      </w:rPr>
    </w:lvl>
    <w:lvl w:ilvl="5">
      <w:start w:val="0"/>
      <w:numFmt w:val="bullet"/>
      <w:lvlText w:val="•"/>
      <w:lvlJc w:val="left"/>
      <w:pPr>
        <w:ind w:left="4323" w:hanging="147"/>
      </w:pPr>
      <w:rPr>
        <w:rFonts w:hint="default"/>
        <w:lang w:val="pt-PT" w:eastAsia="en-US" w:bidi="ar-SA"/>
      </w:rPr>
    </w:lvl>
    <w:lvl w:ilvl="6">
      <w:start w:val="0"/>
      <w:numFmt w:val="bullet"/>
      <w:lvlText w:val="•"/>
      <w:lvlJc w:val="left"/>
      <w:pPr>
        <w:ind w:left="5188" w:hanging="147"/>
      </w:pPr>
      <w:rPr>
        <w:rFonts w:hint="default"/>
        <w:lang w:val="pt-PT" w:eastAsia="en-US" w:bidi="ar-SA"/>
      </w:rPr>
    </w:lvl>
    <w:lvl w:ilvl="7">
      <w:start w:val="0"/>
      <w:numFmt w:val="bullet"/>
      <w:lvlText w:val="•"/>
      <w:lvlJc w:val="left"/>
      <w:pPr>
        <w:ind w:left="6053" w:hanging="147"/>
      </w:pPr>
      <w:rPr>
        <w:rFonts w:hint="default"/>
        <w:lang w:val="pt-PT" w:eastAsia="en-US" w:bidi="ar-SA"/>
      </w:rPr>
    </w:lvl>
    <w:lvl w:ilvl="8">
      <w:start w:val="0"/>
      <w:numFmt w:val="bullet"/>
      <w:lvlText w:val="•"/>
      <w:lvlJc w:val="left"/>
      <w:pPr>
        <w:ind w:left="6917" w:hanging="14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right="133"/>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3"/>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- 31 - 12.09.2022</dc:title>
  <dcterms:created xsi:type="dcterms:W3CDTF">2025-05-20T13:25:37Z</dcterms:created>
  <dcterms:modified xsi:type="dcterms:W3CDTF">2025-05-20T13:25:37Z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2025-05-20T00:00:00Z</vt:filetime>
  </property>
  <property fmtid="{D5CDD505-2E9C-101B-9397-08002B2CF9AE}" pid="4" name="Producer">
    <vt:lpwstr>Microsoft: Print To PDF</vt:lpwstr>
  </property>
</Properties>
</file>