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241"/>
        <w:ind w:left="294" w:right="0" w:firstLine="0"/>
        <w:jc w:val="left"/>
        <w:rPr>
          <w:b/>
          <w:sz w:val="24"/>
        </w:rPr>
      </w:pPr>
      <w:r>
        <w:rPr>
          <w:b/>
          <w:sz w:val="24"/>
        </w:rPr>
        <w:t>ATA 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5 DA SESSÃO</w:t>
      </w:r>
      <w:r>
        <w:rPr>
          <w:b/>
          <w:spacing w:val="-4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 DA(O) TERCEIRA CÂMARA</w:t>
      </w:r>
      <w:r>
        <w:rPr>
          <w:b/>
          <w:spacing w:val="2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ind w:left="0"/>
        <w:jc w:val="left"/>
        <w:rPr>
          <w:b/>
          <w:sz w:val="24"/>
        </w:rPr>
      </w:pPr>
    </w:p>
    <w:p>
      <w:pPr>
        <w:pStyle w:val="BodyText"/>
        <w:ind w:right="134"/>
      </w:pPr>
      <w:r>
        <w:rPr/>
        <w:t>Ao(s) vinte e um de fevereiro de dois mil, vinte e dois, nesta cidade de Manaus, reuniu-se às</w:t>
      </w:r>
      <w:r>
        <w:rPr>
          <w:spacing w:val="40"/>
        </w:rPr>
        <w:t> </w:t>
      </w:r>
      <w:r>
        <w:rPr/>
        <w:t>oito horas, em sessão ordinária, na sala de sessões, a egrégia Terceira Câmara Cível, com a presença dos(as) Excelentíssimos(as) Senhores(as): Desembargador Airton Luís Corrêa Gentil - Presidente, Desembargador João de Jesus Abdala Simões, Desembargador Flávio Humberto Pascarelli Lopes, Desembargador Lafayette Carneiro Vieira Júnior, Desembargador Abraham Peixoto Campos Filho, Desembargadora Mirza Telma de Oliveira Cunha e do Dr. Pedro</w:t>
      </w:r>
      <w:r>
        <w:rPr>
          <w:spacing w:val="80"/>
        </w:rPr>
        <w:t> </w:t>
      </w:r>
      <w:r>
        <w:rPr/>
        <w:t>Bezerra Filho, Representante do Ministério Público. Ao iniciar-se a sessão, posta em discussão</w:t>
      </w:r>
      <w:r>
        <w:rPr>
          <w:spacing w:val="80"/>
        </w:rPr>
        <w:t> </w:t>
      </w:r>
      <w:r>
        <w:rPr/>
        <w:t>e não impugnada, foi aprovada a ata anterior. JULGAMENTOS 1) Agravo de Instrumento nº: 4005597-59.2021.8.04.0000 de Capital - Fórum Ministro Henoch Reis/18ª Vara Cível e de Acidentes de Trabalho. Agravante: Petrobras Distribuidora S/A, Agravado: Conterpe Comércio e Serviços Ltda.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recurso, nos termos do voto do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Júnior,</w:t>
      </w:r>
      <w:r>
        <w:rPr>
          <w:spacing w:val="4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Abraham Peixoto Campos Filho. 2) Agravo de Instrumento nº: 4007323-68.2021.8.04.0000 de Capital - Fórum Ministro Henoch Reis/6ª Vara Cível e de Acidentes de Trabalho. Agravante: Imed - Instituto Medicina, Estudos e Desenvolvimento, Agravado: Iceam - Instituto de Cirurgioes do Amazonas S.s., MPAM: Ministério Público do Estado do Amazonas.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em consonância com o parecer ministerial (fls. 594/603), conhecer e negar provimento ao recurso, nos termos do voto do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Júnior,</w:t>
      </w:r>
      <w:r>
        <w:rPr>
          <w:spacing w:val="4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Abraham Peixoto Campos Filho. 3) Apelação Cível nº: 0670240-13.2019.8.04.0001 de Capital - Fórum Ministro Henoch Reis/8ª Vara Cível e de Acidentes de Trabalho. Apelante: Marivalda de Souza Alves, Apelado: Instituto Nacional do Seguro Social - Inss.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provimento ao recurso para anular a sentença, nos termos do voto do Relator. Presente para sustentação oral, Dr. Leonardo Oliveira dos Santos, Advogado do Apelante.</w:t>
      </w:r>
      <w:r>
        <w:rPr>
          <w:spacing w:val="40"/>
        </w:rPr>
        <w:t> </w:t>
      </w:r>
      <w:r>
        <w:rPr/>
        <w:t>Participaram do julgamento os(as) Exmos(as). Srs(as). Lafayette Carneiro</w:t>
      </w:r>
      <w:r>
        <w:rPr>
          <w:spacing w:val="-2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Júnior,</w:t>
      </w:r>
      <w:r>
        <w:rPr>
          <w:spacing w:val="54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/>
        <w:t>Gentil e</w:t>
      </w:r>
      <w:r>
        <w:rPr>
          <w:spacing w:val="56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 </w:t>
      </w:r>
      <w:r>
        <w:rPr>
          <w:spacing w:val="-2"/>
        </w:rPr>
        <w:t>Filho.</w:t>
      </w:r>
    </w:p>
    <w:p>
      <w:pPr>
        <w:pStyle w:val="BodyText"/>
        <w:spacing w:before="2"/>
        <w:ind w:right="136"/>
      </w:pPr>
      <w:r>
        <w:rPr/>
        <w:t>4) Embargos de Declaração Cível nº: 0006460-83.2021.8.04.0000 de Capital - Fórum Ministro Henoch Reis/10ª</w:t>
      </w:r>
      <w:r>
        <w:rPr>
          <w:spacing w:val="-1"/>
        </w:rPr>
        <w:t> </w:t>
      </w:r>
      <w:r>
        <w:rPr/>
        <w:t>Vara Cível e</w:t>
      </w:r>
      <w:r>
        <w:rPr>
          <w:spacing w:val="-1"/>
        </w:rPr>
        <w:t> </w:t>
      </w:r>
      <w:r>
        <w:rPr/>
        <w:t>de 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Trabalho. Embargante: Fernando</w:t>
      </w:r>
      <w:r>
        <w:rPr>
          <w:spacing w:val="-2"/>
        </w:rPr>
        <w:t> </w:t>
      </w:r>
      <w:r>
        <w:rPr/>
        <w:t>Luis Simões da Silva, Embargado: Banco Itaú S/A. Relator o Exmo. Sr. Desembargador JOÃO DE JESUS ABDALA SIMÕES. Decisão: Vistos, relatados e discutidos os autos do processo em epígrafe, acordam os Desembargadores integrantes da Terceira Câmara Cível do Tribunal de Justiça do Estado do Amazonas, à unanimidade, em acolher parcialmente os embargos de declaração para sanar obscuridade, aplicando-lhes efeito modificativo, nos termos do voto do Relator. Participaram do julgamento os(as) Exmos(as). Srs(as).</w:t>
      </w:r>
      <w:r>
        <w:rPr>
          <w:spacing w:val="80"/>
          <w:w w:val="150"/>
        </w:rPr>
        <w:t> </w:t>
      </w:r>
      <w:r>
        <w:rPr/>
        <w:t>Lafayette Carneiro Vieira Júnior,</w:t>
      </w:r>
      <w:r>
        <w:rPr>
          <w:spacing w:val="80"/>
        </w:rPr>
        <w:t> </w:t>
      </w:r>
      <w:r>
        <w:rPr/>
        <w:t>Airton</w:t>
      </w:r>
      <w:r>
        <w:rPr>
          <w:spacing w:val="28"/>
        </w:rPr>
        <w:t> </w:t>
      </w:r>
      <w:r>
        <w:rPr/>
        <w:t>Luís</w:t>
      </w:r>
      <w:r>
        <w:rPr>
          <w:spacing w:val="30"/>
        </w:rPr>
        <w:t> </w:t>
      </w:r>
      <w:r>
        <w:rPr/>
        <w:t>Corrêa</w:t>
      </w:r>
      <w:r>
        <w:rPr>
          <w:spacing w:val="29"/>
        </w:rPr>
        <w:t> </w:t>
      </w:r>
      <w:r>
        <w:rPr/>
        <w:t>Gentil</w:t>
      </w:r>
      <w:r>
        <w:rPr>
          <w:spacing w:val="28"/>
        </w:rPr>
        <w:t> </w:t>
      </w:r>
      <w:r>
        <w:rPr/>
        <w:t>e</w:t>
      </w:r>
      <w:r>
        <w:rPr>
          <w:spacing w:val="29"/>
        </w:rPr>
        <w:t>  </w:t>
      </w:r>
      <w:r>
        <w:rPr/>
        <w:t>Abraham</w:t>
      </w:r>
      <w:r>
        <w:rPr>
          <w:spacing w:val="24"/>
        </w:rPr>
        <w:t> </w:t>
      </w:r>
      <w:r>
        <w:rPr/>
        <w:t>Peixoto</w:t>
      </w:r>
      <w:r>
        <w:rPr>
          <w:spacing w:val="28"/>
        </w:rPr>
        <w:t> </w:t>
      </w:r>
      <w:r>
        <w:rPr/>
        <w:t>Campos</w:t>
      </w:r>
      <w:r>
        <w:rPr>
          <w:spacing w:val="29"/>
        </w:rPr>
        <w:t> </w:t>
      </w:r>
      <w:r>
        <w:rPr/>
        <w:t>Filho.</w:t>
      </w:r>
      <w:r>
        <w:rPr>
          <w:spacing w:val="28"/>
        </w:rPr>
        <w:t> </w:t>
      </w:r>
      <w:r>
        <w:rPr/>
        <w:t>5)</w:t>
      </w:r>
      <w:r>
        <w:rPr>
          <w:spacing w:val="29"/>
        </w:rPr>
        <w:t> </w:t>
      </w:r>
      <w:r>
        <w:rPr/>
        <w:t>Agravo</w:t>
      </w:r>
      <w:r>
        <w:rPr>
          <w:spacing w:val="29"/>
        </w:rPr>
        <w:t> </w:t>
      </w:r>
      <w:r>
        <w:rPr/>
        <w:t>de</w:t>
      </w:r>
      <w:r>
        <w:rPr>
          <w:spacing w:val="28"/>
        </w:rPr>
        <w:t> </w:t>
      </w:r>
      <w:r>
        <w:rPr/>
        <w:t>Instrumento</w:t>
      </w:r>
      <w:r>
        <w:rPr>
          <w:spacing w:val="31"/>
        </w:rPr>
        <w:t> </w:t>
      </w:r>
      <w:r>
        <w:rPr>
          <w:spacing w:val="-5"/>
        </w:rPr>
        <w:t>nº:</w:t>
      </w:r>
    </w:p>
    <w:p>
      <w:pPr>
        <w:pStyle w:val="BodyText"/>
        <w:spacing w:after="0"/>
        <w:sectPr>
          <w:headerReference w:type="default" r:id="rId5"/>
          <w:footerReference w:type="default" r:id="rId6"/>
          <w:type w:val="continuous"/>
          <w:pgSz w:w="11910" w:h="16840"/>
          <w:pgMar w:header="982" w:footer="1005" w:top="3120" w:bottom="1200" w:left="1700" w:right="1559"/>
          <w:pgNumType w:start="1"/>
        </w:sectPr>
      </w:pPr>
    </w:p>
    <w:p>
      <w:pPr>
        <w:pStyle w:val="BodyText"/>
        <w:ind w:right="135"/>
      </w:pPr>
      <w:r>
        <w:rPr/>
        <w:t>4004293-93.2019.8.04.0000 de Fórum de Santa Izabel do Rio Negro/Vara Única de Santa</w:t>
      </w:r>
      <w:r>
        <w:rPr>
          <w:spacing w:val="40"/>
        </w:rPr>
        <w:t> </w:t>
      </w:r>
      <w:r>
        <w:rPr/>
        <w:t>Izabel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Rio</w:t>
      </w:r>
      <w:r>
        <w:rPr>
          <w:spacing w:val="-3"/>
        </w:rPr>
        <w:t> </w:t>
      </w:r>
      <w:r>
        <w:rPr/>
        <w:t>Negro.</w:t>
      </w:r>
      <w:r>
        <w:rPr>
          <w:spacing w:val="-3"/>
        </w:rPr>
        <w:t> </w:t>
      </w:r>
      <w:r>
        <w:rPr/>
        <w:t>Agravante:</w:t>
      </w:r>
      <w:r>
        <w:rPr>
          <w:spacing w:val="-3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Distribuidora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Energia</w:t>
      </w:r>
      <w:r>
        <w:rPr>
          <w:spacing w:val="-2"/>
        </w:rPr>
        <w:t> </w:t>
      </w:r>
      <w:r>
        <w:rPr/>
        <w:t>S/A,</w:t>
      </w:r>
      <w:r>
        <w:rPr>
          <w:spacing w:val="-3"/>
        </w:rPr>
        <w:t> </w:t>
      </w:r>
      <w:r>
        <w:rPr/>
        <w:t>Agravado:</w:t>
      </w:r>
      <w:r>
        <w:rPr>
          <w:spacing w:val="-1"/>
        </w:rPr>
        <w:t> </w:t>
      </w:r>
      <w:r>
        <w:rPr/>
        <w:t>Municipio de Santa Isabel do Rio Negro. Relator o Exmo. Sr. Desembargador LAFAYETTE CARNEIRO VIEIRA JÚNIOR. Decisão: Vistos, relatados e discutidos estes autos de Agravo de Instrumento nº 4004293-93.2019.8.04.0000, de Manaus (AM), em que são partes as acima indicadas, ACORDAM, os Excelentíssimos Senhores Desembargadores que compõem a Terceira Câmara Cível Egrégio</w:t>
      </w:r>
      <w:r>
        <w:rPr>
          <w:spacing w:val="-2"/>
        </w:rPr>
        <w:t> </w:t>
      </w:r>
      <w:r>
        <w:rPr/>
        <w:t>Tribunal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Amazonas,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unanimidade</w:t>
      </w:r>
      <w:r>
        <w:rPr>
          <w:spacing w:val="40"/>
        </w:rPr>
        <w:t> </w:t>
      </w:r>
      <w:r>
        <w:rPr/>
        <w:t>de</w:t>
      </w:r>
      <w:r>
        <w:rPr>
          <w:spacing w:val="-2"/>
        </w:rPr>
        <w:t> </w:t>
      </w:r>
      <w:r>
        <w:rPr/>
        <w:t>votos,</w:t>
      </w:r>
      <w:r>
        <w:rPr>
          <w:spacing w:val="-2"/>
        </w:rPr>
        <w:t> </w:t>
      </w:r>
      <w:r>
        <w:rPr/>
        <w:t>conhecer e negar provimento ao Recurso, nos termos do voto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Gentil,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João de Jesus Abdala Simões. 6) Embargos de Declaração Cível nº: 0006090- 07.2021.8.04.0000 de Capital - Fórum Ministro Henoch Reis/19ª Vara Cível e de Acidentes de Trabalho. Embargante: Amazonas Distribuidora de Energia S/A, Embargado: Manasseis Sampaio Rodrigues. Relator o Exmo. Sr. Desembargador AIRTON LUÍS CORRÊA GENTIL. Decisão: Vistos, relatados e discutidos estes autos de Embargos de Declaração Cível nº 0006090-07.2021.8.04.0000,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votos, em conhecer e</w:t>
      </w:r>
      <w:r>
        <w:rPr>
          <w:spacing w:val="40"/>
        </w:rPr>
        <w:t> </w:t>
      </w:r>
      <w:r>
        <w:rPr/>
        <w:t>desprover os Embargos de Declaração, nos termos do voto do desembargador relator. Participaram</w:t>
      </w:r>
      <w:r>
        <w:rPr>
          <w:spacing w:val="-3"/>
        </w:rPr>
        <w:t> </w:t>
      </w:r>
      <w:r>
        <w:rPr/>
        <w:t>do</w:t>
      </w:r>
      <w:r>
        <w:rPr>
          <w:spacing w:val="-1"/>
        </w:rPr>
        <w:t> </w:t>
      </w:r>
      <w:r>
        <w:rPr/>
        <w:t>julgamento</w:t>
      </w:r>
      <w:r>
        <w:rPr>
          <w:spacing w:val="-1"/>
        </w:rPr>
        <w:t> </w:t>
      </w:r>
      <w:r>
        <w:rPr/>
        <w:t>os(as) Exmos(as). Srs(as).</w:t>
      </w:r>
      <w:r>
        <w:rPr>
          <w:spacing w:val="80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 Campos Filho</w:t>
      </w:r>
      <w:r>
        <w:rPr>
          <w:spacing w:val="-1"/>
        </w:rPr>
        <w:t> </w:t>
      </w:r>
      <w:r>
        <w:rPr/>
        <w:t>e</w:t>
      </w:r>
      <w:r>
        <w:rPr>
          <w:spacing w:val="40"/>
        </w:rPr>
        <w:t> </w:t>
      </w:r>
      <w:r>
        <w:rPr/>
        <w:t>João de Jesus Abdala Simões. 7) Embargos de Declaração Cível nº: 0006095-29.2021.8.04.0000 de Capital -</w:t>
      </w:r>
      <w:r>
        <w:rPr>
          <w:spacing w:val="-1"/>
        </w:rPr>
        <w:t> </w:t>
      </w:r>
      <w:r>
        <w:rPr/>
        <w:t>Fórum</w:t>
      </w:r>
      <w:r>
        <w:rPr>
          <w:spacing w:val="-2"/>
        </w:rPr>
        <w:t> </w:t>
      </w:r>
      <w:r>
        <w:rPr/>
        <w:t>Ministro Henoch Reis/16ª</w:t>
      </w:r>
      <w:r>
        <w:rPr>
          <w:spacing w:val="-2"/>
        </w:rPr>
        <w:t> </w:t>
      </w:r>
      <w:r>
        <w:rPr/>
        <w:t>Vara Cível e de Acidentes de Trabalho. Embargante: Maria do Socorro Silva Menezes, Embargado: Instituto Nacional do Seguro Social - Inss, Promotor: Karla Fregapani Leite, MPAM: Ministério Público do Estado do Amazonas. Relator</w:t>
      </w:r>
      <w:r>
        <w:rPr>
          <w:spacing w:val="40"/>
        </w:rPr>
        <w:t> </w:t>
      </w:r>
      <w:r>
        <w:rPr/>
        <w:t>o Exmo. Sr. Desembargador AIRTON LUÍS CORRÊA GENTIL. Decisão: Vistos, relatados e discutidos estes autos</w:t>
      </w:r>
      <w:r>
        <w:rPr>
          <w:spacing w:val="-2"/>
        </w:rPr>
        <w:t> </w:t>
      </w:r>
      <w:r>
        <w:rPr/>
        <w:t>de Embargos de Declaração Cível nº 0006095-29.2021.8.04.0000, em</w:t>
      </w:r>
      <w:r>
        <w:rPr>
          <w:spacing w:val="-4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 unanimidade de votos, em conhecer e prover os Embargos de Declaração, nos termos do voto</w:t>
      </w:r>
      <w:r>
        <w:rPr>
          <w:spacing w:val="80"/>
        </w:rPr>
        <w:t> </w:t>
      </w:r>
      <w:r>
        <w:rPr/>
        <w:t>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João de Jesus Abdala Simões. 8) Embargos de Declaração Cível nº: 0006321-34.2021.8.04.0000 de Capital - Fórum Ministro Henoch Reis/19ª Vara Cível e de Acidentes de Trabalho. Embargante: Instituto Nacional do Seguro Social - Inss, Embargado: Cecilia Tatiana Moura da Silva. Relator o Exmo. Sr. Desembargador AIRTON LUÍS CORRÊA GENTIL. Decisão: Vistos, relatados e discutidos estes autos de Embargos de Declaração Cível nº 0006321-34.2021.8.04.0000,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votos, em conhecer e</w:t>
      </w:r>
      <w:r>
        <w:rPr>
          <w:spacing w:val="40"/>
        </w:rPr>
        <w:t> </w:t>
      </w:r>
      <w:r>
        <w:rPr/>
        <w:t>desprover os Embargos de Declaração, nos termos do voto do desembargador relator. Participaram</w:t>
      </w:r>
      <w:r>
        <w:rPr>
          <w:spacing w:val="-3"/>
        </w:rPr>
        <w:t> </w:t>
      </w:r>
      <w:r>
        <w:rPr/>
        <w:t>do</w:t>
      </w:r>
      <w:r>
        <w:rPr>
          <w:spacing w:val="-1"/>
        </w:rPr>
        <w:t> </w:t>
      </w:r>
      <w:r>
        <w:rPr/>
        <w:t>julgamento</w:t>
      </w:r>
      <w:r>
        <w:rPr>
          <w:spacing w:val="-1"/>
        </w:rPr>
        <w:t> </w:t>
      </w:r>
      <w:r>
        <w:rPr/>
        <w:t>os(as) Exmos(as). Srs(as).</w:t>
      </w:r>
      <w:r>
        <w:rPr>
          <w:spacing w:val="80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 Campos Filho</w:t>
      </w:r>
      <w:r>
        <w:rPr>
          <w:spacing w:val="-1"/>
        </w:rPr>
        <w:t> </w:t>
      </w:r>
      <w:r>
        <w:rPr/>
        <w:t>e</w:t>
      </w:r>
      <w:r>
        <w:rPr>
          <w:spacing w:val="40"/>
        </w:rPr>
        <w:t> </w:t>
      </w:r>
      <w:r>
        <w:rPr/>
        <w:t>João de Jesus Abdala Simões. 9) Embargos de Declaração Cível nº: 0006339-55.2021.8.04.0000 de Capital - Fórum Ministro Henoch Reis/5ª Vara Cível e de Acidentes de Trabalho. Embargante: Conterpe Comércio e Serviços Ltda. (Posto São Judas Tadeu), Embargado: Petrobrás Distribuidora S/A. Relator o Exmo. Sr. Desembargador AIRTON LUÍS CORRÊA GENTIL. Decisão: Vistos, relatados e discutidos estes autos de Embargos de Declaração Cível nº 0006339-55.2021.8.04.0000,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votos, em não conhecer os Embargos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Declaração,</w:t>
      </w:r>
      <w:r>
        <w:rPr>
          <w:spacing w:val="48"/>
        </w:rPr>
        <w:t> </w:t>
      </w:r>
      <w:r>
        <w:rPr/>
        <w:t>nos</w:t>
      </w:r>
      <w:r>
        <w:rPr>
          <w:spacing w:val="50"/>
        </w:rPr>
        <w:t> </w:t>
      </w:r>
      <w:r>
        <w:rPr/>
        <w:t>termos</w:t>
      </w:r>
      <w:r>
        <w:rPr>
          <w:spacing w:val="51"/>
        </w:rPr>
        <w:t> </w:t>
      </w:r>
      <w:r>
        <w:rPr/>
        <w:t>do</w:t>
      </w:r>
      <w:r>
        <w:rPr>
          <w:spacing w:val="50"/>
        </w:rPr>
        <w:t> </w:t>
      </w:r>
      <w:r>
        <w:rPr/>
        <w:t>voto</w:t>
      </w:r>
      <w:r>
        <w:rPr>
          <w:spacing w:val="52"/>
        </w:rPr>
        <w:t> </w:t>
      </w:r>
      <w:r>
        <w:rPr/>
        <w:t>do</w:t>
      </w:r>
      <w:r>
        <w:rPr>
          <w:spacing w:val="53"/>
        </w:rPr>
        <w:t> </w:t>
      </w:r>
      <w:r>
        <w:rPr/>
        <w:t>desembargador</w:t>
      </w:r>
      <w:r>
        <w:rPr>
          <w:spacing w:val="51"/>
        </w:rPr>
        <w:t> </w:t>
      </w:r>
      <w:r>
        <w:rPr/>
        <w:t>relator.</w:t>
      </w:r>
      <w:r>
        <w:rPr>
          <w:spacing w:val="50"/>
        </w:rPr>
        <w:t>  </w:t>
      </w:r>
      <w:r>
        <w:rPr/>
        <w:t>Participaram</w:t>
      </w:r>
      <w:r>
        <w:rPr>
          <w:spacing w:val="48"/>
        </w:rPr>
        <w:t> </w:t>
      </w:r>
      <w:r>
        <w:rPr>
          <w:spacing w:val="-5"/>
        </w:rPr>
        <w:t>do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4"/>
      </w:pPr>
      <w:r>
        <w:rPr/>
        <w:t>julgamento os(as) Exmos(as). Srs(as).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Lafayette Carneiro Vieira Júnior. 10) Embargos de Declaração Cível nº: 0006514-49.2021.8.04.0000 de Capital - Fórum Ministro Henoch Reis/20ª Vara Cível e de Acidentes de Trabalho. Embargante: Maria Emília Araújo Nogueira, Embargada: Sandra Francisca Araujo Saldanha. Relator o Exmo. Sr. Desembargador AIRTON LUÍS CORRÊA GENTIL. Decisão: Vistos, relatados e discutidos estes autos de Embargos de Declaração Cível nº 0006514-49.2021.8.04.0000, em</w:t>
      </w:r>
      <w:r>
        <w:rPr>
          <w:spacing w:val="-2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 unanimidade de votos, em conhecer e prover em parte os Embargos de Declaração,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 Abraham Peixoto Campos Filho e</w:t>
      </w:r>
      <w:r>
        <w:rPr>
          <w:spacing w:val="40"/>
        </w:rPr>
        <w:t> </w:t>
      </w:r>
      <w:r>
        <w:rPr/>
        <w:t>Lafayette Carneiro Vieira Júnior. 11) Embargos de Declaração Cível nº: 0006729-25.2021.8.04.0000 de Capital - Fórum Ministro Henoch Reis/19ª Vara Cível e de Acidentes de Trabalho. Embargante: Bujari Empreendimentos Imobiliarios Ltda., Embargante: Direcional Engenharia S/A, Embargada: Helen Honorato de Souza. Relator</w:t>
      </w:r>
      <w:r>
        <w:rPr>
          <w:spacing w:val="40"/>
        </w:rPr>
        <w:t> </w:t>
      </w:r>
      <w:r>
        <w:rPr/>
        <w:t>o Exmo. Sr. Desembargador AIRTON LUÍS CORRÊA GENTIL. Decisão: Vistos, relatados e discutidos estes autos</w:t>
      </w:r>
      <w:r>
        <w:rPr>
          <w:spacing w:val="-2"/>
        </w:rPr>
        <w:t> </w:t>
      </w:r>
      <w:r>
        <w:rPr/>
        <w:t>de Embargos de Declaração Cível nº 0006729-25.2021.8.04.0000, em</w:t>
      </w:r>
      <w:r>
        <w:rPr>
          <w:spacing w:val="-4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 unanimidade de votos, em conhecer e desprover os Embargos de Declaração, nos termos do</w:t>
      </w:r>
      <w:r>
        <w:rPr>
          <w:spacing w:val="40"/>
        </w:rPr>
        <w:t> </w:t>
      </w:r>
      <w:r>
        <w:rPr/>
        <w:t>voto do desembargador relator.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João de Jesus Abdala Simões. 12) Embargos de Declaração Cível nº: 0006731-92.2021.8.04.0000 de Capital - Fórum</w:t>
      </w:r>
      <w:r>
        <w:rPr>
          <w:spacing w:val="-1"/>
        </w:rPr>
        <w:t> </w:t>
      </w:r>
      <w:r>
        <w:rPr/>
        <w:t>Ministro Henoch Reis/5ª Vara Cível e de Acidentes de Trabalho. Embargante: Parque 10 Empreendimento Imobiliário Spe S/A, Embargado: Rodrigo Rodrigues Gadelha, Embargada: Roberta Rodrigues Gadelha. Relator o Exmo. Sr. Desembargador AIRTON LUÍS CORRÊA GENTIL. Decisão: Vistos, relatados e discutidos estes autos de Embargos de Declaração Cível 0006731-92.2021.8.04.0000, em que são partes as acima indicadas, ACORDAM os Excelentíssimos Senhores Desembargadores que compõem a Egrégia Terceira Câmara Cível do Tribunal de Justiça do Estado do Amazonas, por unanimidade de votos, em conhecer e prover parcialmente os Embargos de Declaração, nos termos do voto condutor da decisão.</w:t>
      </w:r>
      <w:r>
        <w:rPr>
          <w:spacing w:val="40"/>
        </w:rPr>
        <w:t> </w:t>
      </w:r>
      <w:r>
        <w:rPr/>
        <w:t>Participaram do julgamento os(as) Exmos(as). Srs(as). Abraham Peixoto Campos Filho e</w:t>
      </w:r>
      <w:r>
        <w:rPr>
          <w:spacing w:val="40"/>
        </w:rPr>
        <w:t> </w:t>
      </w:r>
      <w:r>
        <w:rPr/>
        <w:t>Lafayette Carneiro Vieira Júnior. 13) Embargos de Declaração Cível nº: 0006766-52.2021.8.04.0000 de Capital - Fórum Ministro Henoch Reis/14ª Vara Cível e de Acidentes de Trabalho. Embargante: Amazonas Distribuidora de Energia S/A, Embargado: Mucuripe Comércio e Combustivel Ltda.. Relator o Exmo. Sr. Desembargador AIRTON LUÍS CORRÊA GENTIL. Decisão: Vistos, relatados e discutidos estes autos de Embargos de Declaração Cível nº 0006766-52.2021.8.04.0000, em que são partes as acima indicadas,</w:t>
      </w:r>
      <w:r>
        <w:rPr>
          <w:spacing w:val="-1"/>
        </w:rPr>
        <w:t> </w:t>
      </w:r>
      <w:r>
        <w:rPr/>
        <w:t>ACORDAM os</w:t>
      </w:r>
      <w:r>
        <w:rPr>
          <w:spacing w:val="-3"/>
        </w:rPr>
        <w:t> </w:t>
      </w:r>
      <w:r>
        <w:rPr/>
        <w:t>Excelentíssimos Senhores</w:t>
      </w:r>
      <w:r>
        <w:rPr>
          <w:spacing w:val="-3"/>
        </w:rPr>
        <w:t> </w:t>
      </w:r>
      <w:r>
        <w:rPr/>
        <w:t>Desembargadores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compõem</w:t>
      </w:r>
      <w:r>
        <w:rPr>
          <w:spacing w:val="-5"/>
        </w:rPr>
        <w:t> </w:t>
      </w:r>
      <w:r>
        <w:rPr/>
        <w:t>a Egrégia Terceira Câmara Cível do Tribunal de Justiça do Estado do Amazonas, por unanimidade de votos, em conhecer e desprover os Embargos de Declaração,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Lafayette Carneiro Vieira Júnior. 14) Embargos de Declaração Cível nº: 0006777-81.2021.8.04.0000 de Capital - Fórum Ministro Henoch Reis/7ª Vara Cível e de Acidentes de Trabalho. Embargante: Instituto Nacional do Seguro Social - Inss, Embargado: Maria do Socorro Samias Nunes. Relator o Exmo. Sr. Desembargador AIRTON LUÍS</w:t>
      </w:r>
      <w:r>
        <w:rPr>
          <w:spacing w:val="40"/>
        </w:rPr>
        <w:t> </w:t>
      </w:r>
      <w:r>
        <w:rPr/>
        <w:t>CORRÊA GENTIL. Decisão: Vistos, relatados e discutidos estes autos de Embargos de Declaração Cível nº 0006777-81.2021.8.04.0000, em que são partes as acima indicadas, ACORDAM os Excelentíssimos Senhores Desembargadores que compõem a Egrégia Terceira Câmara</w:t>
      </w:r>
      <w:r>
        <w:rPr>
          <w:spacing w:val="21"/>
        </w:rPr>
        <w:t> </w:t>
      </w:r>
      <w:r>
        <w:rPr/>
        <w:t>Cível</w:t>
      </w:r>
      <w:r>
        <w:rPr>
          <w:spacing w:val="22"/>
        </w:rPr>
        <w:t> </w:t>
      </w:r>
      <w:r>
        <w:rPr/>
        <w:t>do</w:t>
      </w:r>
      <w:r>
        <w:rPr>
          <w:spacing w:val="19"/>
        </w:rPr>
        <w:t> </w:t>
      </w:r>
      <w:r>
        <w:rPr/>
        <w:t>Tribunal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Justiça</w:t>
      </w:r>
      <w:r>
        <w:rPr>
          <w:spacing w:val="20"/>
        </w:rPr>
        <w:t> </w:t>
      </w:r>
      <w:r>
        <w:rPr/>
        <w:t>do</w:t>
      </w:r>
      <w:r>
        <w:rPr>
          <w:spacing w:val="21"/>
        </w:rPr>
        <w:t> </w:t>
      </w:r>
      <w:r>
        <w:rPr/>
        <w:t>Estado</w:t>
      </w:r>
      <w:r>
        <w:rPr>
          <w:spacing w:val="22"/>
        </w:rPr>
        <w:t> </w:t>
      </w:r>
      <w:r>
        <w:rPr/>
        <w:t>do</w:t>
      </w:r>
      <w:r>
        <w:rPr>
          <w:spacing w:val="19"/>
        </w:rPr>
        <w:t> </w:t>
      </w:r>
      <w:r>
        <w:rPr/>
        <w:t>Amazonas,</w:t>
      </w:r>
      <w:r>
        <w:rPr>
          <w:spacing w:val="21"/>
        </w:rPr>
        <w:t> </w:t>
      </w:r>
      <w:r>
        <w:rPr/>
        <w:t>por</w:t>
      </w:r>
      <w:r>
        <w:rPr>
          <w:spacing w:val="20"/>
        </w:rPr>
        <w:t> </w:t>
      </w:r>
      <w:r>
        <w:rPr/>
        <w:t>unanimidade</w:t>
      </w:r>
      <w:r>
        <w:rPr>
          <w:spacing w:val="19"/>
        </w:rPr>
        <w:t> </w:t>
      </w:r>
      <w:r>
        <w:rPr/>
        <w:t>de</w:t>
      </w:r>
      <w:r>
        <w:rPr>
          <w:spacing w:val="22"/>
        </w:rPr>
        <w:t> </w:t>
      </w:r>
      <w:r>
        <w:rPr/>
        <w:t>votos,</w:t>
      </w:r>
      <w:r>
        <w:rPr>
          <w:spacing w:val="21"/>
        </w:rPr>
        <w:t> </w:t>
      </w:r>
      <w:r>
        <w:rPr>
          <w:spacing w:val="-5"/>
        </w:rPr>
        <w:t>em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3"/>
      </w:pPr>
      <w:r>
        <w:rPr/>
        <w:t>conhecer e desprover os Embargos de Declaração, nos termos do voto do desembargador</w:t>
      </w:r>
      <w:r>
        <w:rPr>
          <w:spacing w:val="40"/>
        </w:rPr>
        <w:t> </w:t>
      </w:r>
      <w:r>
        <w:rPr/>
        <w:t>relator.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Abraham Peixoto Campos Filho e</w:t>
      </w:r>
      <w:r>
        <w:rPr>
          <w:spacing w:val="80"/>
        </w:rPr>
        <w:t> </w:t>
      </w:r>
      <w:r>
        <w:rPr/>
        <w:t>Lafayette Carneiro Vieira Júnior. 15) Apelação Cível nº: 0200613-65.2011.8.04.0001</w:t>
      </w:r>
      <w:r>
        <w:rPr>
          <w:spacing w:val="40"/>
        </w:rPr>
        <w:t> </w:t>
      </w:r>
      <w:r>
        <w:rPr/>
        <w:t>de Capital - Fórum Ministro Henoch Reis/5ª Vara Cível e de Acidentes de Trabalho. Apelante: Delta Air Lines Inc., Apelada: Maria Lucia Benfica Tinoco. Relator o Exmo. Sr.</w:t>
      </w:r>
      <w:r>
        <w:rPr>
          <w:spacing w:val="40"/>
        </w:rPr>
        <w:t> </w:t>
      </w:r>
      <w:r>
        <w:rPr/>
        <w:t>Desembargador ABRAHAM PEIXOTO CAMPOS FILHO. Decisão: Vistos, discutidos e relatados estes autos de Apelação Cível n.º 0200613-65.2011.8.04.0001, ACORDAM os Desembargadores que integram a Terceira Câmara Cível do Egrégio Tribunal de Justiça do Amazonas, por unanimidade de votos, em conhecer do recurso para negar-lhe provimento, nos termos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voto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Relator,</w:t>
      </w:r>
      <w:r>
        <w:rPr>
          <w:spacing w:val="-3"/>
        </w:rPr>
        <w:t> </w:t>
      </w:r>
      <w:r>
        <w:rPr/>
        <w:t>que</w:t>
      </w:r>
      <w:r>
        <w:rPr>
          <w:spacing w:val="-1"/>
        </w:rPr>
        <w:t> </w:t>
      </w:r>
      <w:r>
        <w:rPr/>
        <w:t>passa a</w:t>
      </w:r>
      <w:r>
        <w:rPr>
          <w:spacing w:val="-3"/>
        </w:rPr>
        <w:t> </w:t>
      </w:r>
      <w:r>
        <w:rPr/>
        <w:t>integrar o</w:t>
      </w:r>
      <w:r>
        <w:rPr>
          <w:spacing w:val="-6"/>
        </w:rPr>
        <w:t> </w:t>
      </w:r>
      <w:r>
        <w:rPr/>
        <w:t>julgado.Manaus,</w:t>
      </w:r>
      <w:r>
        <w:rPr>
          <w:spacing w:val="-1"/>
        </w:rPr>
        <w:t> </w:t>
      </w:r>
      <w:r>
        <w:rPr/>
        <w:t>.</w:t>
      </w:r>
      <w:r>
        <w:rPr>
          <w:spacing w:val="40"/>
        </w:rPr>
        <w:t> </w:t>
      </w:r>
      <w:r>
        <w:rPr/>
        <w:t>Participaram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Airton Luís Corrêa Gentil. 16) Apelação Cível nº: 0637834-12.2014.8.04.0001 de Capital - Fórum Ministro Henoch Reis/5ª Vara da</w:t>
      </w:r>
      <w:r>
        <w:rPr>
          <w:spacing w:val="-1"/>
        </w:rPr>
        <w:t> </w:t>
      </w:r>
      <w:r>
        <w:rPr/>
        <w:t>Fazenda</w:t>
      </w:r>
      <w:r>
        <w:rPr>
          <w:spacing w:val="-1"/>
        </w:rPr>
        <w:t> </w:t>
      </w:r>
      <w:r>
        <w:rPr/>
        <w:t>Pública.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Amazonas,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Digibrás</w:t>
      </w:r>
      <w:r>
        <w:rPr>
          <w:spacing w:val="-3"/>
        </w:rPr>
        <w:t> </w:t>
      </w:r>
      <w:r>
        <w:rPr/>
        <w:t>Indústria do</w:t>
      </w:r>
      <w:r>
        <w:rPr>
          <w:spacing w:val="-1"/>
        </w:rPr>
        <w:t> </w:t>
      </w:r>
      <w:r>
        <w:rPr/>
        <w:t>Brasil Sa.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recurso, nos termos do voto do Relator. Participaram do julgamento os(as) Exmos(as). Srs(as).</w:t>
      </w:r>
      <w:r>
        <w:rPr>
          <w:spacing w:val="80"/>
          <w:w w:val="150"/>
        </w:rPr>
        <w:t> </w:t>
      </w:r>
      <w:r>
        <w:rPr/>
        <w:t>Lafayette Carneiro Vieira Júnior,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Abraham Peixoto Campos Filho. 17) Apelação Cível nº: 0622958- 08.2021.8.04.0001 de Capital - Fórum Ministro Henoch Reis/8ª Vara Cível e de Acidentes de Trabalho. Apelante: Banco Bradesco S.a., Apelado: Antônio Souza Moreira. Relator o Exmo.</w:t>
      </w:r>
      <w:r>
        <w:rPr>
          <w:spacing w:val="40"/>
        </w:rPr>
        <w:t> </w:t>
      </w:r>
      <w:r>
        <w:rPr/>
        <w:t>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recurso, nos termos do voto do Relator.</w:t>
      </w:r>
      <w:r>
        <w:rPr>
          <w:spacing w:val="40"/>
        </w:rPr>
        <w:t> </w:t>
      </w:r>
      <w:r>
        <w:rPr/>
        <w:t>Participaram</w:t>
      </w:r>
      <w:r>
        <w:rPr>
          <w:spacing w:val="-2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Lafayette Carneiro Vieira Júnior,</w:t>
      </w:r>
      <w:r>
        <w:rPr>
          <w:spacing w:val="4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Abraham Peixoto Campos Filho. 18) Apelação Cível nº: 0624282-09.2016.8.04.0001 de Capital - Fórum Ministro Henoch Reis/7ª Vara Cível e de Acidentes de Trabalho. Apelante: Saga Publicidade Ltda, Apelado: Inbrands S.A, Apelado: Ellus Industria e COmercio Ltda, Apelado: NABR Investimentos SA.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parcial provimento ao recurso, nos termos do voto do Relator.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</w:t>
      </w:r>
      <w:r>
        <w:rPr>
          <w:spacing w:val="-2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Júnior,</w:t>
      </w:r>
      <w:r>
        <w:rPr>
          <w:spacing w:val="54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/>
        <w:t>Gentil e</w:t>
      </w:r>
      <w:r>
        <w:rPr>
          <w:spacing w:val="56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 </w:t>
      </w:r>
      <w:r>
        <w:rPr>
          <w:spacing w:val="-2"/>
        </w:rPr>
        <w:t>Filho.</w:t>
      </w:r>
    </w:p>
    <w:p>
      <w:pPr>
        <w:pStyle w:val="ListParagraph"/>
        <w:numPr>
          <w:ilvl w:val="0"/>
          <w:numId w:val="1"/>
        </w:numPr>
        <w:tabs>
          <w:tab w:pos="417" w:val="left" w:leader="none"/>
        </w:tabs>
        <w:spacing w:line="240" w:lineRule="auto" w:before="0" w:after="0"/>
        <w:ind w:left="1" w:right="134" w:firstLine="0"/>
        <w:jc w:val="both"/>
        <w:rPr>
          <w:sz w:val="22"/>
        </w:rPr>
      </w:pPr>
      <w:r>
        <w:rPr>
          <w:sz w:val="22"/>
        </w:rPr>
        <w:t>Apelação Cível nº: 0627171-28.2019.8.04.0001 de Capital - Fórum Ministro Henoch Reis/5ª Vara Cível e de Acidentes de Trabalho. Apelante: Eriane da Silva Cardoso, Apelado: Instituto Nacional do Seguro Social - Inss.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provimento ao recurso, nos termos do voto do Relator. Presente para sustentação oral, Dr.</w:t>
      </w:r>
      <w:r>
        <w:rPr>
          <w:spacing w:val="40"/>
          <w:sz w:val="22"/>
        </w:rPr>
        <w:t> </w:t>
      </w:r>
      <w:r>
        <w:rPr>
          <w:sz w:val="22"/>
        </w:rPr>
        <w:t>Leonardo Oliveira dos Santos, Advogado do Apelante.</w:t>
      </w:r>
      <w:r>
        <w:rPr>
          <w:spacing w:val="40"/>
          <w:sz w:val="22"/>
        </w:rPr>
        <w:t> </w:t>
      </w:r>
      <w:r>
        <w:rPr>
          <w:sz w:val="22"/>
        </w:rPr>
        <w:t>Participaram do julgamento os(as) Exmos(as). Srs(as). Lafayette Carneiro</w:t>
      </w:r>
      <w:r>
        <w:rPr>
          <w:spacing w:val="-2"/>
          <w:sz w:val="22"/>
        </w:rPr>
        <w:t> </w:t>
      </w:r>
      <w:r>
        <w:rPr>
          <w:sz w:val="22"/>
        </w:rPr>
        <w:t>Vieira</w:t>
      </w:r>
      <w:r>
        <w:rPr>
          <w:spacing w:val="-3"/>
          <w:sz w:val="22"/>
        </w:rPr>
        <w:t> </w:t>
      </w:r>
      <w:r>
        <w:rPr>
          <w:sz w:val="22"/>
        </w:rPr>
        <w:t>Júnior,</w:t>
      </w:r>
      <w:r>
        <w:rPr>
          <w:spacing w:val="54"/>
          <w:sz w:val="22"/>
        </w:rPr>
        <w:t> </w:t>
      </w:r>
      <w:r>
        <w:rPr>
          <w:sz w:val="22"/>
        </w:rPr>
        <w:t>Airton Luís</w:t>
      </w:r>
      <w:r>
        <w:rPr>
          <w:spacing w:val="-1"/>
          <w:sz w:val="22"/>
        </w:rPr>
        <w:t> </w:t>
      </w:r>
      <w:r>
        <w:rPr>
          <w:sz w:val="22"/>
        </w:rPr>
        <w:t>Corrêa</w:t>
      </w:r>
      <w:r>
        <w:rPr>
          <w:spacing w:val="-1"/>
          <w:sz w:val="22"/>
        </w:rPr>
        <w:t> </w:t>
      </w:r>
      <w:r>
        <w:rPr>
          <w:sz w:val="22"/>
        </w:rPr>
        <w:t>Gentil e</w:t>
      </w:r>
      <w:r>
        <w:rPr>
          <w:spacing w:val="56"/>
          <w:sz w:val="22"/>
        </w:rPr>
        <w:t> </w:t>
      </w:r>
      <w:r>
        <w:rPr>
          <w:sz w:val="22"/>
        </w:rPr>
        <w:t>Abraham</w:t>
      </w:r>
      <w:r>
        <w:rPr>
          <w:spacing w:val="-5"/>
          <w:sz w:val="22"/>
        </w:rPr>
        <w:t> </w:t>
      </w:r>
      <w:r>
        <w:rPr>
          <w:sz w:val="22"/>
        </w:rPr>
        <w:t>Peixoto</w:t>
      </w:r>
      <w:r>
        <w:rPr>
          <w:spacing w:val="-2"/>
          <w:sz w:val="22"/>
        </w:rPr>
        <w:t> </w:t>
      </w:r>
      <w:r>
        <w:rPr>
          <w:sz w:val="22"/>
        </w:rPr>
        <w:t>Campos </w:t>
      </w:r>
      <w:r>
        <w:rPr>
          <w:spacing w:val="-2"/>
          <w:sz w:val="22"/>
        </w:rPr>
        <w:t>Filho.</w:t>
      </w:r>
    </w:p>
    <w:p>
      <w:pPr>
        <w:pStyle w:val="ListParagraph"/>
        <w:numPr>
          <w:ilvl w:val="0"/>
          <w:numId w:val="1"/>
        </w:numPr>
        <w:tabs>
          <w:tab w:pos="417" w:val="left" w:leader="none"/>
        </w:tabs>
        <w:spacing w:line="240" w:lineRule="auto" w:before="0" w:after="0"/>
        <w:ind w:left="1" w:right="136" w:firstLine="0"/>
        <w:jc w:val="both"/>
        <w:rPr>
          <w:sz w:val="22"/>
        </w:rPr>
      </w:pPr>
      <w:r>
        <w:rPr>
          <w:sz w:val="22"/>
        </w:rPr>
        <w:t>Apelação Cível nº: 0664967-53.2019.8.04.0001 de Capital - Fórum Ministro Henoch Reis/4ª</w:t>
      </w:r>
      <w:r>
        <w:rPr>
          <w:spacing w:val="-4"/>
          <w:sz w:val="22"/>
        </w:rPr>
        <w:t> </w:t>
      </w:r>
      <w:r>
        <w:rPr>
          <w:sz w:val="22"/>
        </w:rPr>
        <w:t>Vara da Fazenda Pública. Apelante: Estado do</w:t>
      </w:r>
      <w:r>
        <w:rPr>
          <w:spacing w:val="-2"/>
          <w:sz w:val="22"/>
        </w:rPr>
        <w:t> </w:t>
      </w:r>
      <w:r>
        <w:rPr>
          <w:sz w:val="22"/>
        </w:rPr>
        <w:t>Amazonas, Apelado:</w:t>
      </w:r>
      <w:r>
        <w:rPr>
          <w:spacing w:val="-2"/>
          <w:sz w:val="22"/>
        </w:rPr>
        <w:t> </w:t>
      </w:r>
      <w:r>
        <w:rPr>
          <w:sz w:val="22"/>
        </w:rPr>
        <w:t>Angelo</w:t>
      </w:r>
      <w:r>
        <w:rPr>
          <w:spacing w:val="-2"/>
          <w:sz w:val="22"/>
        </w:rPr>
        <w:t> </w:t>
      </w:r>
      <w:r>
        <w:rPr>
          <w:sz w:val="22"/>
        </w:rPr>
        <w:t>José Rabelo da Silva, MPAM: Ministério Público do Estado do Amazonas. Relator o Exmo. Sr. Desembargador</w:t>
      </w:r>
      <w:r>
        <w:rPr>
          <w:spacing w:val="6"/>
          <w:sz w:val="22"/>
        </w:rPr>
        <w:t> </w:t>
      </w:r>
      <w:r>
        <w:rPr>
          <w:sz w:val="22"/>
        </w:rPr>
        <w:t>JOÃO</w:t>
      </w:r>
      <w:r>
        <w:rPr>
          <w:spacing w:val="9"/>
          <w:sz w:val="22"/>
        </w:rPr>
        <w:t> </w:t>
      </w:r>
      <w:r>
        <w:rPr>
          <w:sz w:val="22"/>
        </w:rPr>
        <w:t>DE</w:t>
      </w:r>
      <w:r>
        <w:rPr>
          <w:spacing w:val="11"/>
          <w:sz w:val="22"/>
        </w:rPr>
        <w:t> </w:t>
      </w:r>
      <w:r>
        <w:rPr>
          <w:sz w:val="22"/>
        </w:rPr>
        <w:t>JESUS</w:t>
      </w:r>
      <w:r>
        <w:rPr>
          <w:spacing w:val="9"/>
          <w:sz w:val="22"/>
        </w:rPr>
        <w:t> </w:t>
      </w:r>
      <w:r>
        <w:rPr>
          <w:sz w:val="22"/>
        </w:rPr>
        <w:t>ABDALA</w:t>
      </w:r>
      <w:r>
        <w:rPr>
          <w:spacing w:val="9"/>
          <w:sz w:val="22"/>
        </w:rPr>
        <w:t> </w:t>
      </w:r>
      <w:r>
        <w:rPr>
          <w:sz w:val="22"/>
        </w:rPr>
        <w:t>SIMÕES.</w:t>
      </w:r>
      <w:r>
        <w:rPr>
          <w:spacing w:val="11"/>
          <w:sz w:val="22"/>
        </w:rPr>
        <w:t> </w:t>
      </w:r>
      <w:r>
        <w:rPr>
          <w:sz w:val="22"/>
        </w:rPr>
        <w:t>Decisão:</w:t>
      </w:r>
      <w:r>
        <w:rPr>
          <w:spacing w:val="10"/>
          <w:sz w:val="22"/>
        </w:rPr>
        <w:t> </w:t>
      </w:r>
      <w:r>
        <w:rPr>
          <w:sz w:val="22"/>
        </w:rPr>
        <w:t>Vistos,</w:t>
      </w:r>
      <w:r>
        <w:rPr>
          <w:spacing w:val="11"/>
          <w:sz w:val="22"/>
        </w:rPr>
        <w:t> </w:t>
      </w:r>
      <w:r>
        <w:rPr>
          <w:sz w:val="22"/>
        </w:rPr>
        <w:t>relatados</w:t>
      </w:r>
      <w:r>
        <w:rPr>
          <w:spacing w:val="9"/>
          <w:sz w:val="22"/>
        </w:rPr>
        <w:t> </w:t>
      </w:r>
      <w:r>
        <w:rPr>
          <w:sz w:val="22"/>
        </w:rPr>
        <w:t>e</w:t>
      </w:r>
      <w:r>
        <w:rPr>
          <w:spacing w:val="10"/>
          <w:sz w:val="22"/>
        </w:rPr>
        <w:t> </w:t>
      </w:r>
      <w:r>
        <w:rPr>
          <w:spacing w:val="-2"/>
          <w:sz w:val="22"/>
        </w:rPr>
        <w:t>discutidos</w:t>
      </w:r>
    </w:p>
    <w:p>
      <w:pPr>
        <w:pStyle w:val="ListParagraph"/>
        <w:spacing w:after="0" w:line="240" w:lineRule="auto"/>
        <w:jc w:val="both"/>
        <w:rPr>
          <w:sz w:val="22"/>
        </w:rPr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3"/>
      </w:pPr>
      <w:r>
        <w:rPr/>
        <w:t>os autos do processo em</w:t>
      </w:r>
      <w:r>
        <w:rPr>
          <w:spacing w:val="-3"/>
        </w:rPr>
        <w:t> </w:t>
      </w:r>
      <w:r>
        <w:rPr/>
        <w:t>epígrafe,</w:t>
      </w:r>
      <w:r>
        <w:rPr>
          <w:spacing w:val="-1"/>
        </w:rPr>
        <w:t> </w:t>
      </w:r>
      <w:r>
        <w:rPr/>
        <w:t>acordam</w:t>
      </w:r>
      <w:r>
        <w:rPr>
          <w:spacing w:val="-3"/>
        </w:rPr>
        <w:t> </w:t>
      </w:r>
      <w:r>
        <w:rPr/>
        <w:t>os Desembargadores integrantes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Terceira Câmara Cível do Tribunal de</w:t>
      </w:r>
      <w:r>
        <w:rPr>
          <w:spacing w:val="-1"/>
        </w:rPr>
        <w:t> </w:t>
      </w:r>
      <w:r>
        <w:rPr/>
        <w:t>Justiça do Estado do Amazonas, por unanimidade de votos, conhecer e dar provimento ao recurso, nos termos do voto do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Júnior,</w:t>
      </w:r>
      <w:r>
        <w:rPr>
          <w:spacing w:val="4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Abraham Peixoto Campos Filho. VISTA 21) Embargos de Declaração Cível nº: 0005422- 36.2021.8.04.0000 de Capital - Fórum Ministro Henoch Reis/12ª Vara Cível e de Acidentes de Trabalho. Embargante: Claro S/A., Embargado: I. C. Menezes Cunha Serviços de Telefonia Móvel - EIRELI. Relator o Exmo. Sr. Desembargador ABRAHAM PEIXOTO CAMPOS FILHO. Motivo: Adiado em virtude do pedido de Vista Regimental do Exmo. Sr. Des. Airton Luís Corrêa Gentil. Com a devolução da vista regimental, o E. Des.</w:t>
      </w:r>
      <w:r>
        <w:rPr>
          <w:spacing w:val="40"/>
        </w:rPr>
        <w:t> </w:t>
      </w:r>
      <w:r>
        <w:rPr/>
        <w:t>Lafayette Carneiro Vieira Júnior, acompanhou o voto do Relator. Impedido o Exmo. Sr. Desembargador João de Jesus Abdala Simões. Participaram do julgamento os(as) Exmos(as). Srs(as).</w:t>
      </w:r>
      <w:r>
        <w:rPr>
          <w:spacing w:val="80"/>
        </w:rPr>
        <w:t> </w:t>
      </w:r>
      <w:r>
        <w:rPr/>
        <w:t>Airton Luís Corrêa Gentil,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Flávio Humberto Pascarelli Lopes. ADIADOS Pelo Exmo. Sr. Desembargador</w:t>
      </w:r>
      <w:r>
        <w:rPr>
          <w:spacing w:val="-2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2"/>
        </w:rPr>
        <w:t> </w:t>
      </w:r>
      <w:r>
        <w:rPr/>
        <w:t>SIMÕES: Apelação Cível nº: 0632782- 93.2018.8.04.0001 de Capital - Fórum Ministro Henoch Reis/9ª Vara Cível e de Acidentes de Trabalho, Apelação Cível nº: 0702608-22.2012.8.04.0001 de Capital - Fórum Ministro Henoch Reis/11ª Vara Cível e de Acidentes de Trabalho, Apelação Cível nº: 0681010- 31.2020.8.04.0001 de Capital - Fórum Ministro Henoch Reis/16ª Vara Cível e de Acidentes de Trabalho, Apelação Cível nº: 0000860-61.2016.8.04.7500 de Fórum de Tefé/2ª Vara de Tefé, Agravo de Instrumento nº: 4001920-89.2019.8.04.0000 de Capital - Fórum Ministro Henoch Reis/7ª Vara Cível e de Acidentes de Trabalho. Pelo Exmo. Sr. Desembargador FLÁVIO HUMBERTO</w:t>
      </w:r>
      <w:r>
        <w:rPr>
          <w:spacing w:val="15"/>
        </w:rPr>
        <w:t> </w:t>
      </w:r>
      <w:r>
        <w:rPr/>
        <w:t>PASCARELLI</w:t>
      </w:r>
      <w:r>
        <w:rPr>
          <w:spacing w:val="13"/>
        </w:rPr>
        <w:t> </w:t>
      </w:r>
      <w:r>
        <w:rPr/>
        <w:t>LOPES:</w:t>
      </w:r>
      <w:r>
        <w:rPr>
          <w:spacing w:val="18"/>
        </w:rPr>
        <w:t> </w:t>
      </w:r>
      <w:r>
        <w:rPr/>
        <w:t>Agravo</w:t>
      </w:r>
      <w:r>
        <w:rPr>
          <w:spacing w:val="17"/>
        </w:rPr>
        <w:t> </w:t>
      </w:r>
      <w:r>
        <w:rPr/>
        <w:t>de</w:t>
      </w:r>
      <w:r>
        <w:rPr>
          <w:spacing w:val="19"/>
        </w:rPr>
        <w:t> </w:t>
      </w:r>
      <w:r>
        <w:rPr/>
        <w:t>Instrumento</w:t>
      </w:r>
      <w:r>
        <w:rPr>
          <w:spacing w:val="18"/>
        </w:rPr>
        <w:t> </w:t>
      </w:r>
      <w:r>
        <w:rPr/>
        <w:t>nº:</w:t>
      </w:r>
      <w:r>
        <w:rPr>
          <w:spacing w:val="18"/>
        </w:rPr>
        <w:t> </w:t>
      </w:r>
      <w:r>
        <w:rPr/>
        <w:t>4002479-</w:t>
      </w:r>
      <w:r>
        <w:rPr>
          <w:spacing w:val="-2"/>
        </w:rPr>
        <w:t>75.2021.8.04.0000</w:t>
      </w:r>
    </w:p>
    <w:p>
      <w:pPr>
        <w:pStyle w:val="BodyText"/>
        <w:ind w:right="133"/>
      </w:pPr>
      <w:r>
        <w:rPr/>
        <w:t>de Capital - Fórum Ministro Henoch Reis/2ª Vara Cível e de Acidentes de Trabalho, Agravo de Instrumento nº: 4001136-44.2021.8.04.0000 de Capital - Fórum Ministro Henoch Reis/1ª Vara da Fazenda Pública, Apelação Cível nº: 0634324-54.2015.8.04.0001 de Capital - Fórum Ministro Henoch Reis/16ª Vara Cível e de Acidentes de Trabalho, Agravo de Instrumento nº: 4001863-37.2020.8.04.0000 de Capital - Fórum Ministro Henoch Reis/7ª Vara Cível e de Acidentes de Trabalho, Agravo de Instrumento nº: 4004324-79.2020.8.04.0000 de Fórum de Itacoatiara/3ª Vara de Itacoatiara, Agravo de Instrumento nº: 4006120-08.2020.8.04.0000 de Capital - Fórum Ministro Henoch Reis/14ª Vara Cível e de Acidentes de Trabalho, Agravo Interno Cível nº: 0000376-03.2020.8.04.0000 de Fórum de Envira/Vara Única de Envira, Apelação Cível nº: 0237139-84.2018.8.04.0001 de Capital - Fórum Ministro Henoch Reis/3ª Vara de Família, Apelação Cível nº: 0627162-37.2017.8.04.0001 de Capital - Fórum Ministro Henoch Reis/8ª Vara Cível e de Acidentes de Trabalho, Agravo de Instrumento nº: 4002349- 85.2021.8.04.0000 de Capital - Fórum Ministro Henoch Reis/11ª Vara Cível e de Acidentes de Trabalho, Agravo de Instrumento nº: 4004698-95.2020.8.04.0000 de Capital - Fórum Ministro Henoch Reis/Vara de Órfãos e Sucessões. Pelo Exmo. Sr. Desembargador LAFAYETTE CARNEIRO VIEIRA JÚNIOR: Embargos de Declaração Cível nº: 0005211-97.2021.8.04.0000 de Capital - Fórum Ministro Henoch Reis/20ª Vara Cível e de Acidentes de Trabalho, Apelação Cível nº: 0619494-44.2019.8.04.0001 de Capital - Fórum Ministro Henoch Reis/11ª Vara Cível</w:t>
      </w:r>
      <w:r>
        <w:rPr>
          <w:spacing w:val="40"/>
        </w:rPr>
        <w:t> </w:t>
      </w:r>
      <w:r>
        <w:rPr/>
        <w:t>e de Acidentes de Trabalho. Pelo Exmo. Sr. Desembargador AIRTON LUÍS CORRÊA GENTIL: Embargos de Declaração Cível nº: 0006811-56.2021.8.04.0000 de Capital - Fórum Ministro Henoch Reis/16ª Vara Cível e de Acidentes de Trabalho, Agravo de Instrumento nº: 4007342-11.2020.8.04.0000 de Capital - Fórum Ministro Henoch Reis/Vara Especializada da Dívida Ativa Estadual, Apelação Cível nº: 0600141-91.2014.8.04.0001 de Capital - Fórum Ministro Henoch Reis/19ª Vara Cível e de Acidentes de Trabalho. Pela Exma. Sra. Desembargadora MIRZA TELMA DE OLIVEIRA CUNHA: Apelação Cível nº: 0661191- 45.2019.8.04.0001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Capital</w:t>
      </w:r>
      <w:r>
        <w:rPr>
          <w:spacing w:val="11"/>
        </w:rPr>
        <w:t> </w:t>
      </w:r>
      <w:r>
        <w:rPr/>
        <w:t>-</w:t>
      </w:r>
      <w:r>
        <w:rPr>
          <w:spacing w:val="6"/>
        </w:rPr>
        <w:t> </w:t>
      </w:r>
      <w:r>
        <w:rPr/>
        <w:t>Fórum</w:t>
      </w:r>
      <w:r>
        <w:rPr>
          <w:spacing w:val="8"/>
        </w:rPr>
        <w:t> </w:t>
      </w:r>
      <w:r>
        <w:rPr/>
        <w:t>Ministro</w:t>
      </w:r>
      <w:r>
        <w:rPr>
          <w:spacing w:val="9"/>
        </w:rPr>
        <w:t> </w:t>
      </w:r>
      <w:r>
        <w:rPr/>
        <w:t>Henoch</w:t>
      </w:r>
      <w:r>
        <w:rPr>
          <w:spacing w:val="9"/>
        </w:rPr>
        <w:t> </w:t>
      </w:r>
      <w:r>
        <w:rPr/>
        <w:t>Reis/13ª</w:t>
      </w:r>
      <w:r>
        <w:rPr>
          <w:spacing w:val="6"/>
        </w:rPr>
        <w:t> </w:t>
      </w:r>
      <w:r>
        <w:rPr/>
        <w:t>Vara</w:t>
      </w:r>
      <w:r>
        <w:rPr>
          <w:spacing w:val="9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Acidentes</w:t>
      </w:r>
      <w:r>
        <w:rPr>
          <w:spacing w:val="12"/>
        </w:rPr>
        <w:t> </w:t>
      </w:r>
      <w:r>
        <w:rPr>
          <w:spacing w:val="-5"/>
        </w:rPr>
        <w:t>de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6"/>
      </w:pPr>
      <w:r>
        <w:rPr/>
        <w:t>Trabalho, Embargos de Declaração Cível nº: 0004784-03.2021.8.04.0000 de Capital - Fórum Ministro Henoch Reis/3ª Vara Cível e de Acidentes de Trabalho, Apelação Cível nº: 0623103- 06.2017.8.04.0001 de Capital - Fórum Ministro Henoch Reis/19ª Vara Cível e de Acidentes de Trabalho, Apelação Cível nº: 0614196-71.2019.8.04.0001 de Capital - Fórum Ministro Henoch Reis/19ª Vara Cível e de Acidentes de Trabalho. Nada mais havendo a tratar, o Excelentíssimo Senhor Presidente, encerrou a sessão. E, para constar, eu, Secretária, lavrei a presente e assino.</w:t>
      </w:r>
    </w:p>
    <w:p>
      <w:pPr>
        <w:pStyle w:val="BodyText"/>
        <w:ind w:left="0"/>
        <w:jc w:val="left"/>
        <w:rPr>
          <w:sz w:val="15"/>
        </w:rPr>
      </w:pPr>
    </w:p>
    <w:p>
      <w:pPr>
        <w:pStyle w:val="BodyText"/>
        <w:spacing w:after="0"/>
        <w:jc w:val="left"/>
        <w:rPr>
          <w:sz w:val="15"/>
        </w:rPr>
        <w:sectPr>
          <w:pgSz w:w="11910" w:h="16840"/>
          <w:pgMar w:header="982" w:footer="1005" w:top="3120" w:bottom="1200" w:left="1700" w:right="1559"/>
        </w:sectPr>
      </w:pPr>
    </w:p>
    <w:p>
      <w:pPr>
        <w:spacing w:line="249" w:lineRule="auto" w:before="108"/>
        <w:ind w:left="3243" w:right="0" w:firstLine="0"/>
        <w:jc w:val="left"/>
        <w:rPr>
          <w:rFonts w:ascii="Trebuchet MS"/>
          <w:sz w:val="36"/>
        </w:rPr>
      </w:pPr>
      <w:r>
        <w:rPr>
          <w:rFonts w:ascii="Trebuchet MS"/>
          <w:sz w:val="36"/>
        </w:rPr>
        <mc:AlternateContent>
          <mc:Choice Requires="wps">
            <w:drawing>
              <wp:anchor distT="0" distB="0" distL="0" distR="0" allowOverlap="1" layoutInCell="1" locked="0" behindDoc="1" simplePos="0" relativeHeight="487546368">
                <wp:simplePos x="0" y="0"/>
                <wp:positionH relativeFrom="page">
                  <wp:posOffset>4141332</wp:posOffset>
                </wp:positionH>
                <wp:positionV relativeFrom="paragraph">
                  <wp:posOffset>85784</wp:posOffset>
                </wp:positionV>
                <wp:extent cx="833755" cy="828040"/>
                <wp:effectExtent l="0" t="0" r="0" b="0"/>
                <wp:wrapNone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833755" cy="8280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3755" h="828040">
                              <a:moveTo>
                                <a:pt x="149984" y="652834"/>
                              </a:moveTo>
                              <a:lnTo>
                                <a:pt x="89947" y="690344"/>
                              </a:lnTo>
                              <a:lnTo>
                                <a:pt x="47112" y="727604"/>
                              </a:lnTo>
                              <a:lnTo>
                                <a:pt x="19390" y="762136"/>
                              </a:lnTo>
                              <a:lnTo>
                                <a:pt x="0" y="813885"/>
                              </a:lnTo>
                              <a:lnTo>
                                <a:pt x="5344" y="824626"/>
                              </a:lnTo>
                              <a:lnTo>
                                <a:pt x="10126" y="827461"/>
                              </a:lnTo>
                              <a:lnTo>
                                <a:pt x="65325" y="827461"/>
                              </a:lnTo>
                              <a:lnTo>
                                <a:pt x="68034" y="825766"/>
                              </a:lnTo>
                              <a:lnTo>
                                <a:pt x="16125" y="825766"/>
                              </a:lnTo>
                              <a:lnTo>
                                <a:pt x="20293" y="802302"/>
                              </a:lnTo>
                              <a:lnTo>
                                <a:pt x="37661" y="769835"/>
                              </a:lnTo>
                              <a:lnTo>
                                <a:pt x="66353" y="731787"/>
                              </a:lnTo>
                              <a:lnTo>
                                <a:pt x="104497" y="691580"/>
                              </a:lnTo>
                              <a:lnTo>
                                <a:pt x="149984" y="652834"/>
                              </a:lnTo>
                              <a:close/>
                            </a:path>
                            <a:path w="833755" h="828040">
                              <a:moveTo>
                                <a:pt x="356449" y="0"/>
                              </a:moveTo>
                              <a:lnTo>
                                <a:pt x="339767" y="11138"/>
                              </a:lnTo>
                              <a:lnTo>
                                <a:pt x="331200" y="36917"/>
                              </a:lnTo>
                              <a:lnTo>
                                <a:pt x="328044" y="65878"/>
                              </a:lnTo>
                              <a:lnTo>
                                <a:pt x="327593" y="86565"/>
                              </a:lnTo>
                              <a:lnTo>
                                <a:pt x="328203" y="105276"/>
                              </a:lnTo>
                              <a:lnTo>
                                <a:pt x="332606" y="146835"/>
                              </a:lnTo>
                              <a:lnTo>
                                <a:pt x="340218" y="191085"/>
                              </a:lnTo>
                              <a:lnTo>
                                <a:pt x="350402" y="237392"/>
                              </a:lnTo>
                              <a:lnTo>
                                <a:pt x="356449" y="260545"/>
                              </a:lnTo>
                              <a:lnTo>
                                <a:pt x="353188" y="277408"/>
                              </a:lnTo>
                              <a:lnTo>
                                <a:pt x="329217" y="345808"/>
                              </a:lnTo>
                              <a:lnTo>
                                <a:pt x="309912" y="393013"/>
                              </a:lnTo>
                              <a:lnTo>
                                <a:pt x="286665" y="446000"/>
                              </a:lnTo>
                              <a:lnTo>
                                <a:pt x="260181" y="502604"/>
                              </a:lnTo>
                              <a:lnTo>
                                <a:pt x="231161" y="560659"/>
                              </a:lnTo>
                              <a:lnTo>
                                <a:pt x="200310" y="618000"/>
                              </a:lnTo>
                              <a:lnTo>
                                <a:pt x="168330" y="672461"/>
                              </a:lnTo>
                              <a:lnTo>
                                <a:pt x="135926" y="721876"/>
                              </a:lnTo>
                              <a:lnTo>
                                <a:pt x="103800" y="764079"/>
                              </a:lnTo>
                              <a:lnTo>
                                <a:pt x="72655" y="796906"/>
                              </a:lnTo>
                              <a:lnTo>
                                <a:pt x="16125" y="825766"/>
                              </a:lnTo>
                              <a:lnTo>
                                <a:pt x="68034" y="825766"/>
                              </a:lnTo>
                              <a:lnTo>
                                <a:pt x="115315" y="786621"/>
                              </a:lnTo>
                              <a:lnTo>
                                <a:pt x="149777" y="745016"/>
                              </a:lnTo>
                              <a:lnTo>
                                <a:pt x="188530" y="689360"/>
                              </a:lnTo>
                              <a:lnTo>
                                <a:pt x="231691" y="618688"/>
                              </a:lnTo>
                              <a:lnTo>
                                <a:pt x="239563" y="616142"/>
                              </a:lnTo>
                              <a:lnTo>
                                <a:pt x="231691" y="616142"/>
                              </a:lnTo>
                              <a:lnTo>
                                <a:pt x="268843" y="549727"/>
                              </a:lnTo>
                              <a:lnTo>
                                <a:pt x="298721" y="492398"/>
                              </a:lnTo>
                              <a:lnTo>
                                <a:pt x="322259" y="443160"/>
                              </a:lnTo>
                              <a:lnTo>
                                <a:pt x="340393" y="401017"/>
                              </a:lnTo>
                              <a:lnTo>
                                <a:pt x="354058" y="364977"/>
                              </a:lnTo>
                              <a:lnTo>
                                <a:pt x="371725" y="307222"/>
                              </a:lnTo>
                              <a:lnTo>
                                <a:pt x="400989" y="307222"/>
                              </a:lnTo>
                              <a:lnTo>
                                <a:pt x="400673" y="306552"/>
                              </a:lnTo>
                              <a:lnTo>
                                <a:pt x="382758" y="257999"/>
                              </a:lnTo>
                              <a:lnTo>
                                <a:pt x="388889" y="214716"/>
                              </a:lnTo>
                              <a:lnTo>
                                <a:pt x="371725" y="214716"/>
                              </a:lnTo>
                              <a:lnTo>
                                <a:pt x="361965" y="177480"/>
                              </a:lnTo>
                              <a:lnTo>
                                <a:pt x="355388" y="141517"/>
                              </a:lnTo>
                              <a:lnTo>
                                <a:pt x="351675" y="107782"/>
                              </a:lnTo>
                              <a:lnTo>
                                <a:pt x="350508" y="77229"/>
                              </a:lnTo>
                              <a:lnTo>
                                <a:pt x="350674" y="69591"/>
                              </a:lnTo>
                              <a:lnTo>
                                <a:pt x="350786" y="64406"/>
                              </a:lnTo>
                              <a:lnTo>
                                <a:pt x="352736" y="42752"/>
                              </a:lnTo>
                              <a:lnTo>
                                <a:pt x="358027" y="20302"/>
                              </a:lnTo>
                              <a:lnTo>
                                <a:pt x="368330" y="5092"/>
                              </a:lnTo>
                              <a:lnTo>
                                <a:pt x="389002" y="5092"/>
                              </a:lnTo>
                              <a:lnTo>
                                <a:pt x="378090" y="848"/>
                              </a:lnTo>
                              <a:lnTo>
                                <a:pt x="356449" y="0"/>
                              </a:lnTo>
                              <a:close/>
                            </a:path>
                            <a:path w="833755" h="828040">
                              <a:moveTo>
                                <a:pt x="812194" y="614445"/>
                              </a:moveTo>
                              <a:lnTo>
                                <a:pt x="804357" y="615956"/>
                              </a:lnTo>
                              <a:lnTo>
                                <a:pt x="797873" y="620173"/>
                              </a:lnTo>
                              <a:lnTo>
                                <a:pt x="793457" y="626618"/>
                              </a:lnTo>
                              <a:lnTo>
                                <a:pt x="791826" y="634813"/>
                              </a:lnTo>
                              <a:lnTo>
                                <a:pt x="793457" y="642517"/>
                              </a:lnTo>
                              <a:lnTo>
                                <a:pt x="797873" y="648710"/>
                              </a:lnTo>
                              <a:lnTo>
                                <a:pt x="804357" y="652834"/>
                              </a:lnTo>
                              <a:lnTo>
                                <a:pt x="812194" y="654333"/>
                              </a:lnTo>
                              <a:lnTo>
                                <a:pt x="820880" y="652834"/>
                              </a:lnTo>
                              <a:lnTo>
                                <a:pt x="825337" y="650089"/>
                              </a:lnTo>
                              <a:lnTo>
                                <a:pt x="803708" y="650089"/>
                              </a:lnTo>
                              <a:lnTo>
                                <a:pt x="796069" y="643300"/>
                              </a:lnTo>
                              <a:lnTo>
                                <a:pt x="796069" y="625477"/>
                              </a:lnTo>
                              <a:lnTo>
                                <a:pt x="803708" y="618688"/>
                              </a:lnTo>
                              <a:lnTo>
                                <a:pt x="825218" y="618688"/>
                              </a:lnTo>
                              <a:lnTo>
                                <a:pt x="820880" y="615956"/>
                              </a:lnTo>
                              <a:lnTo>
                                <a:pt x="812194" y="614445"/>
                              </a:lnTo>
                              <a:close/>
                            </a:path>
                            <a:path w="833755" h="828040">
                              <a:moveTo>
                                <a:pt x="825218" y="618688"/>
                              </a:moveTo>
                              <a:lnTo>
                                <a:pt x="822379" y="618688"/>
                              </a:lnTo>
                              <a:lnTo>
                                <a:pt x="828319" y="625477"/>
                              </a:lnTo>
                              <a:lnTo>
                                <a:pt x="828319" y="643300"/>
                              </a:lnTo>
                              <a:lnTo>
                                <a:pt x="822379" y="650089"/>
                              </a:lnTo>
                              <a:lnTo>
                                <a:pt x="825337" y="650089"/>
                              </a:lnTo>
                              <a:lnTo>
                                <a:pt x="827577" y="648710"/>
                              </a:lnTo>
                              <a:lnTo>
                                <a:pt x="831887" y="642517"/>
                              </a:lnTo>
                              <a:lnTo>
                                <a:pt x="833412" y="634813"/>
                              </a:lnTo>
                              <a:lnTo>
                                <a:pt x="831990" y="627175"/>
                              </a:lnTo>
                              <a:lnTo>
                                <a:pt x="831887" y="626618"/>
                              </a:lnTo>
                              <a:lnTo>
                                <a:pt x="827577" y="620173"/>
                              </a:lnTo>
                              <a:lnTo>
                                <a:pt x="825218" y="618688"/>
                              </a:lnTo>
                              <a:close/>
                            </a:path>
                            <a:path w="833755" h="828040">
                              <a:moveTo>
                                <a:pt x="818135" y="621234"/>
                              </a:moveTo>
                              <a:lnTo>
                                <a:pt x="804556" y="621234"/>
                              </a:lnTo>
                              <a:lnTo>
                                <a:pt x="804556" y="645846"/>
                              </a:lnTo>
                              <a:lnTo>
                                <a:pt x="808800" y="645846"/>
                              </a:lnTo>
                              <a:lnTo>
                                <a:pt x="808800" y="636510"/>
                              </a:lnTo>
                              <a:lnTo>
                                <a:pt x="819550" y="636510"/>
                              </a:lnTo>
                              <a:lnTo>
                                <a:pt x="818984" y="635662"/>
                              </a:lnTo>
                              <a:lnTo>
                                <a:pt x="816438" y="634813"/>
                              </a:lnTo>
                              <a:lnTo>
                                <a:pt x="821530" y="633116"/>
                              </a:lnTo>
                              <a:lnTo>
                                <a:pt x="808800" y="633116"/>
                              </a:lnTo>
                              <a:lnTo>
                                <a:pt x="808800" y="626326"/>
                              </a:lnTo>
                              <a:lnTo>
                                <a:pt x="820964" y="626326"/>
                              </a:lnTo>
                              <a:lnTo>
                                <a:pt x="820681" y="624629"/>
                              </a:lnTo>
                              <a:lnTo>
                                <a:pt x="818135" y="621234"/>
                              </a:lnTo>
                              <a:close/>
                            </a:path>
                            <a:path w="833755" h="828040">
                              <a:moveTo>
                                <a:pt x="819550" y="636510"/>
                              </a:moveTo>
                              <a:lnTo>
                                <a:pt x="813892" y="636510"/>
                              </a:lnTo>
                              <a:lnTo>
                                <a:pt x="815589" y="639056"/>
                              </a:lnTo>
                              <a:lnTo>
                                <a:pt x="816438" y="641602"/>
                              </a:lnTo>
                              <a:lnTo>
                                <a:pt x="817287" y="645846"/>
                              </a:lnTo>
                              <a:lnTo>
                                <a:pt x="821530" y="645846"/>
                              </a:lnTo>
                              <a:lnTo>
                                <a:pt x="820681" y="641602"/>
                              </a:lnTo>
                              <a:lnTo>
                                <a:pt x="820681" y="638208"/>
                              </a:lnTo>
                              <a:lnTo>
                                <a:pt x="819550" y="636510"/>
                              </a:lnTo>
                              <a:close/>
                            </a:path>
                            <a:path w="833755" h="828040">
                              <a:moveTo>
                                <a:pt x="820964" y="626326"/>
                              </a:moveTo>
                              <a:lnTo>
                                <a:pt x="814740" y="626326"/>
                              </a:lnTo>
                              <a:lnTo>
                                <a:pt x="816438" y="627175"/>
                              </a:lnTo>
                              <a:lnTo>
                                <a:pt x="816438" y="632267"/>
                              </a:lnTo>
                              <a:lnTo>
                                <a:pt x="813892" y="633116"/>
                              </a:lnTo>
                              <a:lnTo>
                                <a:pt x="821530" y="633116"/>
                              </a:lnTo>
                              <a:lnTo>
                                <a:pt x="821530" y="629721"/>
                              </a:lnTo>
                              <a:lnTo>
                                <a:pt x="821106" y="627175"/>
                              </a:lnTo>
                              <a:lnTo>
                                <a:pt x="821013" y="626618"/>
                              </a:lnTo>
                              <a:lnTo>
                                <a:pt x="820964" y="626326"/>
                              </a:lnTo>
                              <a:close/>
                            </a:path>
                            <a:path w="833755" h="828040">
                              <a:moveTo>
                                <a:pt x="400989" y="307222"/>
                              </a:moveTo>
                              <a:lnTo>
                                <a:pt x="371725" y="307222"/>
                              </a:lnTo>
                              <a:lnTo>
                                <a:pt x="401822" y="372119"/>
                              </a:lnTo>
                              <a:lnTo>
                                <a:pt x="433428" y="422988"/>
                              </a:lnTo>
                              <a:lnTo>
                                <a:pt x="465081" y="461788"/>
                              </a:lnTo>
                              <a:lnTo>
                                <a:pt x="495319" y="490474"/>
                              </a:lnTo>
                              <a:lnTo>
                                <a:pt x="545706" y="525333"/>
                              </a:lnTo>
                              <a:lnTo>
                                <a:pt x="495335" y="534889"/>
                              </a:lnTo>
                              <a:lnTo>
                                <a:pt x="443172" y="546613"/>
                              </a:lnTo>
                              <a:lnTo>
                                <a:pt x="389622" y="560659"/>
                              </a:lnTo>
                              <a:lnTo>
                                <a:pt x="336489" y="576757"/>
                              </a:lnTo>
                              <a:lnTo>
                                <a:pt x="283477" y="595271"/>
                              </a:lnTo>
                              <a:lnTo>
                                <a:pt x="231691" y="616142"/>
                              </a:lnTo>
                              <a:lnTo>
                                <a:pt x="239563" y="616142"/>
                              </a:lnTo>
                              <a:lnTo>
                                <a:pt x="275989" y="604359"/>
                              </a:lnTo>
                              <a:lnTo>
                                <a:pt x="323256" y="591248"/>
                              </a:lnTo>
                              <a:lnTo>
                                <a:pt x="372720" y="579429"/>
                              </a:lnTo>
                              <a:lnTo>
                                <a:pt x="423609" y="568975"/>
                              </a:lnTo>
                              <a:lnTo>
                                <a:pt x="475151" y="559961"/>
                              </a:lnTo>
                              <a:lnTo>
                                <a:pt x="526575" y="552461"/>
                              </a:lnTo>
                              <a:lnTo>
                                <a:pt x="576570" y="546613"/>
                              </a:lnTo>
                              <a:lnTo>
                                <a:pt x="640979" y="546613"/>
                              </a:lnTo>
                              <a:lnTo>
                                <a:pt x="627180" y="540609"/>
                              </a:lnTo>
                              <a:lnTo>
                                <a:pt x="671808" y="538301"/>
                              </a:lnTo>
                              <a:lnTo>
                                <a:pt x="816714" y="538301"/>
                              </a:lnTo>
                              <a:lnTo>
                                <a:pt x="794054" y="526076"/>
                              </a:lnTo>
                              <a:lnTo>
                                <a:pt x="762399" y="519392"/>
                              </a:lnTo>
                              <a:lnTo>
                                <a:pt x="589838" y="519392"/>
                              </a:lnTo>
                              <a:lnTo>
                                <a:pt x="570146" y="508121"/>
                              </a:lnTo>
                              <a:lnTo>
                                <a:pt x="531716" y="483350"/>
                              </a:lnTo>
                              <a:lnTo>
                                <a:pt x="479251" y="436697"/>
                              </a:lnTo>
                              <a:lnTo>
                                <a:pt x="448996" y="397318"/>
                              </a:lnTo>
                              <a:lnTo>
                                <a:pt x="422775" y="353458"/>
                              </a:lnTo>
                              <a:lnTo>
                                <a:pt x="400989" y="307222"/>
                              </a:lnTo>
                              <a:close/>
                            </a:path>
                            <a:path w="833755" h="828040">
                              <a:moveTo>
                                <a:pt x="640979" y="546613"/>
                              </a:moveTo>
                              <a:lnTo>
                                <a:pt x="577247" y="546613"/>
                              </a:lnTo>
                              <a:lnTo>
                                <a:pt x="632803" y="571719"/>
                              </a:lnTo>
                              <a:lnTo>
                                <a:pt x="687862" y="590682"/>
                              </a:lnTo>
                              <a:lnTo>
                                <a:pt x="738465" y="602643"/>
                              </a:lnTo>
                              <a:lnTo>
                                <a:pt x="780793" y="606807"/>
                              </a:lnTo>
                              <a:lnTo>
                                <a:pt x="798310" y="605666"/>
                              </a:lnTo>
                              <a:lnTo>
                                <a:pt x="811452" y="602139"/>
                              </a:lnTo>
                              <a:lnTo>
                                <a:pt x="820297" y="596065"/>
                              </a:lnTo>
                              <a:lnTo>
                                <a:pt x="821793" y="593228"/>
                              </a:lnTo>
                              <a:lnTo>
                                <a:pt x="798615" y="593228"/>
                              </a:lnTo>
                              <a:lnTo>
                                <a:pt x="765026" y="589422"/>
                              </a:lnTo>
                              <a:lnTo>
                                <a:pt x="723400" y="578694"/>
                              </a:lnTo>
                              <a:lnTo>
                                <a:pt x="676524" y="562078"/>
                              </a:lnTo>
                              <a:lnTo>
                                <a:pt x="640979" y="546613"/>
                              </a:lnTo>
                              <a:close/>
                            </a:path>
                            <a:path w="833755" h="828040">
                              <a:moveTo>
                                <a:pt x="824925" y="587287"/>
                              </a:moveTo>
                              <a:lnTo>
                                <a:pt x="798615" y="593228"/>
                              </a:lnTo>
                              <a:lnTo>
                                <a:pt x="821793" y="593228"/>
                              </a:lnTo>
                              <a:lnTo>
                                <a:pt x="824925" y="587287"/>
                              </a:lnTo>
                              <a:close/>
                            </a:path>
                            <a:path w="833755" h="828040">
                              <a:moveTo>
                                <a:pt x="816714" y="538301"/>
                              </a:moveTo>
                              <a:lnTo>
                                <a:pt x="725832" y="538301"/>
                              </a:lnTo>
                              <a:lnTo>
                                <a:pt x="776217" y="543054"/>
                              </a:lnTo>
                              <a:lnTo>
                                <a:pt x="814245" y="555410"/>
                              </a:lnTo>
                              <a:lnTo>
                                <a:pt x="828319" y="577951"/>
                              </a:lnTo>
                              <a:lnTo>
                                <a:pt x="830866" y="572011"/>
                              </a:lnTo>
                              <a:lnTo>
                                <a:pt x="833422" y="569465"/>
                              </a:lnTo>
                              <a:lnTo>
                                <a:pt x="833422" y="563524"/>
                              </a:lnTo>
                              <a:lnTo>
                                <a:pt x="823081" y="541737"/>
                              </a:lnTo>
                              <a:lnTo>
                                <a:pt x="816714" y="538301"/>
                              </a:lnTo>
                              <a:close/>
                            </a:path>
                            <a:path w="833755" h="828040">
                              <a:moveTo>
                                <a:pt x="691681" y="513452"/>
                              </a:moveTo>
                              <a:lnTo>
                                <a:pt x="668965" y="514022"/>
                              </a:lnTo>
                              <a:lnTo>
                                <a:pt x="644260" y="515467"/>
                              </a:lnTo>
                              <a:lnTo>
                                <a:pt x="589838" y="519392"/>
                              </a:lnTo>
                              <a:lnTo>
                                <a:pt x="762399" y="519392"/>
                              </a:lnTo>
                              <a:lnTo>
                                <a:pt x="749272" y="516621"/>
                              </a:lnTo>
                              <a:lnTo>
                                <a:pt x="691681" y="513452"/>
                              </a:lnTo>
                              <a:close/>
                            </a:path>
                            <a:path w="833755" h="828040">
                              <a:moveTo>
                                <a:pt x="397186" y="69591"/>
                              </a:moveTo>
                              <a:lnTo>
                                <a:pt x="392611" y="94654"/>
                              </a:lnTo>
                              <a:lnTo>
                                <a:pt x="387320" y="126877"/>
                              </a:lnTo>
                              <a:lnTo>
                                <a:pt x="380597" y="166739"/>
                              </a:lnTo>
                              <a:lnTo>
                                <a:pt x="371843" y="214079"/>
                              </a:lnTo>
                              <a:lnTo>
                                <a:pt x="371725" y="214716"/>
                              </a:lnTo>
                              <a:lnTo>
                                <a:pt x="388889" y="214716"/>
                              </a:lnTo>
                              <a:lnTo>
                                <a:pt x="389667" y="209226"/>
                              </a:lnTo>
                              <a:lnTo>
                                <a:pt x="393473" y="162522"/>
                              </a:lnTo>
                              <a:lnTo>
                                <a:pt x="395528" y="116454"/>
                              </a:lnTo>
                              <a:lnTo>
                                <a:pt x="397186" y="69591"/>
                              </a:lnTo>
                              <a:close/>
                            </a:path>
                            <a:path w="833755" h="828040">
                              <a:moveTo>
                                <a:pt x="389002" y="5092"/>
                              </a:moveTo>
                              <a:lnTo>
                                <a:pt x="368330" y="5092"/>
                              </a:lnTo>
                              <a:lnTo>
                                <a:pt x="377494" y="10873"/>
                              </a:lnTo>
                              <a:lnTo>
                                <a:pt x="386259" y="20156"/>
                              </a:lnTo>
                              <a:lnTo>
                                <a:pt x="393274" y="34212"/>
                              </a:lnTo>
                              <a:lnTo>
                                <a:pt x="397186" y="54315"/>
                              </a:lnTo>
                              <a:lnTo>
                                <a:pt x="400368" y="22914"/>
                              </a:lnTo>
                              <a:lnTo>
                                <a:pt x="393367" y="6789"/>
                              </a:lnTo>
                              <a:lnTo>
                                <a:pt x="389002" y="509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26.089172pt;margin-top:6.754723pt;width:65.650pt;height:65.2pt;mso-position-horizontal-relative:page;mso-position-vertical-relative:paragraph;z-index:-15770112" id="docshape3" coordorigin="6522,135" coordsize="1313,1304" path="m6758,1163l6754,1166,6663,1222,6596,1281,6552,1335,6529,1382,6522,1417,6530,1434,6538,1438,6625,1438,6629,1436,6547,1436,6554,1399,6581,1347,6626,1288,6686,1224,6758,1163xm7083,135l7057,153,7043,193,7038,239,7038,271,7039,301,7041,333,7046,366,7051,401,7058,436,7065,472,7074,509,7083,545,7078,572,7063,618,7040,680,7010,754,6973,837,6932,927,6886,1018,6837,1108,6787,1194,6736,1272,6685,1338,6636,1390,6590,1424,6547,1436,6629,1436,6656,1419,6703,1374,6758,1308,6819,1221,6887,1109,6899,1105,6887,1105,6945,1001,6992,911,7029,833,7058,767,7079,710,7095,661,7107,619,7153,619,7153,618,7125,541,7134,473,7107,473,7092,415,7081,358,7076,305,7074,257,7074,245,7074,237,7077,202,7086,167,7102,143,7134,143,7117,136,7083,135xm7801,1103l7788,1105,7778,1112,7771,1122,7769,1135,7771,1147,7778,1157,7788,1163,7801,1166,7815,1163,7822,1159,7787,1159,7775,1148,7775,1120,7787,1109,7821,1109,7815,1105,7801,1103xm7821,1109l7817,1109,7826,1120,7826,1148,7817,1159,7822,1159,7825,1157,7832,1147,7834,1135,7832,1123,7832,1122,7825,1112,7821,1109xm7810,1113l7789,1113,7789,1152,7795,1152,7795,1137,7812,1137,7812,1136,7808,1135,7816,1132,7795,1132,7795,1121,7815,1121,7814,1119,7810,1113xm7812,1137l7804,1137,7806,1141,7808,1145,7809,1152,7816,1152,7814,1145,7814,1140,7812,1137xm7815,1121l7805,1121,7808,1123,7808,1131,7804,1132,7816,1132,7816,1127,7815,1123,7815,1122,7815,1121xm7153,619l7107,619,7155,721,7204,801,7254,862,7302,907,7345,940,7381,962,7302,977,7220,996,7135,1018,7052,1043,6968,1073,6887,1105,6899,1105,6956,1087,7031,1066,7109,1048,7189,1031,7270,1017,7351,1005,7430,996,7531,996,7509,986,7580,983,7808,983,7772,964,7722,953,7451,953,7420,935,7389,916,7359,896,7330,876,7277,823,7229,761,7188,692,7153,619xm7531,996l7431,996,7518,1035,7605,1065,7685,1084,7751,1091,7779,1089,7800,1083,7814,1074,7816,1069,7779,1069,7727,1063,7661,1046,7587,1020,7531,996xm7821,1060l7813,1063,7806,1065,7803,1066,7792,1068,7779,1069,7816,1069,7821,1060xm7808,983l7665,983,7744,990,7804,1010,7826,1045,7830,1036,7834,1032,7834,1023,7818,988,7808,983xm7611,944l7575,945,7536,947,7451,953,7722,953,7702,949,7611,944xm7147,245l7140,284,7132,335,7121,398,7107,472,7107,473,7134,473,7135,465,7141,391,7145,318,7147,245xm7134,143l7102,143,7116,152,7130,167,7141,189,7147,221,7152,171,7141,146,7134,143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pacing w:val="-6"/>
          <w:sz w:val="36"/>
        </w:rPr>
        <w:t>AIRTON</w:t>
      </w:r>
      <w:r>
        <w:rPr>
          <w:rFonts w:ascii="Trebuchet MS"/>
          <w:spacing w:val="-32"/>
          <w:sz w:val="36"/>
        </w:rPr>
        <w:t> </w:t>
      </w:r>
      <w:r>
        <w:rPr>
          <w:rFonts w:ascii="Trebuchet MS"/>
          <w:spacing w:val="-6"/>
          <w:sz w:val="36"/>
        </w:rPr>
        <w:t>LUIS </w:t>
      </w:r>
      <w:r>
        <w:rPr>
          <w:rFonts w:ascii="Trebuchet MS"/>
          <w:spacing w:val="-2"/>
          <w:sz w:val="36"/>
        </w:rPr>
        <w:t>CORREA GENTIL</w:t>
      </w:r>
    </w:p>
    <w:p>
      <w:pPr>
        <w:pStyle w:val="BodyText"/>
        <w:spacing w:line="249" w:lineRule="auto" w:before="105"/>
        <w:ind w:left="309" w:right="763"/>
        <w:jc w:val="left"/>
        <w:rPr>
          <w:rFonts w:ascii="Trebuchet MS"/>
        </w:rPr>
      </w:pPr>
      <w:r>
        <w:rPr/>
        <w:br w:type="column"/>
      </w:r>
      <w:r>
        <w:rPr>
          <w:rFonts w:ascii="Trebuchet MS"/>
        </w:rPr>
        <w:t>Assinado de forma </w:t>
      </w:r>
      <w:r>
        <w:rPr>
          <w:rFonts w:ascii="Trebuchet MS"/>
          <w:spacing w:val="-6"/>
        </w:rPr>
        <w:t>digital</w:t>
      </w:r>
      <w:r>
        <w:rPr>
          <w:rFonts w:ascii="Trebuchet MS"/>
          <w:spacing w:val="-20"/>
        </w:rPr>
        <w:t> </w:t>
      </w:r>
      <w:r>
        <w:rPr>
          <w:rFonts w:ascii="Trebuchet MS"/>
          <w:spacing w:val="-6"/>
        </w:rPr>
        <w:t>por</w:t>
      </w:r>
      <w:r>
        <w:rPr>
          <w:rFonts w:ascii="Trebuchet MS"/>
          <w:spacing w:val="-20"/>
        </w:rPr>
        <w:t> </w:t>
      </w:r>
      <w:r>
        <w:rPr>
          <w:rFonts w:ascii="Trebuchet MS"/>
          <w:spacing w:val="-6"/>
        </w:rPr>
        <w:t>AIRTON</w:t>
      </w:r>
      <w:r>
        <w:rPr>
          <w:rFonts w:ascii="Trebuchet MS"/>
          <w:spacing w:val="-20"/>
        </w:rPr>
        <w:t> </w:t>
      </w:r>
      <w:r>
        <w:rPr>
          <w:rFonts w:ascii="Trebuchet MS"/>
          <w:spacing w:val="-6"/>
        </w:rPr>
        <w:t>LUIS </w:t>
      </w:r>
      <w:r>
        <w:rPr>
          <w:rFonts w:ascii="Trebuchet MS"/>
        </w:rPr>
        <w:t>CORREA</w:t>
      </w:r>
      <w:r>
        <w:rPr>
          <w:rFonts w:ascii="Trebuchet MS"/>
          <w:spacing w:val="-14"/>
        </w:rPr>
        <w:t> </w:t>
      </w:r>
      <w:r>
        <w:rPr>
          <w:rFonts w:ascii="Trebuchet MS"/>
        </w:rPr>
        <w:t>GENTIL</w:t>
      </w:r>
    </w:p>
    <w:p>
      <w:pPr>
        <w:pStyle w:val="BodyText"/>
        <w:spacing w:line="252" w:lineRule="exact"/>
        <w:ind w:left="309"/>
        <w:jc w:val="left"/>
        <w:rPr>
          <w:rFonts w:ascii="Trebuchet MS"/>
        </w:rPr>
      </w:pPr>
      <w:r>
        <w:rPr>
          <w:rFonts w:ascii="Trebuchet MS"/>
          <w:spacing w:val="-7"/>
        </w:rPr>
        <w:t>Dados:</w:t>
      </w:r>
      <w:r>
        <w:rPr>
          <w:rFonts w:ascii="Trebuchet MS"/>
          <w:spacing w:val="-12"/>
        </w:rPr>
        <w:t> </w:t>
      </w:r>
      <w:r>
        <w:rPr>
          <w:rFonts w:ascii="Trebuchet MS"/>
          <w:spacing w:val="-2"/>
        </w:rPr>
        <w:t>2023.03.01</w:t>
      </w:r>
    </w:p>
    <w:p>
      <w:pPr>
        <w:pStyle w:val="BodyText"/>
        <w:spacing w:before="9"/>
        <w:ind w:left="309"/>
        <w:jc w:val="left"/>
        <w:rPr>
          <w:rFonts w:ascii="Trebuchet MS"/>
        </w:rPr>
      </w:pPr>
      <w:r>
        <w:rPr>
          <w:rFonts w:ascii="Trebuchet MS"/>
          <w:w w:val="90"/>
        </w:rPr>
        <w:t>15:20:16</w:t>
      </w:r>
      <w:r>
        <w:rPr>
          <w:rFonts w:ascii="Trebuchet MS"/>
          <w:spacing w:val="-7"/>
          <w:w w:val="90"/>
        </w:rPr>
        <w:t> </w:t>
      </w:r>
      <w:r>
        <w:rPr>
          <w:rFonts w:ascii="Trebuchet MS"/>
          <w:w w:val="90"/>
        </w:rPr>
        <w:t>-</w:t>
      </w:r>
      <w:r>
        <w:rPr>
          <w:rFonts w:ascii="Trebuchet MS"/>
          <w:spacing w:val="-2"/>
          <w:w w:val="90"/>
        </w:rPr>
        <w:t>04'00'</w:t>
      </w:r>
    </w:p>
    <w:p>
      <w:pPr>
        <w:pStyle w:val="BodyText"/>
        <w:spacing w:after="0"/>
        <w:jc w:val="left"/>
        <w:rPr>
          <w:rFonts w:ascii="Trebuchet MS"/>
        </w:rPr>
        <w:sectPr>
          <w:type w:val="continuous"/>
          <w:pgSz w:w="11910" w:h="16840"/>
          <w:pgMar w:header="982" w:footer="1005" w:top="3120" w:bottom="1200" w:left="1700" w:right="1559"/>
          <w:cols w:num="2" w:equalWidth="0">
            <w:col w:w="5169" w:space="40"/>
            <w:col w:w="3442"/>
          </w:cols>
        </w:sectPr>
      </w:pPr>
    </w:p>
    <w:p>
      <w:pPr>
        <w:pStyle w:val="BodyText"/>
        <w:spacing w:before="59"/>
        <w:ind w:left="0"/>
        <w:jc w:val="left"/>
        <w:rPr>
          <w:rFonts w:ascii="Trebuchet MS"/>
          <w:sz w:val="12"/>
        </w:rPr>
      </w:pPr>
    </w:p>
    <w:p>
      <w:pPr>
        <w:tabs>
          <w:tab w:pos="4957" w:val="left" w:leader="none"/>
        </w:tabs>
        <w:spacing w:before="1"/>
        <w:ind w:left="1417" w:right="0" w:firstLine="0"/>
        <w:jc w:val="left"/>
        <w:rPr>
          <w:sz w:val="12"/>
        </w:rPr>
      </w:pPr>
      <w:r>
        <w:rPr>
          <w:sz w:val="12"/>
        </w:rPr>
        <w:t>Assinado</w:t>
      </w:r>
      <w:r>
        <w:rPr>
          <w:spacing w:val="-5"/>
          <w:sz w:val="12"/>
        </w:rPr>
        <w:t> </w:t>
      </w:r>
      <w:r>
        <w:rPr>
          <w:spacing w:val="-2"/>
          <w:sz w:val="12"/>
        </w:rPr>
        <w:t>Digitalmente</w:t>
      </w:r>
      <w:r>
        <w:rPr>
          <w:sz w:val="12"/>
        </w:rPr>
        <w:tab/>
        <w:t>Assinado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Digitalmente</w:t>
      </w:r>
    </w:p>
    <w:p>
      <w:pPr>
        <w:tabs>
          <w:tab w:pos="4210" w:val="left" w:leader="none"/>
          <w:tab w:pos="5201" w:val="left" w:leader="none"/>
        </w:tabs>
        <w:spacing w:before="134"/>
        <w:ind w:left="1386" w:right="1454" w:hanging="749"/>
        <w:jc w:val="left"/>
        <w:rPr>
          <w:sz w:val="24"/>
        </w:rPr>
      </w:pPr>
      <w:r>
        <w:rPr>
          <w:sz w:val="24"/>
        </w:rPr>
        <w:t>Tânia Mara Garcia Mafra</w:t>
        <w:tab/>
        <w:t>Des.</w:t>
      </w:r>
      <w:r>
        <w:rPr>
          <w:spacing w:val="-9"/>
          <w:sz w:val="24"/>
        </w:rPr>
        <w:t> </w:t>
      </w:r>
      <w:r>
        <w:rPr>
          <w:sz w:val="24"/>
        </w:rPr>
        <w:t>Airton</w:t>
      </w:r>
      <w:r>
        <w:rPr>
          <w:spacing w:val="-7"/>
          <w:sz w:val="24"/>
        </w:rPr>
        <w:t> </w:t>
      </w:r>
      <w:r>
        <w:rPr>
          <w:sz w:val="24"/>
        </w:rPr>
        <w:t>Luís</w:t>
      </w:r>
      <w:r>
        <w:rPr>
          <w:spacing w:val="-9"/>
          <w:sz w:val="24"/>
        </w:rPr>
        <w:t> </w:t>
      </w:r>
      <w:r>
        <w:rPr>
          <w:sz w:val="24"/>
        </w:rPr>
        <w:t>Corrêa</w:t>
      </w:r>
      <w:r>
        <w:rPr>
          <w:spacing w:val="-9"/>
          <w:sz w:val="24"/>
        </w:rPr>
        <w:t> </w:t>
      </w:r>
      <w:r>
        <w:rPr>
          <w:sz w:val="24"/>
        </w:rPr>
        <w:t>Gentil </w:t>
      </w:r>
      <w:r>
        <w:rPr>
          <w:spacing w:val="-2"/>
          <w:sz w:val="24"/>
        </w:rPr>
        <w:t>Secretária</w:t>
      </w:r>
      <w:r>
        <w:rPr>
          <w:sz w:val="24"/>
        </w:rPr>
        <w:tab/>
        <w:tab/>
      </w:r>
      <w:r>
        <w:rPr>
          <w:spacing w:val="-2"/>
          <w:sz w:val="24"/>
        </w:rPr>
        <w:t>Presidente</w:t>
      </w:r>
    </w:p>
    <w:sectPr>
      <w:type w:val="continuous"/>
      <w:pgSz w:w="11910" w:h="16840"/>
      <w:pgMar w:header="982" w:footer="1005" w:top="3120" w:bottom="120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7392">
              <wp:simplePos x="0" y="0"/>
              <wp:positionH relativeFrom="page">
                <wp:posOffset>6371844</wp:posOffset>
              </wp:positionH>
              <wp:positionV relativeFrom="page">
                <wp:posOffset>9914632</wp:posOffset>
              </wp:positionV>
              <wp:extent cx="160020" cy="16573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60"/>
                            <w:jc w:val="left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01.720032pt;margin-top:780.679688pt;width:12.6pt;height:13.05pt;mso-position-horizontal-relative:page;mso-position-vertical-relative:page;z-index:-15769088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60"/>
                      <w:jc w:val="lef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1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46368">
          <wp:simplePos x="0" y="0"/>
          <wp:positionH relativeFrom="page">
            <wp:posOffset>3500627</wp:posOffset>
          </wp:positionH>
          <wp:positionV relativeFrom="page">
            <wp:posOffset>623316</wp:posOffset>
          </wp:positionV>
          <wp:extent cx="559308" cy="518079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9308" cy="5180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6880">
              <wp:simplePos x="0" y="0"/>
              <wp:positionH relativeFrom="page">
                <wp:posOffset>1762760</wp:posOffset>
              </wp:positionH>
              <wp:positionV relativeFrom="page">
                <wp:posOffset>1169919</wp:posOffset>
              </wp:positionV>
              <wp:extent cx="4035425" cy="82423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92.119659pt;width:317.75pt;height:64.9pt;mso-position-horizontal-relative:page;mso-position-vertical-relative:page;z-index:-15769600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9"/>
      <w:numFmt w:val="decimal"/>
      <w:lvlText w:val="%1)"/>
      <w:lvlJc w:val="left"/>
      <w:pPr>
        <w:ind w:left="1" w:hanging="418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41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41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41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41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41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41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41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418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  <w:jc w:val="both"/>
    </w:pPr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right="134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- 5 - 21.02.2022</dc:title>
  <dcterms:created xsi:type="dcterms:W3CDTF">2025-05-16T16:52:51Z</dcterms:created>
  <dcterms:modified xsi:type="dcterms:W3CDTF">2025-05-16T16:52:51Z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2022-12-04T00:00:00Z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