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ind w:left="4153" w:right="0"/>
        <w:rPr>
          <w:rFonts w:ascii="Times New Roman" w:hAnsi="Times New Roman"/>
        </w:rPr>
      </w:pPr>
      <w:r>
        <w:rPr/>
        <mc:AlternateContent>
          <mc:Choice Requires="wpg">
            <w:drawing>
              <wp:inline distT="0" distB="0" distL="0" distR="0">
                <wp:extent cx="302260" cy="384175"/>
                <wp:effectExtent l="9525" t="0" r="0" b="6350"/>
                <wp:docPr id="1" name="Group 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2400" cy="384120"/>
                          <a:chOff x="0" y="0"/>
                          <a:chExt cx="302400" cy="384120"/>
                        </a:xfrm>
                      </wpg:grpSpPr>
                      <pic:pic xmlns:pic="http://schemas.openxmlformats.org/drawingml/2006/picture">
                        <pic:nvPicPr>
                          <pic:cNvPr id="2" name="Image 3" descr=""/>
                          <pic:cNvPicPr/>
                        </pic:nvPicPr>
                        <pic:blipFill>
                          <a:blip r:embed="rId2"/>
                          <a:stretch/>
                        </pic:blipFill>
                        <pic:spPr>
                          <a:xfrm>
                            <a:off x="0" y="0"/>
                            <a:ext cx="301680" cy="378360"/>
                          </a:xfrm>
                          <a:prstGeom prst="rect">
                            <a:avLst/>
                          </a:prstGeom>
                          <a:noFill/>
                          <a:ln w="0">
                            <a:noFill/>
                          </a:ln>
                        </pic:spPr>
                      </pic:pic>
                      <wps:wsp>
                        <wps:cNvPr id="3" name="Graphic 4"/>
                        <wps:cNvSpPr/>
                        <wps:spPr>
                          <a:xfrm>
                            <a:off x="0" y="38088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efefe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4" name="Graphic 5"/>
                        <wps:cNvSpPr/>
                        <wps:spPr>
                          <a:xfrm>
                            <a:off x="0" y="383400"/>
                            <a:ext cx="302400" cy="720"/>
                          </a:xfrm>
                          <a:custGeom>
                            <a:avLst/>
                            <a:gdLst>
                              <a:gd name="textAreaLeft" fmla="*/ 0 w 171360"/>
                              <a:gd name="textAreaRight" fmla="*/ 171720 w 171360"/>
                              <a:gd name="textAreaTop" fmla="*/ 0 h 360"/>
                              <a:gd name="textAreaBottom" fmla="*/ 720 h 360"/>
                            </a:gdLst>
                            <a:ahLst/>
                            <a:rect l="textAreaLeft" t="textAreaTop" r="textAreaRight" b="textAreaBottom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noFill/>
                          <a:ln w="3240">
                            <a:solidFill>
                              <a:srgbClr val="fdfdfd"/>
                            </a:solidFill>
                            <a:round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shape_0" alt="Group 2" style="position:absolute;margin-left:0pt;margin-top:-30.8pt;width:23.8pt;height:30.2pt" coordorigin="0,-616" coordsize="476,60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shape_0" ID="Image 3" stroked="f" o:allowincell="f" style="position:absolute;left:0;top:-616;width:474;height:595;mso-wrap-style:none;v-text-anchor:middle;mso-position-vertical:top" type="_x0000_t75">
                  <v:imagedata r:id="rId3" o:detectmouseclick="t"/>
                  <v:stroke color="#3465a4" joinstyle="round" endcap="flat"/>
                  <w10:wrap type="square"/>
                </v:shape>
              </v:group>
            </w:pict>
          </mc:Fallback>
        </mc:AlternateContent>
      </w:r>
    </w:p>
    <w:p>
      <w:pPr>
        <w:pStyle w:val="Normal"/>
        <w:spacing w:before="0" w:after="0"/>
        <w:ind w:hanging="0" w:left="2002" w:right="2134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PODER</w:t>
      </w:r>
      <w:r>
        <w:rPr>
          <w:rFonts w:ascii="Times New Roman" w:hAnsi="Times New Roman"/>
          <w:spacing w:val="-2"/>
          <w:sz w:val="16"/>
        </w:rPr>
        <w:t xml:space="preserve"> JUDICIÁRIO</w:t>
      </w:r>
    </w:p>
    <w:p>
      <w:pPr>
        <w:pStyle w:val="Normal"/>
        <w:spacing w:lineRule="auto" w:line="247" w:before="0" w:after="0"/>
        <w:ind w:hanging="0" w:left="2001" w:right="2134"/>
        <w:jc w:val="center"/>
        <w:rPr>
          <w:rFonts w:ascii="Times New Roman" w:hAnsi="Times New Roman"/>
          <w:sz w:val="16"/>
        </w:rPr>
      </w:pPr>
      <w:r>
        <w:rPr>
          <w:rFonts w:ascii="Times New Roman" w:hAnsi="Times New Roman"/>
          <w:sz w:val="16"/>
        </w:rPr>
        <w:t>TRIBUNAL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DE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JUSTIÇA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ESTADO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DO</w:t>
      </w:r>
      <w:r>
        <w:rPr>
          <w:rFonts w:ascii="Times New Roman" w:hAnsi="Times New Roman"/>
          <w:spacing w:val="-10"/>
          <w:sz w:val="16"/>
        </w:rPr>
        <w:t xml:space="preserve"> </w:t>
      </w:r>
      <w:r>
        <w:rPr>
          <w:rFonts w:ascii="Times New Roman" w:hAnsi="Times New Roman"/>
          <w:sz w:val="16"/>
        </w:rPr>
        <w:t>AMAZONAS</w:t>
      </w:r>
      <w:r>
        <w:rPr>
          <w:rFonts w:ascii="Times New Roman" w:hAnsi="Times New Roman"/>
          <w:spacing w:val="40"/>
          <w:sz w:val="16"/>
        </w:rPr>
        <w:t xml:space="preserve"> </w:t>
      </w:r>
      <w:r>
        <w:rPr>
          <w:rFonts w:ascii="Times New Roman" w:hAnsi="Times New Roman"/>
          <w:sz w:val="16"/>
        </w:rPr>
        <w:t>SECRETARIA DAS CÂMARAS REUNIDAS</w:t>
      </w:r>
    </w:p>
    <w:p>
      <w:pPr>
        <w:pStyle w:val="BodyText"/>
        <w:spacing w:lineRule="exact" w:line="240"/>
        <w:ind w:left="0" w:right="129"/>
        <w:jc w:val="center"/>
        <w:rPr>
          <w:rFonts w:ascii="Verdana" w:hAnsi="Verdana"/>
        </w:rPr>
      </w:pPr>
      <w:r>
        <w:rPr>
          <w:rFonts w:ascii="Verdana" w:hAnsi="Verdana"/>
        </w:rPr>
        <w:t>Email:</w:t>
      </w:r>
      <w:r>
        <w:rPr>
          <w:rFonts w:ascii="Times New Roman" w:hAnsi="Times New Roman"/>
          <w:spacing w:val="15"/>
        </w:rPr>
        <w:t xml:space="preserve"> </w:t>
      </w:r>
      <w:hyperlink r:id="rId4">
        <w:r>
          <w:rPr>
            <w:rStyle w:val="Style8"/>
            <w:rFonts w:ascii="Verdana" w:hAnsi="Verdana"/>
            <w:spacing w:val="-2"/>
            <w:u w:val="single"/>
          </w:rPr>
          <w:t>sec.camaras.reunidas@tjam.jus.br</w:t>
        </w:r>
      </w:hyperlink>
    </w:p>
    <w:p>
      <w:pPr>
        <w:pStyle w:val="Normal"/>
        <w:spacing w:lineRule="auto" w:line="240" w:before="8" w:after="0"/>
        <w:rPr>
          <w:sz w:val="9"/>
        </w:rPr>
      </w:pPr>
      <w:r>
        <w:rPr>
          <w:sz w:val="9"/>
        </w:rPr>
        <mc:AlternateContent>
          <mc:Choice Requires="wps">
            <w:drawing>
              <wp:anchor behindDoc="1" distT="0" distB="0" distL="0" distR="0" simplePos="0" locked="0" layoutInCell="0" allowOverlap="1" relativeHeight="7">
                <wp:simplePos x="0" y="0"/>
                <wp:positionH relativeFrom="page">
                  <wp:posOffset>1104900</wp:posOffset>
                </wp:positionH>
                <wp:positionV relativeFrom="paragraph">
                  <wp:posOffset>90170</wp:posOffset>
                </wp:positionV>
                <wp:extent cx="5532755" cy="1270"/>
                <wp:effectExtent l="0" t="6985" r="0" b="5715"/>
                <wp:wrapTopAndBottom/>
                <wp:docPr id="5" name="Graphic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32840" cy="1440"/>
                        </a:xfrm>
                        <a:custGeom>
                          <a:avLst/>
                          <a:gdLst>
                            <a:gd name="textAreaLeft" fmla="*/ 0 w 3136680"/>
                            <a:gd name="textAreaRight" fmla="*/ 3137040 w 3136680"/>
                            <a:gd name="textAreaTop" fmla="*/ 0 h 720"/>
                            <a:gd name="textAreaBottom" fmla="*/ 1080 h 720"/>
                          </a:gdLst>
                          <a:ahLst/>
                          <a:rect l="textAreaLeft" t="textAreaTop" r="textAreaRight" b="textAreaBottom"/>
                          <a:pathLst>
                            <a:path w="5532755" h="0">
                              <a:moveTo>
                                <a:pt x="0" y="0"/>
                              </a:moveTo>
                              <a:lnTo>
                                <a:pt x="5532530" y="0"/>
                              </a:lnTo>
                            </a:path>
                          </a:pathLst>
                        </a:custGeom>
                        <a:noFill/>
                        <a:ln w="13403">
                          <a:solidFill>
                            <a:srgbClr val="000000"/>
                          </a:solidFill>
                          <a:prstDash val="sysDash"/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Heading1"/>
        <w:spacing w:lineRule="auto" w:line="247" w:before="108" w:after="0"/>
        <w:rPr/>
      </w:pPr>
      <w:r>
        <w:rPr>
          <w:color w:val="000009"/>
        </w:rPr>
        <w:t>Sessão</w:t>
      </w:r>
      <w:r>
        <w:rPr>
          <w:rFonts w:ascii="Times New Roman" w:hAnsi="Times New Roman"/>
          <w:b w:val="false"/>
          <w:color w:val="000009"/>
          <w:spacing w:val="40"/>
        </w:rPr>
        <w:t xml:space="preserve"> </w:t>
      </w:r>
      <w:r>
        <w:rPr>
          <w:color w:val="000009"/>
        </w:rPr>
        <w:t>Ordinária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das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Egrégias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Câmaras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Reunidas,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em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Manaus,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28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abril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</w:t>
      </w:r>
      <w:r>
        <w:rPr>
          <w:rFonts w:ascii="Times New Roman" w:hAnsi="Times New Roman"/>
          <w:b w:val="false"/>
          <w:color w:val="000009"/>
          <w:spacing w:val="-1"/>
        </w:rPr>
        <w:t xml:space="preserve"> </w:t>
      </w:r>
      <w:r>
        <w:rPr>
          <w:color w:val="000009"/>
        </w:rPr>
        <w:t>2021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Presidente: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Exma.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Sra.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Desa.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Carla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Maria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Santos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dos</w:t>
      </w:r>
      <w:r>
        <w:rPr>
          <w:rFonts w:ascii="Times New Roman" w:hAnsi="Times New Roman"/>
          <w:b w:val="false"/>
          <w:color w:val="000009"/>
        </w:rPr>
        <w:t xml:space="preserve"> </w:t>
      </w:r>
      <w:r>
        <w:rPr>
          <w:color w:val="000009"/>
        </w:rPr>
        <w:t>Reis</w:t>
      </w:r>
    </w:p>
    <w:p>
      <w:pPr>
        <w:pStyle w:val="Normal"/>
        <w:spacing w:lineRule="auto" w:line="247" w:before="2" w:after="0"/>
        <w:ind w:hanging="0" w:left="1" w:right="1804"/>
        <w:jc w:val="left"/>
        <w:rPr>
          <w:rFonts w:ascii="Arial" w:hAnsi="Arial"/>
          <w:b/>
          <w:sz w:val="20"/>
        </w:rPr>
      </w:pPr>
      <w:r>
        <w:rPr>
          <w:rFonts w:ascii="Arial" w:hAnsi="Arial"/>
          <w:b/>
          <w:color w:val="000009"/>
          <w:sz w:val="20"/>
        </w:rPr>
        <w:t>Procuradora</w:t>
      </w:r>
      <w:r>
        <w:rPr>
          <w:rFonts w:ascii="Times New Roman" w:hAnsi="Times New Roman"/>
          <w:color w:val="000009"/>
          <w:spacing w:val="-2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-2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-1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Noeme</w:t>
      </w:r>
      <w:r>
        <w:rPr>
          <w:rFonts w:ascii="Times New Roman" w:hAnsi="Times New Roman"/>
          <w:color w:val="000009"/>
          <w:spacing w:val="-2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Tobias</w:t>
      </w:r>
      <w:r>
        <w:rPr>
          <w:rFonts w:ascii="Times New Roman" w:hAnsi="Times New Roman"/>
          <w:color w:val="000009"/>
          <w:spacing w:val="-2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-2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z w:val="20"/>
        </w:rPr>
        <w:t xml:space="preserve"> </w:t>
      </w:r>
      <w:r>
        <w:rPr>
          <w:rFonts w:ascii="Arial" w:hAnsi="Arial"/>
          <w:b/>
          <w:color w:val="000009"/>
          <w:sz w:val="20"/>
        </w:rPr>
        <w:t>Ruiz</w:t>
      </w:r>
    </w:p>
    <w:p>
      <w:pPr>
        <w:pStyle w:val="BodyText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pStyle w:val="BodyText"/>
        <w:spacing w:before="1" w:after="0"/>
        <w:ind w:left="1" w:right="118"/>
        <w:jc w:val="both"/>
        <w:rPr/>
      </w:pPr>
      <w:r>
        <w:rPr/>
        <w:tab/>
        <w:t>Às</w:t>
      </w:r>
      <w:r>
        <w:rPr>
          <w:rFonts w:ascii="Times New Roman" w:hAnsi="Times New Roman"/>
        </w:rPr>
        <w:t xml:space="preserve"> </w:t>
      </w:r>
      <w:r>
        <w:rPr/>
        <w:t>nove</w:t>
      </w:r>
      <w:r>
        <w:rPr>
          <w:rFonts w:ascii="Times New Roman" w:hAnsi="Times New Roman"/>
        </w:rPr>
        <w:t xml:space="preserve"> </w:t>
      </w:r>
      <w:r>
        <w:rPr/>
        <w:t>horas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dia</w:t>
      </w:r>
      <w:r>
        <w:rPr>
          <w:rFonts w:ascii="Times New Roman" w:hAnsi="Times New Roman"/>
        </w:rPr>
        <w:t xml:space="preserve"> </w:t>
      </w:r>
      <w:r>
        <w:rPr/>
        <w:t>vinte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oito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abril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ano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dois</w:t>
      </w:r>
      <w:r>
        <w:rPr>
          <w:rFonts w:ascii="Times New Roman" w:hAnsi="Times New Roman"/>
        </w:rPr>
        <w:t xml:space="preserve"> </w:t>
      </w:r>
      <w:r>
        <w:rPr/>
        <w:t>mil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vinte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um</w:t>
      </w:r>
      <w:r>
        <w:rPr>
          <w:rFonts w:ascii="Times New Roman" w:hAnsi="Times New Roman"/>
        </w:rPr>
        <w:t xml:space="preserve"> </w:t>
      </w:r>
      <w:r>
        <w:rPr>
          <w:rFonts w:ascii="Arial" w:hAnsi="Arial"/>
          <w:b/>
        </w:rPr>
        <w:t>(28.04.2021),</w:t>
      </w:r>
      <w:r>
        <w:rPr>
          <w:rFonts w:ascii="Times New Roman" w:hAnsi="Times New Roman"/>
        </w:rPr>
        <w:t xml:space="preserve"> </w:t>
      </w:r>
      <w:r>
        <w:rPr/>
        <w:t>na</w:t>
      </w:r>
      <w:r>
        <w:rPr>
          <w:rFonts w:ascii="Times New Roman" w:hAnsi="Times New Roman"/>
        </w:rPr>
        <w:t xml:space="preserve"> </w:t>
      </w:r>
      <w:r>
        <w:rPr/>
        <w:t>sala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sessões,</w:t>
      </w:r>
      <w:r>
        <w:rPr>
          <w:rFonts w:ascii="Times New Roman" w:hAnsi="Times New Roman"/>
        </w:rPr>
        <w:t xml:space="preserve"> </w:t>
      </w:r>
      <w:r>
        <w:rPr/>
        <w:t>reuniram-se</w:t>
      </w:r>
      <w:r>
        <w:rPr>
          <w:rFonts w:ascii="Times New Roman" w:hAnsi="Times New Roman"/>
        </w:rPr>
        <w:t xml:space="preserve"> </w:t>
      </w:r>
      <w:r>
        <w:rPr/>
        <w:t>as</w:t>
      </w:r>
      <w:r>
        <w:rPr>
          <w:rFonts w:ascii="Times New Roman" w:hAnsi="Times New Roman"/>
        </w:rPr>
        <w:t xml:space="preserve"> </w:t>
      </w:r>
      <w:r>
        <w:rPr/>
        <w:t>Egrégias</w:t>
      </w:r>
      <w:r>
        <w:rPr>
          <w:rFonts w:ascii="Times New Roman" w:hAnsi="Times New Roman"/>
        </w:rPr>
        <w:t xml:space="preserve"> </w:t>
      </w:r>
      <w:r>
        <w:rPr/>
        <w:t>Câmaras</w:t>
      </w:r>
      <w:r>
        <w:rPr>
          <w:rFonts w:ascii="Times New Roman" w:hAnsi="Times New Roman"/>
        </w:rPr>
        <w:t xml:space="preserve"> </w:t>
      </w:r>
      <w:r>
        <w:rPr/>
        <w:t>Reunidas</w:t>
      </w:r>
      <w:r>
        <w:rPr>
          <w:rFonts w:ascii="Times New Roman" w:hAnsi="Times New Roman"/>
        </w:rPr>
        <w:t xml:space="preserve"> </w:t>
      </w:r>
      <w:r>
        <w:rPr/>
        <w:t>sob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presidência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  <w:spacing w:val="80"/>
        </w:rPr>
        <w:t xml:space="preserve"> </w:t>
      </w:r>
      <w:r>
        <w:rPr/>
        <w:t>Carla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Reis,</w:t>
      </w:r>
      <w:r>
        <w:rPr>
          <w:rFonts w:ascii="Times New Roman" w:hAnsi="Times New Roman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Exmos(as).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das</w:t>
      </w:r>
      <w:r>
        <w:rPr>
          <w:rFonts w:ascii="Times New Roman" w:hAnsi="Times New Roman"/>
        </w:rPr>
        <w:t xml:space="preserve"> </w:t>
      </w:r>
      <w:r>
        <w:rPr/>
        <w:t>Graças</w:t>
      </w:r>
      <w:r>
        <w:rPr>
          <w:rFonts w:ascii="Times New Roman" w:hAnsi="Times New Roman"/>
        </w:rPr>
        <w:t xml:space="preserve"> </w:t>
      </w:r>
      <w:r>
        <w:rPr/>
        <w:t>Pessoa</w:t>
      </w:r>
      <w:r>
        <w:rPr>
          <w:rFonts w:ascii="Times New Roman" w:hAnsi="Times New Roman"/>
        </w:rPr>
        <w:t xml:space="preserve"> </w:t>
      </w:r>
      <w:r>
        <w:rPr/>
        <w:t>Figueiredo,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Perpetuo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Yêdo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Flávio</w:t>
      </w:r>
      <w:r>
        <w:rPr>
          <w:rFonts w:ascii="Times New Roman" w:hAnsi="Times New Roman"/>
          <w:spacing w:val="40"/>
        </w:rPr>
        <w:t xml:space="preserve"> </w:t>
      </w:r>
      <w:r>
        <w:rPr/>
        <w:t>Humberto</w:t>
      </w:r>
      <w:r>
        <w:rPr>
          <w:rFonts w:ascii="Times New Roman" w:hAnsi="Times New Roman"/>
        </w:rPr>
        <w:t xml:space="preserve"> </w:t>
      </w:r>
      <w:r>
        <w:rPr/>
        <w:t>Pascarelli</w:t>
      </w:r>
      <w:r>
        <w:rPr>
          <w:rFonts w:ascii="Times New Roman" w:hAnsi="Times New Roman"/>
        </w:rPr>
        <w:t xml:space="preserve"> </w:t>
      </w:r>
      <w:r>
        <w:rPr/>
        <w:t>Lopes,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Paulo</w:t>
      </w:r>
      <w:r>
        <w:rPr>
          <w:rFonts w:ascii="Times New Roman" w:hAnsi="Times New Roman"/>
        </w:rPr>
        <w:t xml:space="preserve"> </w:t>
      </w:r>
      <w:r>
        <w:rPr/>
        <w:t>César</w:t>
      </w:r>
      <w:r>
        <w:rPr>
          <w:rFonts w:ascii="Times New Roman" w:hAnsi="Times New Roman"/>
        </w:rPr>
        <w:t xml:space="preserve"> </w:t>
      </w:r>
      <w:r>
        <w:rPr/>
        <w:t>Caminha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Lima,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João</w:t>
      </w:r>
      <w:r>
        <w:rPr>
          <w:rFonts w:ascii="Times New Roman" w:hAnsi="Times New Roman"/>
        </w:rPr>
        <w:t xml:space="preserve"> </w:t>
      </w:r>
      <w:r>
        <w:rPr/>
        <w:t>Mauro</w:t>
      </w:r>
      <w:r>
        <w:rPr>
          <w:rFonts w:ascii="Times New Roman" w:hAnsi="Times New Roman"/>
        </w:rPr>
        <w:t xml:space="preserve"> </w:t>
      </w:r>
      <w:r>
        <w:rPr/>
        <w:t>Bessa,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Cláudio</w:t>
      </w:r>
      <w:r>
        <w:rPr>
          <w:rFonts w:ascii="Times New Roman" w:hAnsi="Times New Roman"/>
        </w:rPr>
        <w:t xml:space="preserve"> </w:t>
      </w:r>
      <w:r>
        <w:rPr/>
        <w:t>Cesar</w:t>
      </w:r>
      <w:r>
        <w:rPr>
          <w:rFonts w:ascii="Times New Roman" w:hAnsi="Times New Roman"/>
        </w:rPr>
        <w:t xml:space="preserve"> </w:t>
      </w:r>
      <w:r>
        <w:rPr/>
        <w:t>Ramalheira</w:t>
      </w:r>
      <w:r>
        <w:rPr>
          <w:rFonts w:ascii="Times New Roman" w:hAnsi="Times New Roman"/>
        </w:rPr>
        <w:t xml:space="preserve"> </w:t>
      </w:r>
      <w:r>
        <w:rPr/>
        <w:t>Roessing,Des.</w:t>
      </w:r>
      <w:r>
        <w:rPr>
          <w:rFonts w:ascii="Times New Roman" w:hAnsi="Times New Roman"/>
        </w:rPr>
        <w:t xml:space="preserve"> </w:t>
      </w:r>
      <w:r>
        <w:rPr/>
        <w:t>Wellington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Araújo,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</w:rPr>
        <w:t xml:space="preserve"> </w:t>
      </w:r>
      <w:r>
        <w:rPr/>
        <w:t>Gentil,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José</w:t>
      </w:r>
      <w:r>
        <w:rPr>
          <w:rFonts w:ascii="Times New Roman" w:hAnsi="Times New Roman"/>
        </w:rPr>
        <w:t xml:space="preserve"> </w:t>
      </w:r>
      <w:r>
        <w:rPr/>
        <w:t>Hamilton</w:t>
      </w:r>
      <w:r>
        <w:rPr>
          <w:rFonts w:ascii="Times New Roman" w:hAnsi="Times New Roman"/>
        </w:rPr>
        <w:t xml:space="preserve"> </w:t>
      </w:r>
      <w:r>
        <w:rPr/>
        <w:t>Saraiva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Elci</w:t>
      </w:r>
      <w:r>
        <w:rPr>
          <w:rFonts w:ascii="Times New Roman" w:hAnsi="Times New Roman"/>
        </w:rPr>
        <w:t xml:space="preserve"> </w:t>
      </w:r>
      <w:r>
        <w:rPr/>
        <w:t>Simões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Oliveira,</w:t>
      </w:r>
      <w:r>
        <w:rPr>
          <w:rFonts w:ascii="Times New Roman" w:hAnsi="Times New Roman"/>
        </w:rPr>
        <w:t xml:space="preserve"> </w:t>
      </w:r>
      <w:r>
        <w:rPr/>
        <w:t>Desa.</w:t>
      </w:r>
      <w:r>
        <w:rPr>
          <w:rFonts w:ascii="Times New Roman" w:hAnsi="Times New Roman"/>
        </w:rPr>
        <w:t xml:space="preserve"> </w:t>
      </w:r>
      <w:r>
        <w:rPr/>
        <w:t>Joana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Santos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Meirelles</w:t>
      </w:r>
      <w:r>
        <w:rPr>
          <w:rFonts w:ascii="Times New Roman" w:hAnsi="Times New Roman"/>
          <w:spacing w:val="9"/>
        </w:rPr>
        <w:t xml:space="preserve"> </w:t>
      </w:r>
      <w:r>
        <w:rPr>
          <w:spacing w:val="-2"/>
        </w:rPr>
        <w:t>Des.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Délcio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Luis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Santos</w:t>
      </w:r>
      <w:r>
        <w:rPr>
          <w:rFonts w:ascii="Times New Roman" w:hAnsi="Times New Roman"/>
          <w:spacing w:val="-2"/>
        </w:rPr>
        <w:t xml:space="preserve"> </w:t>
      </w:r>
      <w:r>
        <w:rPr>
          <w:spacing w:val="-2"/>
        </w:rPr>
        <w:t>e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Dra.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Onilza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Abreu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Gerth</w:t>
      </w:r>
      <w:r>
        <w:rPr>
          <w:rFonts w:ascii="Times New Roman" w:hAnsi="Times New Roman"/>
          <w:spacing w:val="-3"/>
        </w:rPr>
        <w:t xml:space="preserve"> </w:t>
      </w:r>
      <w:r>
        <w:rPr>
          <w:spacing w:val="-2"/>
        </w:rPr>
        <w:t>–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Juíza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convocada</w:t>
      </w:r>
      <w:r>
        <w:rPr>
          <w:rFonts w:ascii="Times New Roman" w:hAnsi="Times New Roman"/>
          <w:spacing w:val="-11"/>
        </w:rPr>
        <w:t xml:space="preserve"> </w:t>
      </w:r>
      <w:r>
        <w:rPr>
          <w:spacing w:val="-2"/>
        </w:rPr>
        <w:t>com</w:t>
      </w:r>
      <w:r>
        <w:rPr>
          <w:rFonts w:ascii="Times New Roman" w:hAnsi="Times New Roman"/>
          <w:spacing w:val="-10"/>
        </w:rPr>
        <w:t xml:space="preserve"> </w:t>
      </w:r>
      <w:r>
        <w:rPr>
          <w:spacing w:val="-2"/>
        </w:rPr>
        <w:t>jurisdição</w:t>
      </w:r>
      <w:r>
        <w:rPr>
          <w:rFonts w:ascii="Times New Roman" w:hAnsi="Times New Roman"/>
          <w:spacing w:val="-2"/>
        </w:rPr>
        <w:t xml:space="preserve"> </w:t>
      </w:r>
      <w:r>
        <w:rPr/>
        <w:t>plena.,</w:t>
      </w:r>
      <w:r>
        <w:rPr>
          <w:rFonts w:ascii="Times New Roman" w:hAnsi="Times New Roman"/>
        </w:rPr>
        <w:t xml:space="preserve"> </w:t>
      </w:r>
      <w:r>
        <w:rPr/>
        <w:t>além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presença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Exma.</w:t>
      </w:r>
      <w:r>
        <w:rPr>
          <w:rFonts w:ascii="Times New Roman" w:hAnsi="Times New Roman"/>
        </w:rPr>
        <w:t xml:space="preserve"> </w:t>
      </w:r>
      <w:r>
        <w:rPr/>
        <w:t>Sra.</w:t>
      </w:r>
      <w:r>
        <w:rPr>
          <w:rFonts w:ascii="Times New Roman" w:hAnsi="Times New Roman"/>
        </w:rPr>
        <w:t xml:space="preserve"> </w:t>
      </w:r>
      <w:r>
        <w:rPr/>
        <w:t>Dra.</w:t>
      </w:r>
      <w:r>
        <w:rPr>
          <w:rFonts w:ascii="Times New Roman" w:hAnsi="Times New Roman"/>
        </w:rPr>
        <w:t xml:space="preserve"> </w:t>
      </w:r>
      <w:r>
        <w:rPr/>
        <w:t>Suzete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Santos-</w:t>
      </w:r>
      <w:r>
        <w:rPr>
          <w:rFonts w:ascii="Times New Roman" w:hAnsi="Times New Roman"/>
        </w:rPr>
        <w:t xml:space="preserve"> </w:t>
      </w:r>
      <w:r>
        <w:rPr/>
        <w:t>Procuradora</w:t>
      </w:r>
      <w:r>
        <w:rPr>
          <w:rFonts w:ascii="Times New Roman" w:hAnsi="Times New Roman"/>
        </w:rPr>
        <w:t xml:space="preserve"> </w:t>
      </w:r>
      <w:r>
        <w:rPr/>
        <w:t>de</w:t>
      </w:r>
      <w:r>
        <w:rPr>
          <w:rFonts w:ascii="Times New Roman" w:hAnsi="Times New Roman"/>
        </w:rPr>
        <w:t xml:space="preserve"> </w:t>
      </w:r>
      <w:r>
        <w:rPr/>
        <w:t>Justiça,</w:t>
      </w:r>
      <w:r>
        <w:rPr>
          <w:rFonts w:ascii="Times New Roman" w:hAnsi="Times New Roman"/>
        </w:rPr>
        <w:t xml:space="preserve"> </w:t>
      </w:r>
      <w:r>
        <w:rPr/>
        <w:t>Ausentes</w:t>
      </w:r>
      <w:r>
        <w:rPr>
          <w:rFonts w:ascii="Times New Roman" w:hAnsi="Times New Roman"/>
        </w:rPr>
        <w:t xml:space="preserve"> </w:t>
      </w:r>
      <w:r>
        <w:rPr/>
        <w:t>justificadamente,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Exmos.</w:t>
      </w:r>
      <w:r>
        <w:rPr>
          <w:rFonts w:ascii="Times New Roman" w:hAnsi="Times New Roman"/>
        </w:rPr>
        <w:t xml:space="preserve"> </w:t>
      </w:r>
      <w:r>
        <w:rPr/>
        <w:t>Srs.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Djalma</w:t>
      </w:r>
      <w:r>
        <w:rPr>
          <w:rFonts w:ascii="Times New Roman" w:hAnsi="Times New Roman"/>
        </w:rPr>
        <w:t xml:space="preserve"> </w:t>
      </w:r>
      <w:r>
        <w:rPr/>
        <w:t>Martins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Costa,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Maria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Perpétuo</w:t>
      </w:r>
      <w:r>
        <w:rPr>
          <w:rFonts w:ascii="Times New Roman" w:hAnsi="Times New Roman"/>
        </w:rPr>
        <w:t xml:space="preserve"> </w:t>
      </w:r>
      <w:r>
        <w:rPr/>
        <w:t>Socorro</w:t>
      </w:r>
      <w:r>
        <w:rPr>
          <w:rFonts w:ascii="Times New Roman" w:hAnsi="Times New Roman"/>
        </w:rPr>
        <w:t xml:space="preserve"> </w:t>
      </w:r>
      <w:r>
        <w:rPr/>
        <w:t>Guedes</w:t>
      </w:r>
      <w:r>
        <w:rPr>
          <w:rFonts w:ascii="Times New Roman" w:hAnsi="Times New Roman"/>
        </w:rPr>
        <w:t xml:space="preserve"> </w:t>
      </w:r>
      <w:r>
        <w:rPr/>
        <w:t>Moura,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Jomar</w:t>
      </w:r>
      <w:r>
        <w:rPr>
          <w:rFonts w:ascii="Times New Roman" w:hAnsi="Times New Roman"/>
        </w:rPr>
        <w:t xml:space="preserve"> </w:t>
      </w:r>
      <w:r>
        <w:rPr/>
        <w:t>Ricardo</w:t>
      </w:r>
      <w:r>
        <w:rPr>
          <w:rFonts w:ascii="Times New Roman" w:hAnsi="Times New Roman"/>
        </w:rPr>
        <w:t xml:space="preserve"> </w:t>
      </w:r>
      <w:r>
        <w:rPr/>
        <w:t>Saunders</w:t>
      </w:r>
      <w:r>
        <w:rPr>
          <w:rFonts w:ascii="Times New Roman" w:hAnsi="Times New Roman"/>
        </w:rPr>
        <w:t xml:space="preserve"> </w:t>
      </w:r>
      <w:r>
        <w:rPr/>
        <w:t>Fernandes,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Airton</w:t>
      </w:r>
      <w:r>
        <w:rPr>
          <w:rFonts w:ascii="Times New Roman" w:hAnsi="Times New Roman"/>
        </w:rPr>
        <w:t xml:space="preserve"> </w:t>
      </w:r>
      <w:r>
        <w:rPr/>
        <w:t>Luis</w:t>
      </w:r>
      <w:r>
        <w:rPr>
          <w:rFonts w:ascii="Times New Roman" w:hAnsi="Times New Roman"/>
        </w:rPr>
        <w:t xml:space="preserve"> </w:t>
      </w:r>
      <w:r>
        <w:rPr/>
        <w:t>Corrêa</w:t>
      </w:r>
      <w:r>
        <w:rPr>
          <w:rFonts w:ascii="Times New Roman" w:hAnsi="Times New Roman"/>
        </w:rPr>
        <w:t xml:space="preserve"> </w:t>
      </w:r>
      <w:r>
        <w:rPr/>
        <w:t>Gentil</w:t>
      </w:r>
      <w:r>
        <w:rPr>
          <w:rFonts w:ascii="Times New Roman" w:hAnsi="Times New Roman"/>
        </w:rPr>
        <w:t xml:space="preserve"> </w:t>
      </w:r>
      <w:r>
        <w:rPr/>
        <w:t>e</w:t>
      </w:r>
      <w:r>
        <w:rPr>
          <w:rFonts w:ascii="Times New Roman" w:hAnsi="Times New Roman"/>
        </w:rPr>
        <w:t xml:space="preserve"> </w:t>
      </w:r>
      <w:r>
        <w:rPr/>
        <w:t>Desª.</w:t>
      </w:r>
      <w:r>
        <w:rPr>
          <w:rFonts w:ascii="Times New Roman" w:hAnsi="Times New Roman"/>
        </w:rPr>
        <w:t xml:space="preserve"> </w:t>
      </w:r>
      <w:r>
        <w:rPr/>
        <w:t>Joana</w:t>
      </w:r>
      <w:r>
        <w:rPr>
          <w:rFonts w:ascii="Times New Roman" w:hAnsi="Times New Roman"/>
        </w:rPr>
        <w:t xml:space="preserve"> </w:t>
      </w:r>
      <w:r>
        <w:rPr/>
        <w:t>dos</w:t>
      </w:r>
      <w:r>
        <w:rPr>
          <w:rFonts w:ascii="Times New Roman" w:hAnsi="Times New Roman"/>
        </w:rPr>
        <w:t xml:space="preserve"> </w:t>
      </w:r>
      <w:r>
        <w:rPr/>
        <w:t>Santos</w:t>
      </w:r>
      <w:r>
        <w:rPr>
          <w:rFonts w:ascii="Times New Roman" w:hAnsi="Times New Roman"/>
        </w:rPr>
        <w:t xml:space="preserve"> </w:t>
      </w:r>
      <w:r>
        <w:rPr/>
        <w:t>Meirelles.</w:t>
      </w:r>
      <w:r>
        <w:rPr>
          <w:rFonts w:ascii="Times New Roman" w:hAnsi="Times New Roman"/>
        </w:rPr>
        <w:t xml:space="preserve"> </w:t>
      </w:r>
      <w:r>
        <w:rPr/>
        <w:t>Havendo</w:t>
      </w:r>
      <w:r>
        <w:rPr>
          <w:rFonts w:ascii="Times New Roman" w:hAnsi="Times New Roman"/>
        </w:rPr>
        <w:t xml:space="preserve"> </w:t>
      </w:r>
      <w:r>
        <w:rPr/>
        <w:t>número</w:t>
      </w:r>
      <w:r>
        <w:rPr>
          <w:rFonts w:ascii="Times New Roman" w:hAnsi="Times New Roman"/>
        </w:rPr>
        <w:t xml:space="preserve"> </w:t>
      </w:r>
      <w:r>
        <w:rPr/>
        <w:t>legal</w:t>
      </w:r>
      <w:r>
        <w:rPr>
          <w:rFonts w:ascii="Times New Roman" w:hAnsi="Times New Roman"/>
          <w:spacing w:val="40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Exmo.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deu</w:t>
      </w:r>
      <w:r>
        <w:rPr>
          <w:rFonts w:ascii="Times New Roman" w:hAnsi="Times New Roman"/>
        </w:rPr>
        <w:t xml:space="preserve"> </w:t>
      </w:r>
      <w:r>
        <w:rPr/>
        <w:t>por</w:t>
      </w:r>
      <w:r>
        <w:rPr>
          <w:rFonts w:ascii="Times New Roman" w:hAnsi="Times New Roman"/>
        </w:rPr>
        <w:t xml:space="preserve"> </w:t>
      </w:r>
      <w:r>
        <w:rPr/>
        <w:t>aberta</w:t>
      </w:r>
      <w:r>
        <w:rPr>
          <w:rFonts w:ascii="Times New Roman" w:hAnsi="Times New Roman"/>
        </w:rPr>
        <w:t xml:space="preserve"> </w:t>
      </w:r>
      <w:r>
        <w:rPr/>
        <w:t>dispensando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leitura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Ata</w:t>
      </w:r>
      <w:r>
        <w:rPr>
          <w:rFonts w:ascii="Times New Roman" w:hAnsi="Times New Roman"/>
        </w:rPr>
        <w:t xml:space="preserve"> </w:t>
      </w:r>
      <w:r>
        <w:rPr/>
        <w:t>da</w:t>
      </w:r>
      <w:r>
        <w:rPr>
          <w:rFonts w:ascii="Times New Roman" w:hAnsi="Times New Roman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anterior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qual</w:t>
      </w:r>
      <w:r>
        <w:rPr>
          <w:rFonts w:ascii="Times New Roman" w:hAnsi="Times New Roman"/>
        </w:rPr>
        <w:t xml:space="preserve"> </w:t>
      </w:r>
      <w:r>
        <w:rPr/>
        <w:t>foi</w:t>
      </w:r>
      <w:r>
        <w:rPr>
          <w:rFonts w:ascii="Times New Roman" w:hAnsi="Times New Roman"/>
        </w:rPr>
        <w:t xml:space="preserve"> </w:t>
      </w:r>
      <w:r>
        <w:rPr/>
        <w:t>aprovada</w:t>
      </w:r>
      <w:r>
        <w:rPr>
          <w:rFonts w:ascii="Times New Roman" w:hAnsi="Times New Roman"/>
        </w:rPr>
        <w:t xml:space="preserve"> </w:t>
      </w:r>
      <w:r>
        <w:rPr/>
        <w:t>pelos</w:t>
      </w:r>
      <w:r>
        <w:rPr>
          <w:rFonts w:ascii="Times New Roman" w:hAnsi="Times New Roman"/>
          <w:spacing w:val="80"/>
        </w:rPr>
        <w:t xml:space="preserve"> </w:t>
      </w:r>
      <w:r>
        <w:rPr/>
        <w:t>Desembargadores</w:t>
      </w:r>
      <w:r>
        <w:rPr>
          <w:rFonts w:ascii="Times New Roman" w:hAnsi="Times New Roman"/>
        </w:rPr>
        <w:t xml:space="preserve"> </w:t>
      </w:r>
      <w:r>
        <w:rPr/>
        <w:t>presentes</w:t>
      </w:r>
      <w:r>
        <w:rPr>
          <w:rFonts w:ascii="Times New Roman" w:hAnsi="Times New Roman"/>
        </w:rPr>
        <w:t xml:space="preserve"> </w:t>
      </w:r>
      <w:r>
        <w:rPr/>
        <w:t>à</w:t>
      </w:r>
      <w:r>
        <w:rPr>
          <w:rFonts w:ascii="Times New Roman" w:hAnsi="Times New Roman"/>
          <w:spacing w:val="40"/>
        </w:rPr>
        <w:t xml:space="preserve"> </w:t>
      </w:r>
      <w:r>
        <w:rPr/>
        <w:t>sessão</w:t>
      </w:r>
      <w:r>
        <w:rPr>
          <w:rFonts w:ascii="Times New Roman" w:hAnsi="Times New Roman"/>
        </w:rPr>
        <w:t xml:space="preserve"> </w:t>
      </w:r>
      <w:r>
        <w:rPr/>
        <w:t>devidamente</w:t>
      </w:r>
      <w:r>
        <w:rPr>
          <w:rFonts w:ascii="Times New Roman" w:hAnsi="Times New Roman"/>
        </w:rPr>
        <w:t xml:space="preserve"> </w:t>
      </w:r>
      <w:r>
        <w:rPr/>
        <w:t>assinada</w:t>
      </w:r>
      <w:r>
        <w:rPr>
          <w:rFonts w:ascii="Times New Roman" w:hAnsi="Times New Roman"/>
        </w:rPr>
        <w:t xml:space="preserve"> </w:t>
      </w:r>
      <w:r>
        <w:rPr/>
        <w:t>pelo</w:t>
      </w:r>
      <w:r>
        <w:rPr>
          <w:rFonts w:ascii="Times New Roman" w:hAnsi="Times New Roman"/>
        </w:rPr>
        <w:t xml:space="preserve"> </w:t>
      </w:r>
      <w:r>
        <w:rPr/>
        <w:t>Presidente.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pedido</w:t>
      </w:r>
      <w:r>
        <w:rPr>
          <w:rFonts w:ascii="Times New Roman" w:hAnsi="Times New Roman"/>
        </w:rPr>
        <w:t xml:space="preserve"> </w:t>
      </w:r>
      <w:r>
        <w:rPr/>
        <w:t>do</w:t>
      </w:r>
      <w:r>
        <w:rPr>
          <w:rFonts w:ascii="Times New Roman" w:hAnsi="Times New Roman"/>
        </w:rPr>
        <w:t xml:space="preserve"> </w:t>
      </w:r>
      <w:r>
        <w:rPr/>
        <w:t>Exmo.</w:t>
      </w:r>
      <w:r>
        <w:rPr>
          <w:rFonts w:ascii="Times New Roman" w:hAnsi="Times New Roman"/>
        </w:rPr>
        <w:t xml:space="preserve"> </w:t>
      </w:r>
      <w:r>
        <w:rPr/>
        <w:t>Sr.</w:t>
      </w:r>
      <w:r>
        <w:rPr>
          <w:rFonts w:ascii="Times New Roman" w:hAnsi="Times New Roman"/>
        </w:rPr>
        <w:t xml:space="preserve"> </w:t>
      </w:r>
      <w:r>
        <w:rPr/>
        <w:t>Des.</w:t>
      </w:r>
      <w:r>
        <w:rPr>
          <w:rFonts w:ascii="Times New Roman" w:hAnsi="Times New Roman"/>
        </w:rPr>
        <w:t xml:space="preserve"> </w:t>
      </w:r>
      <w:r>
        <w:rPr/>
        <w:t>Aristóteles</w:t>
      </w:r>
      <w:r>
        <w:rPr>
          <w:rFonts w:ascii="Times New Roman" w:hAnsi="Times New Roman"/>
        </w:rPr>
        <w:t xml:space="preserve"> </w:t>
      </w:r>
      <w:r>
        <w:rPr/>
        <w:t>Lima</w:t>
      </w:r>
      <w:r>
        <w:rPr>
          <w:rFonts w:ascii="Times New Roman" w:hAnsi="Times New Roman"/>
        </w:rPr>
        <w:t xml:space="preserve"> </w:t>
      </w:r>
      <w:r>
        <w:rPr/>
        <w:t>Thury</w:t>
      </w:r>
      <w:r>
        <w:rPr>
          <w:rFonts w:ascii="Times New Roman" w:hAnsi="Times New Roman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Presidente</w:t>
      </w:r>
      <w:r>
        <w:rPr>
          <w:rFonts w:ascii="Times New Roman" w:hAnsi="Times New Roman"/>
        </w:rPr>
        <w:t xml:space="preserve"> </w:t>
      </w:r>
      <w:r>
        <w:rPr/>
        <w:t>reverteu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pauta</w:t>
      </w:r>
      <w:r>
        <w:rPr>
          <w:rFonts w:ascii="Times New Roman" w:hAnsi="Times New Roman"/>
        </w:rPr>
        <w:t xml:space="preserve"> </w:t>
      </w:r>
      <w:r>
        <w:rPr/>
        <w:t>o</w:t>
      </w:r>
      <w:r>
        <w:rPr>
          <w:rFonts w:ascii="Times New Roman" w:hAnsi="Times New Roman"/>
        </w:rPr>
        <w:t xml:space="preserve"> </w:t>
      </w:r>
      <w:r>
        <w:rPr/>
        <w:t>qual</w:t>
      </w:r>
      <w:r>
        <w:rPr>
          <w:rFonts w:ascii="Times New Roman" w:hAnsi="Times New Roman"/>
        </w:rPr>
        <w:t xml:space="preserve"> </w:t>
      </w:r>
      <w:r>
        <w:rPr/>
        <w:t>passou</w:t>
      </w:r>
      <w:r>
        <w:rPr>
          <w:rFonts w:ascii="Times New Roman" w:hAnsi="Times New Roman"/>
        </w:rPr>
        <w:t xml:space="preserve"> </w:t>
      </w:r>
      <w:r>
        <w:rPr/>
        <w:t>a</w:t>
      </w:r>
      <w:r>
        <w:rPr>
          <w:rFonts w:ascii="Times New Roman" w:hAnsi="Times New Roman"/>
        </w:rPr>
        <w:t xml:space="preserve"> </w:t>
      </w:r>
      <w:r>
        <w:rPr/>
        <w:t>julgar</w:t>
      </w:r>
      <w:r>
        <w:rPr>
          <w:rFonts w:ascii="Times New Roman" w:hAnsi="Times New Roman"/>
        </w:rPr>
        <w:t xml:space="preserve"> </w:t>
      </w:r>
      <w:r>
        <w:rPr/>
        <w:t>os</w:t>
      </w:r>
      <w:r>
        <w:rPr>
          <w:rFonts w:ascii="Times New Roman" w:hAnsi="Times New Roman"/>
        </w:rPr>
        <w:t xml:space="preserve"> </w:t>
      </w:r>
      <w:r>
        <w:rPr/>
        <w:t>seguintes</w:t>
      </w:r>
      <w:r>
        <w:rPr>
          <w:rFonts w:ascii="Times New Roman" w:hAnsi="Times New Roman"/>
        </w:rPr>
        <w:t xml:space="preserve"> </w:t>
      </w:r>
      <w:r>
        <w:rPr>
          <w:spacing w:val="-2"/>
        </w:rPr>
        <w:t>processos:</w:t>
      </w:r>
    </w:p>
    <w:p>
      <w:pPr>
        <w:pStyle w:val="Normal"/>
        <w:spacing w:lineRule="exact" w:line="215" w:before="0" w:after="0"/>
        <w:ind w:hanging="0" w:left="1" w:right="0"/>
        <w:jc w:val="both"/>
        <w:rPr>
          <w:b/>
          <w:sz w:val="20"/>
        </w:rPr>
      </w:pPr>
      <w:r>
        <w:rPr>
          <w:b/>
          <w:color w:val="000000"/>
          <w:sz w:val="20"/>
          <w:u w:val="thick"/>
          <w:shd w:fill="C0C0C0" w:val="clear"/>
        </w:rPr>
        <w:t>PROCESSOS</w:t>
      </w:r>
      <w:r>
        <w:rPr>
          <w:rFonts w:ascii="Times New Roman" w:hAnsi="Times New Roman"/>
          <w:color w:val="000000"/>
          <w:spacing w:val="5"/>
          <w:sz w:val="20"/>
          <w:u w:val="thick"/>
          <w:shd w:fill="C0C0C0" w:val="clear"/>
        </w:rPr>
        <w:t xml:space="preserve"> </w:t>
      </w:r>
      <w:r>
        <w:rPr>
          <w:b/>
          <w:color w:val="000000"/>
          <w:spacing w:val="-2"/>
          <w:sz w:val="20"/>
          <w:u w:val="thick"/>
          <w:shd w:fill="C0C0C0" w:val="clear"/>
        </w:rPr>
        <w:t>VIRTUAIS</w:t>
      </w:r>
    </w:p>
    <w:p>
      <w:pPr>
        <w:pStyle w:val="Normal"/>
        <w:spacing w:lineRule="auto" w:line="235" w:before="239" w:after="0"/>
        <w:ind w:hanging="0" w:left="1" w:right="130"/>
        <w:jc w:val="both"/>
        <w:rPr>
          <w:b/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0617933-19.2018.8.04.0001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Jean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Pimentel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Gabriela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(13186/AM).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Fábio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(19295/AM).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Apelada: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Regina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Lobo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Carvalho;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Márcio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(4672/AM).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Flávio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Humberto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Lopes.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(em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14.04.2021).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spacing w:val="34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Apelações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Cíveis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dar-lhes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Relator,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passa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2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integrar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2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julgado.</w:t>
      </w:r>
      <w:r>
        <w:rPr>
          <w:rFonts w:ascii="Times New Roman" w:hAnsi="Times New Roman"/>
          <w:spacing w:val="24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2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2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4005253-</w:t>
      </w:r>
      <w:r>
        <w:rPr>
          <w:b/>
          <w:spacing w:val="-2"/>
          <w:position w:val="0"/>
          <w:sz w:val="20"/>
          <w:sz w:val="20"/>
          <w:vertAlign w:val="baseline"/>
        </w:rPr>
        <w:t>15.2020.8.04.0000</w:t>
      </w:r>
    </w:p>
    <w:p>
      <w:pPr>
        <w:pStyle w:val="Normal"/>
        <w:spacing w:lineRule="auto" w:line="235" w:before="0" w:after="0"/>
        <w:ind w:hanging="0" w:left="1" w:right="129"/>
        <w:jc w:val="both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Unipar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Construtora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S.A.;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Fued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Cavalcante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Sêmen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Neto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(10435/AM);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Jonny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Cleuter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Mendonça,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8.340.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Lits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Passivo: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Condomínio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Residencial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Ponta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Negra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Roberval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Emerson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(6721/AM).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Absteve-se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votar: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Mirza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Telma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Cunha.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Julgou-se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suspeito: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Yêdo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DIVERGENTE,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  <w:u w:val="thick"/>
        </w:rPr>
        <w:t>Processo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com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vista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Divergência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Moura.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pedido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Vistor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14.04.2021).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Vistor.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4000663-92.2020.8.04.0000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Municipal.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Mª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Diógenes.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Agentes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Autônomos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Investimentos</w:t>
      </w:r>
      <w:r>
        <w:rPr>
          <w:rFonts w:ascii="Times New Roman" w:hAnsi="Times New Roman"/>
          <w:spacing w:val="64"/>
          <w:sz w:val="20"/>
        </w:rPr>
        <w:t xml:space="preserve"> </w:t>
      </w:r>
      <w:r>
        <w:rPr>
          <w:b/>
          <w:sz w:val="20"/>
        </w:rPr>
        <w:t>Sociedade</w:t>
      </w:r>
      <w:r>
        <w:rPr>
          <w:rFonts w:ascii="Times New Roman" w:hAnsi="Times New Roman"/>
          <w:spacing w:val="65"/>
          <w:sz w:val="20"/>
        </w:rPr>
        <w:t xml:space="preserve"> </w:t>
      </w:r>
      <w:r>
        <w:rPr>
          <w:b/>
          <w:sz w:val="20"/>
        </w:rPr>
        <w:t>Simples;</w:t>
      </w:r>
      <w:r>
        <w:rPr>
          <w:rFonts w:ascii="Times New Roman" w:hAnsi="Times New Roman"/>
          <w:spacing w:val="63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69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Paulo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Victor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z w:val="20"/>
        </w:rPr>
        <w:t>Vieira</w:t>
      </w:r>
      <w:r>
        <w:rPr>
          <w:rFonts w:ascii="Times New Roman" w:hAnsi="Times New Roman"/>
          <w:spacing w:val="67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66"/>
          <w:sz w:val="20"/>
        </w:rPr>
        <w:t xml:space="preserve"> </w:t>
      </w:r>
      <w:r>
        <w:rPr>
          <w:spacing w:val="-2"/>
          <w:sz w:val="20"/>
        </w:rPr>
        <w:t>Rocha</w:t>
      </w:r>
    </w:p>
    <w:p>
      <w:pPr>
        <w:sectPr>
          <w:headerReference w:type="even" r:id="rId5"/>
          <w:headerReference w:type="default" r:id="rId6"/>
          <w:headerReference w:type="first" r:id="rId7"/>
          <w:type w:val="nextPage"/>
          <w:pgSz w:w="11906" w:h="16838"/>
          <w:pgMar w:left="1700" w:right="1275" w:gutter="0" w:header="732" w:top="980" w:footer="0" w:bottom="280"/>
          <w:pgNumType w:fmt="decimal"/>
          <w:formProt w:val="false"/>
          <w:textDirection w:val="lrTb"/>
        </w:sectPr>
      </w:pPr>
    </w:p>
    <w:p>
      <w:pPr>
        <w:sectPr>
          <w:headerReference w:type="default" r:id="rId8"/>
          <w:headerReference w:type="first" r:id="rId9"/>
          <w:type w:val="nextPage"/>
          <w:pgSz w:w="11906" w:h="16838"/>
          <w:pgMar w:left="1700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tabs>
          <w:tab w:val="clear" w:pos="720"/>
          <w:tab w:val="left" w:pos="8116" w:leader="none"/>
        </w:tabs>
        <w:spacing w:lineRule="auto" w:line="235" w:before="6" w:after="0"/>
        <w:ind w:hanging="0" w:left="1" w:right="130"/>
        <w:jc w:val="both"/>
        <w:rPr>
          <w:b/>
          <w:sz w:val="20"/>
        </w:rPr>
      </w:pPr>
      <w:r>
        <w:rPr>
          <w:sz w:val="20"/>
        </w:rPr>
        <w:t>(231839/SP);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Gama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(386560/SP);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Otávio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Dorothéo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Barreto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(395074/SP).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Agravados: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Diretor</w:t>
      </w:r>
      <w:r>
        <w:rPr>
          <w:rFonts w:ascii="Times New Roman" w:hAnsi="Times New Roman"/>
          <w:spacing w:val="38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39"/>
          <w:sz w:val="20"/>
        </w:rPr>
        <w:t xml:space="preserve"> </w:t>
      </w:r>
      <w:r>
        <w:rPr>
          <w:b/>
          <w:sz w:val="20"/>
        </w:rPr>
        <w:t>Dep.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Administração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Fiscalização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Tributária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Subsecretaria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Receita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Finança</w:t>
      </w:r>
      <w:r>
        <w:rPr>
          <w:sz w:val="20"/>
        </w:rPr>
        <w:t>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Franco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Mattos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(5517/AM).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Antonina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Couto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Valle.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VOTO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DIVERGENTE,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lançado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Lopes.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Exmo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Relator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14.04.2021.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4001154-02.2020.8.04.0000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Isabel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Cristina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Dinola.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Rafael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Vinheiro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Monteiro</w:t>
      </w:r>
      <w:r>
        <w:rPr>
          <w:rFonts w:ascii="Times New Roman" w:hAnsi="Times New Roman"/>
          <w:spacing w:val="80"/>
          <w:w w:val="150"/>
          <w:sz w:val="20"/>
        </w:rPr>
        <w:t xml:space="preserve"> </w:t>
      </w:r>
      <w:r>
        <w:rPr>
          <w:sz w:val="20"/>
        </w:rPr>
        <w:t>Barbosa.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Defensora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Publica: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Suelen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Paes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Menta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(181181/AAM).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Vicente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Nogueira.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Pedro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Bezerra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Processo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devolvido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Simões,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lançou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convergindo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DIVERGENTE,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lançado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Airton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Luís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Gentil.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14.04.2021).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40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Relator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4006893-53.2020.8.04.0000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Campos;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w w:val="150"/>
          <w:sz w:val="20"/>
        </w:rPr>
        <w:t xml:space="preserve"> 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Aniello</w:t>
      </w:r>
      <w:r>
        <w:rPr>
          <w:rFonts w:ascii="Times New Roman" w:hAnsi="Times New Roman"/>
          <w:spacing w:val="-2"/>
          <w:sz w:val="20"/>
        </w:rPr>
        <w:t xml:space="preserve"> </w:t>
      </w:r>
      <w:r>
        <w:rPr>
          <w:sz w:val="20"/>
        </w:rPr>
        <w:t>Miranda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Aufiero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(1579/AM);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Daniel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Zawask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(11180/AM);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(10910/AM).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Lafayette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Carneiro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Vieira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Júnior.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Impedida: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Onilza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Gerth.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VISTA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pelo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Julgamento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b/>
          <w:sz w:val="20"/>
          <w:u w:val="thick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pelos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Exmos.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Srs.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Desdores.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Relator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Revisor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(em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07.04.2021).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 xml:space="preserve"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Exmos.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Desdores.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Relator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Revisor.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4003641-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42.2020.8.04.0000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Milene</w:t>
      </w:r>
      <w:r>
        <w:rPr>
          <w:rFonts w:ascii="Times New Roman" w:hAnsi="Times New Roman"/>
          <w:spacing w:val="8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Souza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Gomes;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Rosas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Luna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(14253/AM);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Allyson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Masaji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Guimarães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Kato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9414).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Comandante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Geral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Corpo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Bombeiros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Militar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CBMAM.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Ernando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Simião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Mirza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Telma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Cunha.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Desª.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Mandado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4003641-42.2020.8.04.0000,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consonância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Graduado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Órgão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denegar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segurança,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Relator,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passa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spacing w:val="33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integrar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julgado.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0669784-63.2019.8.04.0001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Remessa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Necessária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5ª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Cezar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Bandiera.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Remetente: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Defensoria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Defensor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Arlindo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Gonçalves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Neto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(4368/AM).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Impetrado: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Diretor-Presidente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Fundação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Hospital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Adriano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Jorge.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Impedidos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Luíz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Bandiera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Graças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Pessoa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Figueiredo.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4007533.56.2020.8.04.0000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Samara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Garcia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Diego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Soares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Cruz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(1275A/AM).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Primeira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Turma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Recursal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Juizados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Especiais.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Terceiro: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VIVO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S.A.;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Jesus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ausência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justificada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64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65"/>
          <w:position w:val="0"/>
          <w:sz w:val="20"/>
          <w:sz w:val="20"/>
          <w:vertAlign w:val="baseline"/>
        </w:rPr>
        <w:t xml:space="preserve"> 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spacing w:val="63"/>
          <w:position w:val="0"/>
          <w:sz w:val="20"/>
          <w:sz w:val="20"/>
          <w:u w:val="thick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spacing w:val="63"/>
          <w:position w:val="0"/>
          <w:sz w:val="20"/>
          <w:sz w:val="20"/>
          <w:vertAlign w:val="baseline"/>
        </w:rPr>
        <w:t xml:space="preserve"> 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spacing w:val="63"/>
          <w:position w:val="0"/>
          <w:sz w:val="20"/>
          <w:sz w:val="20"/>
          <w:vertAlign w:val="baseline"/>
        </w:rPr>
        <w:t xml:space="preserve">  </w:t>
      </w:r>
      <w:r>
        <w:rPr>
          <w:b/>
          <w:spacing w:val="-2"/>
          <w:position w:val="0"/>
          <w:sz w:val="20"/>
          <w:sz w:val="20"/>
          <w:vertAlign w:val="baseline"/>
        </w:rPr>
        <w:t>4001282-</w:t>
      </w:r>
    </w:p>
    <w:p>
      <w:pPr>
        <w:pStyle w:val="Normal"/>
        <w:spacing w:lineRule="auto" w:line="235" w:before="0" w:after="0"/>
        <w:ind w:hanging="0" w:left="1" w:right="130"/>
        <w:jc w:val="both"/>
        <w:rPr>
          <w:sz w:val="20"/>
        </w:rPr>
      </w:pPr>
      <w:r>
        <mc:AlternateContent>
          <mc:Choice Requires="wpg">
            <w:drawing>
              <wp:anchor behindDoc="1" distT="0" distB="0" distL="0" distR="0" simplePos="0" locked="0" layoutInCell="0" allowOverlap="1" relativeHeight="5">
                <wp:simplePos x="0" y="0"/>
                <wp:positionH relativeFrom="page">
                  <wp:posOffset>2461260</wp:posOffset>
                </wp:positionH>
                <wp:positionV relativeFrom="paragraph">
                  <wp:posOffset>8690610</wp:posOffset>
                </wp:positionV>
                <wp:extent cx="2158365" cy="152400"/>
                <wp:effectExtent l="0" t="0" r="0" b="0"/>
                <wp:wrapNone/>
                <wp:docPr id="9" name="Group 7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58200" cy="152280"/>
                          <a:chOff x="0" y="0"/>
                          <a:chExt cx="2158200" cy="152280"/>
                        </a:xfrm>
                      </wpg:grpSpPr>
                      <wps:wsp>
                        <wps:cNvPr id="10" name="Textbox 8"/>
                        <wps:cNvSpPr/>
                        <wps:spPr>
                          <a:xfrm>
                            <a:off x="182880" y="0"/>
                            <a:ext cx="1929600" cy="152280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txbx>
                          <w:txbxContent>
                            <w:p>
                              <w:pPr>
                                <w:pStyle w:val="Normal"/>
                                <w:tabs>
                                  <w:tab w:val="clear" w:pos="720"/>
                                  <w:tab w:val="left" w:pos="1802" w:leader="none"/>
                                  <w:tab w:val="left" w:pos="2416" w:leader="none"/>
                                </w:tabs>
                                <w:spacing w:lineRule="exact" w:line="240" w:before="0" w:after="0"/>
                                <w:ind w:hanging="0" w:left="0" w:right="-15"/>
                                <w:jc w:val="left"/>
                                <w:rPr>
                                  <w:b/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  <w:spacing w:val="-2"/>
                                  <w:sz w:val="20"/>
                                </w:rPr>
                                <w:t>JULGAMENTO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  <w:sz w:val="20"/>
                                </w:rPr>
                                <w:t>EM</w:t>
                              </w:r>
                              <w:r>
                                <w:rPr>
                                  <w:rFonts w:ascii="Times New Roman" w:hAnsi="Times New Roman"/>
                                  <w:color w:val="000000"/>
                                  <w:sz w:val="20"/>
                                </w:rPr>
                                <w:tab/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  <w:sz w:val="20"/>
                                </w:rPr>
                                <w:t>MESA</w:t>
                              </w:r>
                            </w:p>
                          </w:txbxContent>
                        </wps:txbx>
                        <wps:bodyPr lIns="0" rIns="0" tIns="0" bIns="0" anchor="t">
                          <a:noAutofit/>
                        </wps:bodyPr>
                      </wps:wsp>
                      <wps:wsp>
                        <wps:cNvPr id="11" name="Graphic 9"/>
                        <wps:cNvSpPr/>
                        <wps:spPr>
                          <a:xfrm>
                            <a:off x="0" y="135720"/>
                            <a:ext cx="2158200" cy="13320"/>
                          </a:xfrm>
                          <a:custGeom>
                            <a:avLst/>
                            <a:gdLst>
                              <a:gd name="textAreaLeft" fmla="*/ 0 w 1223640"/>
                              <a:gd name="textAreaRight" fmla="*/ 1224000 w 1223640"/>
                              <a:gd name="textAreaTop" fmla="*/ 0 h 7560"/>
                              <a:gd name="textAreaBottom" fmla="*/ 7920 h 7560"/>
                            </a:gdLst>
                            <a:ahLst/>
                            <a:rect l="textAreaLeft" t="textAreaTop" r="textAreaRight" b="textAreaBottom"/>
                            <a:pathLst>
                              <a:path w="2158365" h="13970">
                                <a:moveTo>
                                  <a:pt x="21579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2157983" y="13715"/>
                                </a:lnTo>
                                <a:lnTo>
                                  <a:pt x="21579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7" style="position:absolute;margin-left:193.8pt;margin-top:684.3pt;width:169.95pt;height:12pt" coordorigin="3876,13686" coordsize="3399,240">
                <v:rect id="shape_0" ID="Textbox 8" path="m0,0l-2147483645,0l-2147483645,-2147483646l0,-2147483646xe" fillcolor="silver" stroked="f" o:allowincell="f" style="position:absolute;left:4164;top:13686;width:3038;height:239;mso-wrap-style:square;v-text-anchor:top;mso-position-horizontal-relative:page">
                  <v:fill o:detectmouseclick="t" type="solid" color2="#3f3f3f"/>
                  <v:stroke color="#3465a4" joinstyle="round" endcap="flat"/>
                  <v:textbox>
                    <w:txbxContent>
                      <w:p>
                        <w:pPr>
                          <w:pStyle w:val="Normal"/>
                          <w:tabs>
                            <w:tab w:val="clear" w:pos="720"/>
                            <w:tab w:val="left" w:pos="1802" w:leader="none"/>
                            <w:tab w:val="left" w:pos="2416" w:leader="none"/>
                          </w:tabs>
                          <w:spacing w:lineRule="exact" w:line="240" w:before="0" w:after="0"/>
                          <w:ind w:hanging="0" w:left="0" w:right="-15"/>
                          <w:jc w:val="left"/>
                          <w:rPr>
                            <w:b/>
                            <w:color w:val="000000"/>
                            <w:sz w:val="20"/>
                          </w:rPr>
                        </w:pPr>
                        <w:r>
                          <w:rPr>
                            <w:b/>
                            <w:color w:val="000000"/>
                            <w:spacing w:val="-2"/>
                            <w:sz w:val="20"/>
                          </w:rPr>
                          <w:t>JULGAMENTO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color w:val="000000"/>
                            <w:spacing w:val="-5"/>
                            <w:sz w:val="20"/>
                          </w:rPr>
                          <w:t>EM</w:t>
                        </w:r>
                        <w:r>
                          <w:rPr>
                            <w:rFonts w:ascii="Times New Roman" w:hAnsi="Times New Roman"/>
                            <w:color w:val="000000"/>
                            <w:sz w:val="20"/>
                          </w:rPr>
                          <w:tab/>
                        </w:r>
                        <w:r>
                          <w:rPr>
                            <w:b/>
                            <w:color w:val="000000"/>
                            <w:spacing w:val="-4"/>
                            <w:sz w:val="20"/>
                          </w:rPr>
                          <w:t>MESA</w:t>
                        </w:r>
                      </w:p>
                    </w:txbxContent>
                  </v:textbox>
                  <w10:wrap type="none"/>
                </v:rect>
              </v:group>
            </w:pict>
          </mc:Fallback>
        </mc:AlternateContent>
      </w:r>
      <w:r>
        <w:rPr>
          <w:b/>
          <w:sz w:val="20"/>
        </w:rPr>
        <w:t>22.2020.8.04.0000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Direcional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Engenharia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S/A;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Ingryd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Mousse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(8304/AM);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Carolina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(5963/AM).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Civil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Perpétuo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Socorro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Guedes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Moura.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Suzete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4001282-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22.2020.8.04.0000,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improcedente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contido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Reclamação,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condutor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Decisão.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4004445-44.2019.8.04.0000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Líder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Consórcios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Seguro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DPVAT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S/A;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Alvaro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(831A/AM).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Reclamada: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Amélia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Araujo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Gomes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(2337/AM);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Loren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Amorim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Gomes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(7553/AM);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Karen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Zadora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Amorim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Lacerda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(5848/AM).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Bezerra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suspenso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Caminha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0664015-40.2020.8.04.0001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Leoney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Harraquian.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2ª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Suscitado: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Direito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9ª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Acidentes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Trabalho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Manaus/AM.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36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Silvia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Abdala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Tuma.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3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spacing w:val="34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spacing w:val="32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estes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spacing w:val="3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rFonts w:ascii="Arial MT" w:hAnsi="Arial MT"/>
          <w:position w:val="0"/>
          <w:sz w:val="21"/>
          <w:sz w:val="21"/>
          <w:vertAlign w:val="baseline"/>
        </w:rPr>
        <w:t xml:space="preserve">y </w:t>
      </w:r>
      <w:r>
        <w:rPr>
          <w:position w:val="0"/>
          <w:sz w:val="20"/>
          <w:sz w:val="20"/>
          <w:vertAlign w:val="baseline"/>
        </w:rPr>
        <w:t>0664015-40.2020.8.04.0001,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(AM),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compõem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procedente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presente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Conflito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Competência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declarar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como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competente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Juízo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Suscitado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(Juízo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9ª</w:t>
      </w:r>
      <w:r>
        <w:rPr>
          <w:rFonts w:ascii="Times New Roman" w:hAnsi="Times New Roman"/>
          <w:spacing w:val="1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21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Acidentes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Trabalho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Manaus/AM).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4005429-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28.2019.8.04.0000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Criminal.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Leandro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Teixeira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Soares;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Thiago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(8808/AM).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Requerido: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Ministério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Público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Amazonas.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Promotor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Fabio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Braga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Batista.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Cláudio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César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Ramalheira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Roessing.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Revisor: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Sabino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Silva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Marques.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Nicolau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Libório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Filho.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u w:val="thick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Retirado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Relator.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Processo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nº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0600236-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53.2016.8.04.0001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-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Apelação/Remessa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Necessária.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Origem: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4ª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Vara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Fazenda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Pública.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Juiz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Prolator: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Fernando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Britto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Feitoza.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Mamute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Conservação,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Construção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Pavimentação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LTDA.;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Bruno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Veiga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(7092/AM);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Giselle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Falcone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Medina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(3747/AM).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Município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Manaus.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Município: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Ketlen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Anne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Pontes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Pina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(4818/AM).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Apelado: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Líbano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Serviços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Limpeza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Urbana,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Construção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Civil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LTDA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–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ME;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Marcelo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Pedrosa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Andrade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(143370/RJ);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Advogado: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João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Pedro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Andrade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Figueira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(119321/RJ).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Procuradora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Noeme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Tobias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Souza.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Presidente: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Relatora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Onilza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Abreu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Gerth.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Impedido</w:t>
      </w:r>
      <w:r>
        <w:rPr>
          <w:b/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Flávio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Humberto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Pascarelli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Lopes.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ACÓRDÃO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relatados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discutidos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Autos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Apelações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Cíveis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epígrafe,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que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partes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acima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indicadas,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ACORDAM,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Excelentíssimos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Senhores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Desembargadores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integrantes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das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Egrégias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Câmaras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Reunidas</w:t>
      </w:r>
      <w:r>
        <w:rPr>
          <w:rFonts w:ascii="Times New Roman" w:hAnsi="Times New Roman"/>
          <w:spacing w:val="3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Tribunal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spacing w:val="3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Justiça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Estado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Amazonas,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por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unanimidade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votos,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CONHECER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Recursos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DAR-LHES</w:t>
      </w:r>
      <w:r>
        <w:rPr>
          <w:rFonts w:ascii="Times New Roman" w:hAnsi="Times New Roman"/>
          <w:spacing w:val="5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PROVIMENTO,</w:t>
      </w:r>
      <w:r>
        <w:rPr>
          <w:rFonts w:ascii="Times New Roman" w:hAnsi="Times New Roman"/>
          <w:spacing w:val="5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spacing w:val="5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dissonância</w:t>
      </w:r>
      <w:r>
        <w:rPr>
          <w:rFonts w:ascii="Times New Roman" w:hAnsi="Times New Roman"/>
          <w:spacing w:val="59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com</w:t>
      </w:r>
      <w:r>
        <w:rPr>
          <w:rFonts w:ascii="Times New Roman" w:hAnsi="Times New Roman"/>
          <w:spacing w:val="58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</w:t>
      </w:r>
      <w:r>
        <w:rPr>
          <w:rFonts w:ascii="Times New Roman" w:hAnsi="Times New Roman"/>
          <w:spacing w:val="57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Parecer</w:t>
      </w:r>
      <w:r>
        <w:rPr>
          <w:rFonts w:ascii="Times New Roman" w:hAnsi="Times New Roman"/>
          <w:spacing w:val="5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Ministerial,</w:t>
      </w:r>
      <w:r>
        <w:rPr>
          <w:rFonts w:ascii="Times New Roman" w:hAnsi="Times New Roman"/>
          <w:spacing w:val="5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nos</w:t>
      </w:r>
      <w:r>
        <w:rPr>
          <w:rFonts w:ascii="Times New Roman" w:hAnsi="Times New Roman"/>
          <w:spacing w:val="55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termos</w:t>
      </w:r>
      <w:r>
        <w:rPr>
          <w:rFonts w:ascii="Times New Roman" w:hAnsi="Times New Roman"/>
          <w:spacing w:val="54"/>
          <w:position w:val="0"/>
          <w:sz w:val="20"/>
          <w:sz w:val="20"/>
          <w:vertAlign w:val="baseline"/>
        </w:rPr>
        <w:t xml:space="preserve"> </w:t>
      </w:r>
      <w:r>
        <w:rPr>
          <w:spacing w:val="-5"/>
          <w:position w:val="0"/>
          <w:sz w:val="20"/>
          <w:sz w:val="20"/>
          <w:vertAlign w:val="baseline"/>
        </w:rPr>
        <w:t>do</w:t>
      </w:r>
    </w:p>
    <w:p>
      <w:pPr>
        <w:pStyle w:val="Normal"/>
        <w:tabs>
          <w:tab w:val="clear" w:pos="720"/>
          <w:tab w:val="left" w:pos="731" w:leader="none"/>
          <w:tab w:val="left" w:pos="1266" w:leader="none"/>
          <w:tab w:val="left" w:pos="5502" w:leader="none"/>
          <w:tab w:val="left" w:pos="5862" w:leader="none"/>
          <w:tab w:val="left" w:pos="7153" w:leader="none"/>
          <w:tab w:val="left" w:pos="7703" w:leader="none"/>
        </w:tabs>
        <w:spacing w:lineRule="exact" w:line="206" w:before="0" w:after="0"/>
        <w:ind w:hanging="0" w:left="1" w:right="0"/>
        <w:jc w:val="left"/>
        <w:rPr>
          <w:b/>
          <w:sz w:val="20"/>
        </w:rPr>
      </w:pPr>
      <w:r>
        <w:rPr>
          <w:spacing w:val="-4"/>
          <w:sz w:val="20"/>
        </w:rPr>
        <w:t>voto</w:t>
      </w:r>
      <w:r>
        <w:rPr>
          <w:rFonts w:ascii="Times New Roman" w:hAnsi="Times New Roman"/>
          <w:sz w:val="20"/>
        </w:rPr>
        <w:tab/>
      </w:r>
      <w:r>
        <w:rPr>
          <w:spacing w:val="-5"/>
          <w:sz w:val="20"/>
        </w:rPr>
        <w:t>da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Relatora.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</w:r>
      <w:r>
        <w:rPr>
          <w:b/>
          <w:spacing w:val="-5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0000831-</w:t>
      </w:r>
    </w:p>
    <w:p>
      <w:pPr>
        <w:sectPr>
          <w:headerReference w:type="default" r:id="rId10"/>
          <w:headerReference w:type="first" r:id="rId11"/>
          <w:type w:val="nextPage"/>
          <w:pgSz w:w="11906" w:h="16838"/>
          <w:pgMar w:left="1700" w:right="1275" w:gutter="0" w:header="732" w:top="980" w:footer="0" w:bottom="280"/>
          <w:pgNumType w:fmt="decimal"/>
          <w:formProt w:val="false"/>
          <w:textDirection w:val="lrTb"/>
          <w:docGrid w:type="default" w:linePitch="100" w:charSpace="4096"/>
        </w:sectPr>
        <w:pStyle w:val="Normal"/>
        <w:spacing w:lineRule="auto" w:line="235" w:before="1" w:after="0"/>
        <w:ind w:hanging="0" w:left="1" w:right="131"/>
        <w:jc w:val="both"/>
        <w:rPr>
          <w:b/>
          <w:sz w:val="20"/>
        </w:rPr>
      </w:pPr>
      <w:r>
        <w:rPr>
          <w:b/>
          <w:sz w:val="20"/>
        </w:rPr>
        <w:t>31.2021.8.04.0000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Antonio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Publica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Leandro</w:t>
      </w:r>
      <w:r>
        <w:rPr>
          <w:rFonts w:ascii="Times New Roman" w:hAnsi="Times New Roman"/>
          <w:spacing w:val="69"/>
          <w:w w:val="150"/>
          <w:sz w:val="20"/>
        </w:rPr>
        <w:t xml:space="preserve"> </w:t>
      </w:r>
      <w:r>
        <w:rPr>
          <w:sz w:val="20"/>
        </w:rPr>
        <w:t>Venicius</w:t>
      </w:r>
      <w:r>
        <w:rPr>
          <w:rFonts w:ascii="Times New Roman" w:hAnsi="Times New Roman"/>
          <w:spacing w:val="70"/>
          <w:w w:val="150"/>
          <w:sz w:val="20"/>
        </w:rPr>
        <w:t xml:space="preserve"> </w:t>
      </w:r>
      <w:r>
        <w:rPr>
          <w:sz w:val="20"/>
        </w:rPr>
        <w:t>Fonseca</w:t>
      </w:r>
      <w:r>
        <w:rPr>
          <w:rFonts w:ascii="Times New Roman" w:hAnsi="Times New Roman"/>
          <w:spacing w:val="70"/>
          <w:w w:val="150"/>
          <w:sz w:val="20"/>
        </w:rPr>
        <w:t xml:space="preserve"> </w:t>
      </w:r>
      <w:r>
        <w:rPr>
          <w:sz w:val="20"/>
        </w:rPr>
        <w:t>Rozeira</w:t>
      </w:r>
      <w:r>
        <w:rPr>
          <w:rFonts w:ascii="Times New Roman" w:hAnsi="Times New Roman"/>
          <w:spacing w:val="71"/>
          <w:w w:val="150"/>
          <w:sz w:val="20"/>
        </w:rPr>
        <w:t xml:space="preserve"> </w:t>
      </w:r>
      <w:r>
        <w:rPr>
          <w:sz w:val="20"/>
        </w:rPr>
        <w:t>(776A/AM).</w:t>
      </w:r>
      <w:r>
        <w:rPr>
          <w:rFonts w:ascii="Times New Roman" w:hAnsi="Times New Roman"/>
          <w:spacing w:val="68"/>
          <w:w w:val="150"/>
          <w:sz w:val="20"/>
        </w:rPr>
        <w:t xml:space="preserve"> </w:t>
      </w:r>
      <w:r>
        <w:rPr>
          <w:b/>
          <w:sz w:val="20"/>
        </w:rPr>
        <w:t>Embargados:</w:t>
      </w:r>
      <w:r>
        <w:rPr>
          <w:rFonts w:ascii="Times New Roman" w:hAnsi="Times New Roman"/>
          <w:spacing w:val="67"/>
          <w:w w:val="150"/>
          <w:sz w:val="20"/>
        </w:rPr>
        <w:t xml:space="preserve"> </w:t>
      </w:r>
      <w:r>
        <w:rPr>
          <w:b/>
          <w:sz w:val="20"/>
        </w:rPr>
        <w:t>Box</w:t>
      </w:r>
      <w:r>
        <w:rPr>
          <w:rFonts w:ascii="Times New Roman" w:hAnsi="Times New Roman"/>
          <w:spacing w:val="67"/>
          <w:w w:val="150"/>
          <w:sz w:val="20"/>
        </w:rPr>
        <w:t xml:space="preserve"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65"/>
          <w:w w:val="150"/>
          <w:sz w:val="20"/>
        </w:rPr>
        <w:t xml:space="preserve"> </w:t>
      </w:r>
      <w:r>
        <w:rPr>
          <w:b/>
          <w:spacing w:val="-5"/>
          <w:sz w:val="20"/>
        </w:rPr>
        <w:t>de</w:t>
      </w:r>
    </w:p>
    <w:p>
      <w:pPr>
        <w:pStyle w:val="Normal"/>
        <w:spacing w:lineRule="auto" w:line="235" w:before="6" w:after="0"/>
        <w:ind w:hanging="0" w:left="1" w:right="131"/>
        <w:jc w:val="both"/>
        <w:rPr>
          <w:sz w:val="20"/>
        </w:rPr>
      </w:pPr>
      <w:r>
        <w:rPr>
          <w:b/>
          <w:sz w:val="20"/>
        </w:rPr>
        <w:t>Veículos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Mardisa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Automóveis</w:t>
      </w:r>
      <w:r>
        <w:rPr>
          <w:rFonts w:ascii="Times New Roman" w:hAnsi="Times New Roman"/>
          <w:sz w:val="20"/>
        </w:rPr>
        <w:t xml:space="preserve"> </w:t>
      </w:r>
      <w:r>
        <w:rPr>
          <w:b/>
          <w:sz w:val="20"/>
        </w:rPr>
        <w:t>LTDA;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Mara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Siqueira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(A1049AM).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 xml:space="preserve"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position w:val="0"/>
          <w:sz w:val="20"/>
          <w:sz w:val="20"/>
          <w:vertAlign w:val="baseline"/>
        </w:rPr>
        <w:t>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Carla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Maria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Santos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Reis.</w:t>
      </w:r>
      <w:r>
        <w:rPr>
          <w:rFonts w:ascii="Times New Roman" w:hAnsi="Times New Roman"/>
          <w:spacing w:val="80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Relator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Yedo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single"/>
          <w:vertAlign w:val="baseline"/>
        </w:rPr>
        <w:t>Impedido</w:t>
      </w:r>
      <w:r>
        <w:rPr>
          <w:position w:val="0"/>
          <w:sz w:val="20"/>
          <w:sz w:val="20"/>
          <w:u w:val="single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u w:val="single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Elci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Simões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Oliveira.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b/>
          <w:position w:val="0"/>
          <w:sz w:val="20"/>
          <w:sz w:val="20"/>
          <w:u w:val="thick"/>
          <w:vertAlign w:val="baseline"/>
        </w:rPr>
        <w:t>Decisão</w:t>
      </w:r>
      <w:r>
        <w:rPr>
          <w:position w:val="0"/>
          <w:sz w:val="20"/>
          <w:sz w:val="20"/>
          <w:vertAlign w:val="baseline"/>
        </w:rPr>
        <w:t>: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Julgamento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adiado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em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razão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pedido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vista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pelo</w:t>
      </w:r>
      <w:r>
        <w:rPr>
          <w:rFonts w:ascii="Times New Roman" w:hAnsi="Times New Roman"/>
          <w:spacing w:val="40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Exmo.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Sr.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Des.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Paulo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Cesar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Caminha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e</w:t>
      </w:r>
      <w:r>
        <w:rPr>
          <w:rFonts w:ascii="Times New Roman" w:hAnsi="Times New Roman"/>
          <w:position w:val="0"/>
          <w:sz w:val="20"/>
          <w:sz w:val="20"/>
          <w:vertAlign w:val="baseline"/>
        </w:rPr>
        <w:t xml:space="preserve"> </w:t>
      </w:r>
      <w:r>
        <w:rPr>
          <w:position w:val="0"/>
          <w:sz w:val="20"/>
          <w:sz w:val="20"/>
          <w:vertAlign w:val="baseline"/>
        </w:rPr>
        <w:t>Lima.</w:t>
      </w:r>
    </w:p>
    <w:sectPr>
      <w:headerReference w:type="default" r:id="rId12"/>
      <w:headerReference w:type="first" r:id="rId13"/>
      <w:type w:val="nextPage"/>
      <w:pgSz w:w="11906" w:h="16838"/>
      <w:pgMar w:left="1700" w:right="1275" w:gutter="0" w:header="732" w:top="980" w:footer="0" w:bottom="2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Verdana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6546850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6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5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6546850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7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1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515.5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1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8">
              <wp:simplePos x="0" y="0"/>
              <wp:positionH relativeFrom="page">
                <wp:posOffset>6546850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8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2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515.5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2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6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0">
              <wp:simplePos x="0" y="0"/>
              <wp:positionH relativeFrom="page">
                <wp:posOffset>6546850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2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3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515.5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3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7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header8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12">
              <wp:simplePos x="0" y="0"/>
              <wp:positionH relativeFrom="page">
                <wp:posOffset>6546850</wp:posOffset>
              </wp:positionH>
              <wp:positionV relativeFrom="page">
                <wp:posOffset>451485</wp:posOffset>
              </wp:positionV>
              <wp:extent cx="165100" cy="194310"/>
              <wp:effectExtent l="0" t="0" r="0" b="0"/>
              <wp:wrapNone/>
              <wp:docPr id="13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240" cy="19440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0" w:after="0"/>
                            <w:ind w:hanging="0" w:left="60" w:right="0"/>
                            <w:jc w:val="left"/>
                            <w:rPr>
                              <w:rFonts w:ascii="Times New Roman" w:hAnsi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instrText xml:space="preserve"> PAGE </w:instrTex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t>4</w:t>
                          </w:r>
                          <w:r>
                            <w:rPr>
                              <w:sz w:val="24"/>
                              <w:spacing w:val="-10"/>
                              <w:rFonts w:ascii="Times New Roman" w:hAnsi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515.5pt;margin-top:35.55pt;width:12.95pt;height:15.2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0" w:after="0"/>
                      <w:ind w:hanging="0" w:left="60" w:right="0"/>
                      <w:jc w:val="left"/>
                      <w:rPr>
                        <w:rFonts w:ascii="Times New Roman" w:hAnsi="Times New Roman"/>
                        <w:sz w:val="24"/>
                      </w:rPr>
                    </w:pPr>
                    <w:r>
                      <w:rPr>
                        <w:rFonts w:ascii="Times New Roman" w:hAns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instrText xml:space="preserve"> PAGE </w:instrTex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separate"/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t>4</w:t>
                    </w:r>
                    <w:r>
                      <w:rPr>
                        <w:sz w:val="24"/>
                        <w:spacing w:val="-10"/>
                        <w:rFonts w:ascii="Times New Roman" w:hAnsi="Times New Roman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9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Verdana" w:hAnsi="Verdana" w:eastAsia="Verdana" w:cs="Verdana"/>
      <w:color w:val="auto"/>
      <w:kern w:val="0"/>
      <w:sz w:val="22"/>
      <w:szCs w:val="22"/>
      <w:lang w:val="pt-PT" w:eastAsia="en-US" w:bidi="ar-SA"/>
    </w:rPr>
  </w:style>
  <w:style w:type="paragraph" w:styleId="Heading1">
    <w:name w:val="heading 1"/>
    <w:basedOn w:val="Normal"/>
    <w:uiPriority w:val="1"/>
    <w:qFormat/>
    <w:pPr>
      <w:ind w:left="1"/>
      <w:outlineLvl w:val="1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0" w:after="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1.png"/><Relationship Id="rId4" Type="http://schemas.openxmlformats.org/officeDocument/2006/relationships/hyperlink" Target="mailto:sec.camaras.reunidas@tjam.jus.br" TargetMode="Externa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eader" Target="header3.xml"/><Relationship Id="rId8" Type="http://schemas.openxmlformats.org/officeDocument/2006/relationships/header" Target="header4.xml"/><Relationship Id="rId9" Type="http://schemas.openxmlformats.org/officeDocument/2006/relationships/header" Target="header5.xml"/><Relationship Id="rId10" Type="http://schemas.openxmlformats.org/officeDocument/2006/relationships/header" Target="header6.xml"/><Relationship Id="rId11" Type="http://schemas.openxmlformats.org/officeDocument/2006/relationships/header" Target="header7.xml"/><Relationship Id="rId12" Type="http://schemas.openxmlformats.org/officeDocument/2006/relationships/header" Target="header8.xml"/><Relationship Id="rId13" Type="http://schemas.openxmlformats.org/officeDocument/2006/relationships/header" Target="header9.xml"/><Relationship Id="rId14" Type="http://schemas.openxmlformats.org/officeDocument/2006/relationships/fontTable" Target="fontTable.xml"/><Relationship Id="rId15" Type="http://schemas.openxmlformats.org/officeDocument/2006/relationships/settings" Target="settings.xml"/><Relationship Id="rId1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4</Pages>
  <Words>2057</Words>
  <Characters>11999</Characters>
  <CharactersWithSpaces>14052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2025-05-16T13:00:34Z</dcterms:created>
  <dc:creator>maria.coelho</dc:creator>
  <dc:description/>
  <dc:language>pt-BR</dc:language>
  <cp:lastModifiedBy/>
  <dcterms:modified xsi:type="dcterms:W3CDTF">2025-05-16T09:01:17Z</dcterms:modified>
  <cp:revision>1</cp:revision>
  <dc:subject/>
  <dc:title>Microsoft Word - ATA OFICIAL 28.04.2021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2022-02-01T00:00:00Z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