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153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8703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2990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085" h="0">
                                <a:moveTo>
                                  <a:pt x="0" y="0"/>
                                </a:moveTo>
                                <a:lnTo>
                                  <a:pt x="298703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1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0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pStyle w:val="BodyText"/>
        <w:spacing w:line="215" w:lineRule="exact"/>
        <w:ind w:left="1" w:right="133"/>
        <w:jc w:val="center"/>
      </w:pPr>
      <w:r>
        <w:rPr/>
        <w:t>PODER</w:t>
      </w:r>
      <w:r>
        <w:rPr>
          <w:rFonts w:ascii="Times New Roman" w:hAnsi="Times New Roman"/>
          <w:spacing w:val="9"/>
        </w:rPr>
        <w:t> </w:t>
      </w:r>
      <w:r>
        <w:rPr>
          <w:spacing w:val="-2"/>
        </w:rPr>
        <w:t>JUDICIÁRIO</w:t>
      </w:r>
    </w:p>
    <w:p>
      <w:pPr>
        <w:pStyle w:val="BodyText"/>
        <w:spacing w:line="237" w:lineRule="auto"/>
        <w:ind w:left="1228" w:right="1364"/>
        <w:jc w:val="center"/>
      </w:pP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</w:p>
    <w:p>
      <w:pPr>
        <w:pStyle w:val="BodyText"/>
        <w:spacing w:line="240" w:lineRule="exact"/>
        <w:ind w:left="1230" w:right="1364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</w:rPr>
          <w:t>sec.camaras.reunidas@tjam.jus.br</w:t>
        </w:r>
      </w:hyperlink>
    </w:p>
    <w:p>
      <w:pPr>
        <w:pStyle w:val="BodyText"/>
        <w:spacing w:before="1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1089656</wp:posOffset>
                </wp:positionH>
                <wp:positionV relativeFrom="paragraph">
                  <wp:posOffset>85775</wp:posOffset>
                </wp:positionV>
                <wp:extent cx="555879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5587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58790" h="0">
                              <a:moveTo>
                                <a:pt x="0" y="0"/>
                              </a:moveTo>
                              <a:lnTo>
                                <a:pt x="5558480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5.799744pt;margin-top:6.753956pt;width:437.7pt;height:.1pt;mso-position-horizontal-relative:page;mso-position-vertical-relative:paragraph;z-index:-15728128;mso-wrap-distance-left:0;mso-wrap-distance-right:0" id="docshape4" coordorigin="1716,135" coordsize="8754,0" path="m1716,135l10470,135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tabs>
          <w:tab w:pos="1542" w:val="left" w:leader="none"/>
        </w:tabs>
        <w:spacing w:line="237" w:lineRule="auto" w:before="95"/>
        <w:ind w:left="1" w:right="134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53ª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Sessão</w:t>
      </w:r>
      <w:r>
        <w:rPr>
          <w:rFonts w:ascii="Times New Roman" w:hAnsi="Times New Roman"/>
          <w:color w:val="000009"/>
          <w:sz w:val="20"/>
        </w:rPr>
        <w:tab/>
      </w:r>
      <w:r>
        <w:rPr>
          <w:b/>
          <w:color w:val="000009"/>
          <w:sz w:val="20"/>
        </w:rPr>
        <w:t>Ordinária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das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Egrégias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Câmaras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Reunidas,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em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Manaus,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17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novembro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2021.</w:t>
      </w:r>
    </w:p>
    <w:p>
      <w:pPr>
        <w:spacing w:line="237" w:lineRule="auto" w:before="0"/>
        <w:ind w:left="1" w:right="1055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Presidente: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Exmo.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Sr.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Des.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Lafayette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Carneiro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Vieira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Júnior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Procuradora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Sandra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Cal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Oliveira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Ruiz</w:t>
      </w:r>
    </w:p>
    <w:p>
      <w:pPr>
        <w:pStyle w:val="BodyText"/>
        <w:spacing w:before="188"/>
        <w:rPr>
          <w:b/>
        </w:rPr>
      </w:pPr>
    </w:p>
    <w:p>
      <w:pPr>
        <w:pStyle w:val="BodyText"/>
        <w:spacing w:line="237" w:lineRule="auto" w:before="1"/>
        <w:ind w:left="1" w:right="118" w:firstLine="720"/>
        <w:jc w:val="both"/>
        <w:rPr>
          <w:b/>
        </w:rPr>
      </w:pPr>
      <w:r>
        <w:rPr>
          <w:spacing w:val="-14"/>
        </w:rPr>
        <w:t>Às</w:t>
      </w:r>
      <w:r>
        <w:rPr>
          <w:rFonts w:ascii="Times New Roman" w:hAnsi="Times New Roman"/>
          <w:spacing w:val="6"/>
        </w:rPr>
        <w:t> </w:t>
      </w:r>
      <w:r>
        <w:rPr>
          <w:spacing w:val="-14"/>
        </w:rPr>
        <w:t>nove</w:t>
      </w:r>
      <w:r>
        <w:rPr>
          <w:rFonts w:ascii="Times New Roman" w:hAnsi="Times New Roman"/>
          <w:spacing w:val="5"/>
        </w:rPr>
        <w:t> </w:t>
      </w:r>
      <w:r>
        <w:rPr>
          <w:spacing w:val="-14"/>
        </w:rPr>
        <w:t>horas</w:t>
      </w:r>
      <w:r>
        <w:rPr>
          <w:rFonts w:ascii="Times New Roman" w:hAnsi="Times New Roman"/>
          <w:spacing w:val="6"/>
        </w:rPr>
        <w:t> </w:t>
      </w:r>
      <w:r>
        <w:rPr>
          <w:spacing w:val="-14"/>
        </w:rPr>
        <w:t>do</w:t>
      </w:r>
      <w:r>
        <w:rPr>
          <w:rFonts w:ascii="Times New Roman" w:hAnsi="Times New Roman"/>
          <w:spacing w:val="5"/>
        </w:rPr>
        <w:t> </w:t>
      </w:r>
      <w:r>
        <w:rPr>
          <w:spacing w:val="-14"/>
        </w:rPr>
        <w:t>dia</w:t>
      </w:r>
      <w:r>
        <w:rPr>
          <w:rFonts w:ascii="Times New Roman" w:hAnsi="Times New Roman"/>
          <w:spacing w:val="4"/>
        </w:rPr>
        <w:t> </w:t>
      </w:r>
      <w:r>
        <w:rPr>
          <w:spacing w:val="-14"/>
        </w:rPr>
        <w:t>dezessete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de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novembro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do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ano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de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dois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mil</w:t>
      </w:r>
      <w:r>
        <w:rPr>
          <w:rFonts w:ascii="Times New Roman" w:hAnsi="Times New Roman"/>
          <w:spacing w:val="7"/>
        </w:rPr>
        <w:t> </w:t>
      </w:r>
      <w:r>
        <w:rPr>
          <w:spacing w:val="-14"/>
        </w:rPr>
        <w:t>e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vinte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e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um</w:t>
      </w:r>
      <w:r>
        <w:rPr>
          <w:rFonts w:ascii="Times New Roman" w:hAnsi="Times New Roman"/>
          <w:spacing w:val="5"/>
        </w:rPr>
        <w:t> </w:t>
      </w:r>
      <w:r>
        <w:rPr>
          <w:spacing w:val="-14"/>
        </w:rPr>
        <w:t>(17.11.2021),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reuniram-se</w:t>
      </w:r>
      <w:r>
        <w:rPr>
          <w:rFonts w:ascii="Times New Roman" w:hAnsi="Times New Roman"/>
          <w:spacing w:val="-7"/>
        </w:rPr>
        <w:t> </w:t>
      </w:r>
      <w:r>
        <w:rPr>
          <w:spacing w:val="-2"/>
        </w:rPr>
        <w:t>as</w:t>
      </w:r>
      <w:r>
        <w:rPr>
          <w:rFonts w:ascii="Times New Roman" w:hAnsi="Times New Roman"/>
          <w:spacing w:val="-7"/>
        </w:rPr>
        <w:t> </w:t>
      </w:r>
      <w:r>
        <w:rPr>
          <w:spacing w:val="-2"/>
        </w:rPr>
        <w:t>Egrégias</w:t>
      </w:r>
      <w:r>
        <w:rPr>
          <w:rFonts w:ascii="Times New Roman" w:hAnsi="Times New Roman"/>
          <w:spacing w:val="-7"/>
        </w:rPr>
        <w:t> </w:t>
      </w:r>
      <w:r>
        <w:rPr>
          <w:spacing w:val="-2"/>
        </w:rPr>
        <w:t>Câmaras</w:t>
      </w:r>
      <w:r>
        <w:rPr>
          <w:rFonts w:ascii="Times New Roman" w:hAnsi="Times New Roman"/>
          <w:spacing w:val="-7"/>
        </w:rPr>
        <w:t> </w:t>
      </w:r>
      <w:r>
        <w:rPr>
          <w:spacing w:val="-2"/>
        </w:rPr>
        <w:t>Reunidas</w:t>
      </w:r>
      <w:r>
        <w:rPr>
          <w:rFonts w:ascii="Times New Roman" w:hAnsi="Times New Roman"/>
          <w:spacing w:val="-7"/>
        </w:rPr>
        <w:t> </w:t>
      </w:r>
      <w:r>
        <w:rPr>
          <w:spacing w:val="-2"/>
        </w:rPr>
        <w:t>por</w:t>
      </w:r>
      <w:r>
        <w:rPr>
          <w:rFonts w:ascii="Times New Roman" w:hAnsi="Times New Roman"/>
          <w:spacing w:val="-7"/>
        </w:rPr>
        <w:t> </w:t>
      </w:r>
      <w:r>
        <w:rPr>
          <w:spacing w:val="-2"/>
        </w:rPr>
        <w:t>videoconferência</w:t>
      </w:r>
      <w:r>
        <w:rPr>
          <w:rFonts w:ascii="Times New Roman" w:hAnsi="Times New Roman"/>
          <w:spacing w:val="-7"/>
        </w:rPr>
        <w:t> </w:t>
      </w:r>
      <w:r>
        <w:rPr>
          <w:spacing w:val="-2"/>
        </w:rPr>
        <w:t>(PORTARIA</w:t>
      </w:r>
      <w:r>
        <w:rPr>
          <w:rFonts w:ascii="Times New Roman" w:hAnsi="Times New Roman"/>
          <w:spacing w:val="-7"/>
        </w:rPr>
        <w:t> </w:t>
      </w:r>
      <w:r>
        <w:rPr>
          <w:spacing w:val="-2"/>
        </w:rPr>
        <w:t>951/2020</w:t>
      </w:r>
      <w:r>
        <w:rPr>
          <w:rFonts w:ascii="Times New Roman" w:hAnsi="Times New Roman"/>
          <w:spacing w:val="-7"/>
        </w:rPr>
        <w:t> </w:t>
      </w:r>
      <w:r>
        <w:rPr>
          <w:spacing w:val="-2"/>
        </w:rPr>
        <w:t>DE</w:t>
      </w:r>
      <w:r>
        <w:rPr>
          <w:rFonts w:ascii="Times New Roman" w:hAnsi="Times New Roman"/>
          <w:spacing w:val="-2"/>
        </w:rPr>
        <w:t> </w:t>
      </w:r>
      <w:r>
        <w:rPr>
          <w:spacing w:val="-6"/>
        </w:rPr>
        <w:t>24.04.2020),</w:t>
      </w:r>
      <w:r>
        <w:rPr>
          <w:rFonts w:ascii="Times New Roman" w:hAnsi="Times New Roman"/>
          <w:spacing w:val="-4"/>
        </w:rPr>
        <w:t> </w:t>
      </w:r>
      <w:r>
        <w:rPr>
          <w:spacing w:val="-6"/>
        </w:rPr>
        <w:t>sob</w:t>
      </w:r>
      <w:r>
        <w:rPr>
          <w:rFonts w:ascii="Times New Roman" w:hAnsi="Times New Roman"/>
          <w:spacing w:val="-3"/>
        </w:rPr>
        <w:t> </w:t>
      </w:r>
      <w:r>
        <w:rPr>
          <w:spacing w:val="-6"/>
        </w:rPr>
        <w:t>a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presidência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do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Exmo.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Sr.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Desembargador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Lafayette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Carneiro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Vieira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Júnior,</w:t>
      </w:r>
      <w:r>
        <w:rPr>
          <w:rFonts w:ascii="Times New Roman" w:hAnsi="Times New Roman"/>
          <w:spacing w:val="-6"/>
        </w:rPr>
        <w:t> </w:t>
      </w:r>
      <w:r>
        <w:rPr>
          <w:spacing w:val="-2"/>
        </w:rPr>
        <w:t>presentes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os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Exmos.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Srs.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Des.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João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de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Jesus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Abdala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Simões,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Desª.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Maria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das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Graças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Pessoa</w:t>
      </w:r>
      <w:r>
        <w:rPr>
          <w:rFonts w:ascii="Times New Roman" w:hAnsi="Times New Roman"/>
          <w:spacing w:val="-2"/>
        </w:rPr>
        <w:t> </w:t>
      </w:r>
      <w:r>
        <w:rPr>
          <w:spacing w:val="-8"/>
        </w:rPr>
        <w:t>Figueiredo,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Desa.</w:t>
      </w:r>
      <w:r>
        <w:rPr>
          <w:rFonts w:ascii="Times New Roman" w:hAnsi="Times New Roman"/>
          <w:spacing w:val="-3"/>
        </w:rPr>
        <w:t> </w:t>
      </w:r>
      <w:r>
        <w:rPr>
          <w:spacing w:val="-8"/>
        </w:rPr>
        <w:t>Maria</w:t>
      </w:r>
      <w:r>
        <w:rPr>
          <w:rFonts w:ascii="Times New Roman" w:hAnsi="Times New Roman"/>
          <w:spacing w:val="-2"/>
        </w:rPr>
        <w:t> </w:t>
      </w:r>
      <w:r>
        <w:rPr>
          <w:spacing w:val="-8"/>
        </w:rPr>
        <w:t>do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Perpétuo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Socorro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Guedes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Moura,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Des.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Yêdo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Simões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Oliveira,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Des.</w:t>
      </w:r>
      <w:r>
        <w:rPr>
          <w:rFonts w:ascii="Times New Roman" w:hAnsi="Times New Roman"/>
          <w:spacing w:val="-8"/>
        </w:rPr>
        <w:t> </w:t>
      </w:r>
      <w:r>
        <w:rPr>
          <w:spacing w:val="-10"/>
        </w:rPr>
        <w:t>Flávio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Humberto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Pascarelli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Lopes,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Des.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Paulo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César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Caminha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e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Lima,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Des.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João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Mauro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Bessa,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Des.</w:t>
      </w:r>
      <w:r>
        <w:rPr>
          <w:rFonts w:ascii="Times New Roman" w:hAnsi="Times New Roman"/>
        </w:rPr>
        <w:t> </w:t>
      </w:r>
      <w:r>
        <w:rPr>
          <w:spacing w:val="-12"/>
        </w:rPr>
        <w:t>Cláudio</w:t>
      </w:r>
      <w:r>
        <w:rPr>
          <w:rFonts w:ascii="Times New Roman" w:hAnsi="Times New Roman"/>
        </w:rPr>
        <w:t> </w:t>
      </w:r>
      <w:r>
        <w:rPr>
          <w:spacing w:val="-12"/>
        </w:rPr>
        <w:t>César</w:t>
      </w:r>
      <w:r>
        <w:rPr>
          <w:rFonts w:ascii="Times New Roman" w:hAnsi="Times New Roman"/>
        </w:rPr>
        <w:t> </w:t>
      </w:r>
      <w:r>
        <w:rPr>
          <w:spacing w:val="-12"/>
        </w:rPr>
        <w:t>Ramalheira</w:t>
      </w:r>
      <w:r>
        <w:rPr>
          <w:rFonts w:ascii="Times New Roman" w:hAnsi="Times New Roman"/>
          <w:spacing w:val="5"/>
        </w:rPr>
        <w:t> </w:t>
      </w:r>
      <w:r>
        <w:rPr>
          <w:spacing w:val="-12"/>
        </w:rPr>
        <w:t>Roessing,</w:t>
      </w:r>
      <w:r>
        <w:rPr>
          <w:rFonts w:ascii="Times New Roman" w:hAnsi="Times New Roman"/>
        </w:rPr>
        <w:t> </w:t>
      </w:r>
      <w:r>
        <w:rPr>
          <w:spacing w:val="-12"/>
        </w:rPr>
        <w:t>Des.</w:t>
      </w:r>
      <w:r>
        <w:rPr>
          <w:rFonts w:ascii="Times New Roman" w:hAnsi="Times New Roman"/>
        </w:rPr>
        <w:t> </w:t>
      </w:r>
      <w:r>
        <w:rPr>
          <w:spacing w:val="-12"/>
        </w:rPr>
        <w:t>Wellington</w:t>
      </w:r>
      <w:r>
        <w:rPr>
          <w:rFonts w:ascii="Times New Roman" w:hAnsi="Times New Roman"/>
          <w:spacing w:val="5"/>
        </w:rPr>
        <w:t> </w:t>
      </w:r>
      <w:r>
        <w:rPr>
          <w:spacing w:val="-12"/>
        </w:rPr>
        <w:t>José</w:t>
      </w:r>
      <w:r>
        <w:rPr>
          <w:rFonts w:ascii="Times New Roman" w:hAnsi="Times New Roman"/>
        </w:rPr>
        <w:t> </w:t>
      </w:r>
      <w:r>
        <w:rPr>
          <w:spacing w:val="-12"/>
        </w:rPr>
        <w:t>de</w:t>
      </w:r>
      <w:r>
        <w:rPr>
          <w:rFonts w:ascii="Times New Roman" w:hAnsi="Times New Roman"/>
        </w:rPr>
        <w:t> </w:t>
      </w:r>
      <w:r>
        <w:rPr>
          <w:spacing w:val="-12"/>
        </w:rPr>
        <w:t>Araújo,</w:t>
      </w:r>
      <w:r>
        <w:rPr>
          <w:rFonts w:ascii="Times New Roman" w:hAnsi="Times New Roman"/>
        </w:rPr>
        <w:t> </w:t>
      </w:r>
      <w:r>
        <w:rPr>
          <w:spacing w:val="-12"/>
        </w:rPr>
        <w:t>Des.</w:t>
      </w:r>
      <w:r>
        <w:rPr>
          <w:rFonts w:ascii="Times New Roman" w:hAnsi="Times New Roman"/>
        </w:rPr>
        <w:t> </w:t>
      </w:r>
      <w:r>
        <w:rPr>
          <w:spacing w:val="-12"/>
        </w:rPr>
        <w:t>Jomar</w:t>
      </w:r>
      <w:r>
        <w:rPr>
          <w:rFonts w:ascii="Times New Roman" w:hAnsi="Times New Roman"/>
        </w:rPr>
        <w:t> </w:t>
      </w:r>
      <w:r>
        <w:rPr>
          <w:spacing w:val="-12"/>
        </w:rPr>
        <w:t>Ricardo</w:t>
      </w:r>
      <w:r>
        <w:rPr>
          <w:rFonts w:ascii="Times New Roman" w:hAnsi="Times New Roman"/>
        </w:rPr>
        <w:t> </w:t>
      </w:r>
      <w:r>
        <w:rPr>
          <w:spacing w:val="-12"/>
        </w:rPr>
        <w:t>Saunders</w:t>
      </w:r>
      <w:r>
        <w:rPr>
          <w:rFonts w:ascii="Times New Roman" w:hAnsi="Times New Roman"/>
          <w:spacing w:val="-8"/>
        </w:rPr>
        <w:t> </w:t>
      </w:r>
      <w:r>
        <w:rPr>
          <w:spacing w:val="-8"/>
        </w:rPr>
        <w:t>Fernandes,</w:t>
      </w:r>
      <w:r>
        <w:rPr>
          <w:rFonts w:ascii="Times New Roman" w:hAnsi="Times New Roman"/>
          <w:spacing w:val="-1"/>
        </w:rPr>
        <w:t> </w:t>
      </w:r>
      <w:r>
        <w:rPr>
          <w:spacing w:val="-8"/>
        </w:rPr>
        <w:t>Des.</w:t>
      </w:r>
      <w:r>
        <w:rPr>
          <w:rFonts w:ascii="Times New Roman" w:hAnsi="Times New Roman"/>
          <w:spacing w:val="-1"/>
        </w:rPr>
        <w:t> </w:t>
      </w:r>
      <w:r>
        <w:rPr>
          <w:spacing w:val="-8"/>
        </w:rPr>
        <w:t>Airton</w:t>
      </w:r>
      <w:r>
        <w:rPr>
          <w:rFonts w:ascii="Times New Roman" w:hAnsi="Times New Roman"/>
        </w:rPr>
        <w:t> </w:t>
      </w:r>
      <w:r>
        <w:rPr>
          <w:spacing w:val="-8"/>
        </w:rPr>
        <w:t>Luís</w:t>
      </w:r>
      <w:r>
        <w:rPr>
          <w:rFonts w:ascii="Times New Roman" w:hAnsi="Times New Roman"/>
          <w:spacing w:val="-1"/>
        </w:rPr>
        <w:t> </w:t>
      </w:r>
      <w:r>
        <w:rPr>
          <w:spacing w:val="-8"/>
        </w:rPr>
        <w:t>Corrêa</w:t>
      </w:r>
      <w:r>
        <w:rPr>
          <w:rFonts w:ascii="Times New Roman" w:hAnsi="Times New Roman"/>
        </w:rPr>
        <w:t> </w:t>
      </w:r>
      <w:r>
        <w:rPr>
          <w:spacing w:val="-8"/>
        </w:rPr>
        <w:t>Gentil,</w:t>
      </w:r>
      <w:r>
        <w:rPr>
          <w:rFonts w:ascii="Times New Roman" w:hAnsi="Times New Roman"/>
          <w:spacing w:val="-1"/>
        </w:rPr>
        <w:t> </w:t>
      </w:r>
      <w:r>
        <w:rPr>
          <w:spacing w:val="-8"/>
        </w:rPr>
        <w:t>Des.</w:t>
      </w:r>
      <w:r>
        <w:rPr>
          <w:rFonts w:ascii="Times New Roman" w:hAnsi="Times New Roman"/>
          <w:spacing w:val="-1"/>
        </w:rPr>
        <w:t> </w:t>
      </w:r>
      <w:r>
        <w:rPr>
          <w:spacing w:val="-8"/>
        </w:rPr>
        <w:t>José</w:t>
      </w:r>
      <w:r>
        <w:rPr>
          <w:rFonts w:ascii="Times New Roman" w:hAnsi="Times New Roman"/>
          <w:spacing w:val="-1"/>
        </w:rPr>
        <w:t> </w:t>
      </w:r>
      <w:r>
        <w:rPr>
          <w:spacing w:val="-8"/>
        </w:rPr>
        <w:t>Hamilton</w:t>
      </w:r>
      <w:r>
        <w:rPr>
          <w:rFonts w:ascii="Times New Roman" w:hAnsi="Times New Roman"/>
        </w:rPr>
        <w:t> </w:t>
      </w:r>
      <w:r>
        <w:rPr>
          <w:spacing w:val="-8"/>
        </w:rPr>
        <w:t>Saraiva</w:t>
      </w:r>
      <w:r>
        <w:rPr>
          <w:rFonts w:ascii="Times New Roman" w:hAnsi="Times New Roman"/>
        </w:rPr>
        <w:t> </w:t>
      </w:r>
      <w:r>
        <w:rPr>
          <w:spacing w:val="-8"/>
        </w:rPr>
        <w:t>dos</w:t>
      </w:r>
      <w:r>
        <w:rPr>
          <w:rFonts w:ascii="Times New Roman" w:hAnsi="Times New Roman"/>
          <w:spacing w:val="-1"/>
        </w:rPr>
        <w:t> </w:t>
      </w:r>
      <w:r>
        <w:rPr>
          <w:spacing w:val="-8"/>
        </w:rPr>
        <w:t>Santos,</w:t>
      </w:r>
      <w:r>
        <w:rPr>
          <w:rFonts w:ascii="Times New Roman" w:hAnsi="Times New Roman"/>
          <w:spacing w:val="-1"/>
        </w:rPr>
        <w:t> </w:t>
      </w:r>
      <w:r>
        <w:rPr>
          <w:spacing w:val="-8"/>
        </w:rPr>
        <w:t>Des.</w:t>
      </w:r>
      <w:r>
        <w:rPr>
          <w:rFonts w:ascii="Times New Roman" w:hAnsi="Times New Roman"/>
          <w:spacing w:val="-1"/>
        </w:rPr>
        <w:t> </w:t>
      </w:r>
      <w:r>
        <w:rPr>
          <w:spacing w:val="-8"/>
        </w:rPr>
        <w:t>Ernesto</w:t>
      </w:r>
      <w:r>
        <w:rPr>
          <w:rFonts w:ascii="Times New Roman" w:hAnsi="Times New Roman"/>
          <w:spacing w:val="-8"/>
        </w:rPr>
        <w:t> </w:t>
      </w:r>
      <w:r>
        <w:rPr>
          <w:spacing w:val="-8"/>
        </w:rPr>
        <w:t>Anselmo</w:t>
      </w:r>
      <w:r>
        <w:rPr>
          <w:rFonts w:ascii="Times New Roman" w:hAnsi="Times New Roman"/>
        </w:rPr>
        <w:t> </w:t>
      </w:r>
      <w:r>
        <w:rPr>
          <w:spacing w:val="-8"/>
        </w:rPr>
        <w:t>Queiroz</w:t>
      </w:r>
      <w:r>
        <w:rPr>
          <w:rFonts w:ascii="Times New Roman" w:hAnsi="Times New Roman"/>
        </w:rPr>
        <w:t> </w:t>
      </w:r>
      <w:r>
        <w:rPr>
          <w:spacing w:val="-8"/>
        </w:rPr>
        <w:t>Chíxaro,</w:t>
      </w:r>
      <w:r>
        <w:rPr>
          <w:rFonts w:ascii="Times New Roman" w:hAnsi="Times New Roman"/>
        </w:rPr>
        <w:t> </w:t>
      </w:r>
      <w:r>
        <w:rPr>
          <w:spacing w:val="-8"/>
        </w:rPr>
        <w:t>Des.</w:t>
      </w:r>
      <w:r>
        <w:rPr>
          <w:rFonts w:ascii="Times New Roman" w:hAnsi="Times New Roman"/>
        </w:rPr>
        <w:t> </w:t>
      </w:r>
      <w:r>
        <w:rPr>
          <w:spacing w:val="-8"/>
        </w:rPr>
        <w:t>Délcio</w:t>
      </w:r>
      <w:r>
        <w:rPr>
          <w:rFonts w:ascii="Times New Roman" w:hAnsi="Times New Roman"/>
        </w:rPr>
        <w:t> </w:t>
      </w:r>
      <w:r>
        <w:rPr>
          <w:spacing w:val="-8"/>
        </w:rPr>
        <w:t>Luis</w:t>
      </w:r>
      <w:r>
        <w:rPr>
          <w:rFonts w:ascii="Times New Roman" w:hAnsi="Times New Roman"/>
        </w:rPr>
        <w:t> </w:t>
      </w:r>
      <w:r>
        <w:rPr>
          <w:spacing w:val="-8"/>
        </w:rPr>
        <w:t>Santos,</w:t>
      </w:r>
      <w:r>
        <w:rPr>
          <w:rFonts w:ascii="Times New Roman" w:hAnsi="Times New Roman"/>
        </w:rPr>
        <w:t> </w:t>
      </w:r>
      <w:r>
        <w:rPr>
          <w:spacing w:val="-8"/>
        </w:rPr>
        <w:t>Desa.</w:t>
      </w:r>
      <w:r>
        <w:rPr>
          <w:rFonts w:ascii="Times New Roman" w:hAnsi="Times New Roman"/>
        </w:rPr>
        <w:t> </w:t>
      </w:r>
      <w:r>
        <w:rPr>
          <w:spacing w:val="-8"/>
        </w:rPr>
        <w:t>Vânia</w:t>
      </w:r>
      <w:r>
        <w:rPr>
          <w:rFonts w:ascii="Times New Roman" w:hAnsi="Times New Roman"/>
        </w:rPr>
        <w:t> </w:t>
      </w:r>
      <w:r>
        <w:rPr>
          <w:spacing w:val="-8"/>
        </w:rPr>
        <w:t>Marinho,</w:t>
      </w:r>
      <w:r>
        <w:rPr>
          <w:rFonts w:ascii="Times New Roman" w:hAnsi="Times New Roman"/>
        </w:rPr>
        <w:t> </w:t>
      </w:r>
      <w:r>
        <w:rPr>
          <w:spacing w:val="-8"/>
        </w:rPr>
        <w:t>Des.</w:t>
      </w:r>
      <w:r>
        <w:rPr>
          <w:rFonts w:ascii="Times New Roman" w:hAnsi="Times New Roman"/>
        </w:rPr>
        <w:t> </w:t>
      </w:r>
      <w:r>
        <w:rPr>
          <w:spacing w:val="-8"/>
        </w:rPr>
        <w:t>Abraham</w:t>
      </w:r>
      <w:r>
        <w:rPr>
          <w:rFonts w:ascii="Times New Roman" w:hAnsi="Times New Roman"/>
        </w:rPr>
        <w:t> </w:t>
      </w:r>
      <w:r>
        <w:rPr>
          <w:spacing w:val="-8"/>
        </w:rPr>
        <w:t>Peixoto</w:t>
      </w:r>
      <w:r>
        <w:rPr>
          <w:rFonts w:ascii="Times New Roman" w:hAnsi="Times New Roman"/>
          <w:spacing w:val="-8"/>
        </w:rPr>
        <w:t> </w:t>
      </w:r>
      <w:r>
        <w:rPr>
          <w:spacing w:val="-12"/>
        </w:rPr>
        <w:t>Campos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Filho</w:t>
      </w:r>
      <w:r>
        <w:rPr>
          <w:rFonts w:ascii="Times New Roman" w:hAnsi="Times New Roman"/>
        </w:rPr>
        <w:t> </w:t>
      </w:r>
      <w:r>
        <w:rPr>
          <w:spacing w:val="-12"/>
        </w:rPr>
        <w:t>,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Desa.</w:t>
      </w:r>
      <w:r>
        <w:rPr>
          <w:rFonts w:ascii="Times New Roman" w:hAnsi="Times New Roman"/>
        </w:rPr>
        <w:t> </w:t>
      </w:r>
      <w:r>
        <w:rPr>
          <w:spacing w:val="-12"/>
        </w:rPr>
        <w:t>Onilza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Abreu</w:t>
      </w:r>
      <w:r>
        <w:rPr>
          <w:rFonts w:ascii="Times New Roman" w:hAnsi="Times New Roman"/>
        </w:rPr>
        <w:t> </w:t>
      </w:r>
      <w:r>
        <w:rPr>
          <w:spacing w:val="-12"/>
        </w:rPr>
        <w:t>Gerth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e</w:t>
      </w:r>
      <w:r>
        <w:rPr>
          <w:rFonts w:ascii="Times New Roman" w:hAnsi="Times New Roman"/>
        </w:rPr>
        <w:t> </w:t>
      </w:r>
      <w:r>
        <w:rPr>
          <w:spacing w:val="-12"/>
        </w:rPr>
        <w:t>Desa.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Mirza</w:t>
      </w:r>
      <w:r>
        <w:rPr>
          <w:rFonts w:ascii="Times New Roman" w:hAnsi="Times New Roman"/>
        </w:rPr>
        <w:t> </w:t>
      </w:r>
      <w:r>
        <w:rPr>
          <w:spacing w:val="-12"/>
        </w:rPr>
        <w:t>Telma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de</w:t>
      </w:r>
      <w:r>
        <w:rPr>
          <w:rFonts w:ascii="Times New Roman" w:hAnsi="Times New Roman"/>
        </w:rPr>
        <w:t> </w:t>
      </w:r>
      <w:r>
        <w:rPr>
          <w:spacing w:val="-12"/>
        </w:rPr>
        <w:t>Oliveira</w:t>
      </w:r>
      <w:r>
        <w:rPr>
          <w:rFonts w:ascii="Times New Roman" w:hAnsi="Times New Roman"/>
          <w:spacing w:val="31"/>
        </w:rPr>
        <w:t> </w:t>
      </w:r>
      <w:r>
        <w:rPr>
          <w:spacing w:val="-12"/>
        </w:rPr>
        <w:t>Cunha,</w:t>
      </w:r>
      <w:r>
        <w:rPr>
          <w:rFonts w:ascii="Times New Roman" w:hAnsi="Times New Roman"/>
        </w:rPr>
        <w:t> </w:t>
      </w:r>
      <w:r>
        <w:rPr>
          <w:spacing w:val="-12"/>
        </w:rPr>
        <w:t>além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da</w:t>
      </w:r>
      <w:r>
        <w:rPr>
          <w:rFonts w:ascii="Times New Roman" w:hAnsi="Times New Roman"/>
        </w:rPr>
        <w:t> </w:t>
      </w:r>
      <w:r>
        <w:rPr>
          <w:spacing w:val="-12"/>
        </w:rPr>
        <w:t>presença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-11"/>
        </w:rPr>
        <w:t> </w:t>
      </w:r>
      <w:r>
        <w:rPr/>
        <w:t>Exmo.</w:t>
      </w:r>
      <w:r>
        <w:rPr>
          <w:rFonts w:ascii="Times New Roman" w:hAnsi="Times New Roman"/>
          <w:spacing w:val="-11"/>
        </w:rPr>
        <w:t> </w:t>
      </w:r>
      <w:r>
        <w:rPr/>
        <w:t>Sr.</w:t>
      </w:r>
      <w:r>
        <w:rPr>
          <w:rFonts w:ascii="Times New Roman" w:hAnsi="Times New Roman"/>
          <w:spacing w:val="-11"/>
        </w:rPr>
        <w:t> </w:t>
      </w:r>
      <w:r>
        <w:rPr/>
        <w:t>Dr.</w:t>
      </w:r>
      <w:r>
        <w:rPr>
          <w:rFonts w:ascii="Times New Roman" w:hAnsi="Times New Roman"/>
          <w:spacing w:val="-11"/>
        </w:rPr>
        <w:t> </w:t>
      </w:r>
      <w:r>
        <w:rPr/>
        <w:t>Pedro</w:t>
      </w:r>
      <w:r>
        <w:rPr>
          <w:rFonts w:ascii="Times New Roman" w:hAnsi="Times New Roman"/>
          <w:spacing w:val="-12"/>
        </w:rPr>
        <w:t> </w:t>
      </w:r>
      <w:r>
        <w:rPr/>
        <w:t>Bezerra</w:t>
      </w:r>
      <w:r>
        <w:rPr>
          <w:rFonts w:ascii="Times New Roman" w:hAnsi="Times New Roman"/>
          <w:spacing w:val="-11"/>
        </w:rPr>
        <w:t> </w:t>
      </w:r>
      <w:r>
        <w:rPr/>
        <w:t>Filho</w:t>
      </w:r>
      <w:r>
        <w:rPr>
          <w:rFonts w:ascii="Times New Roman" w:hAnsi="Times New Roman"/>
          <w:spacing w:val="-12"/>
        </w:rPr>
        <w:t> </w:t>
      </w:r>
      <w:r>
        <w:rPr/>
        <w:t>-</w:t>
      </w:r>
      <w:r>
        <w:rPr>
          <w:rFonts w:ascii="Times New Roman" w:hAnsi="Times New Roman"/>
          <w:spacing w:val="-11"/>
        </w:rPr>
        <w:t> </w:t>
      </w:r>
      <w:r>
        <w:rPr/>
        <w:t>Procurador</w:t>
      </w:r>
      <w:r>
        <w:rPr>
          <w:rFonts w:ascii="Times New Roman" w:hAnsi="Times New Roman"/>
          <w:spacing w:val="-12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Justiça.</w:t>
      </w:r>
      <w:r>
        <w:rPr>
          <w:rFonts w:ascii="Times New Roman" w:hAnsi="Times New Roman"/>
          <w:spacing w:val="-12"/>
        </w:rPr>
        <w:t> </w:t>
      </w:r>
      <w:r>
        <w:rPr/>
        <w:t>Ausente</w:t>
      </w:r>
      <w:r>
        <w:rPr>
          <w:rFonts w:ascii="Times New Roman" w:hAnsi="Times New Roman"/>
          <w:spacing w:val="-12"/>
        </w:rPr>
        <w:t> </w:t>
      </w:r>
      <w:r>
        <w:rPr/>
        <w:t>justificadamente,</w:t>
      </w:r>
      <w:r>
        <w:rPr>
          <w:rFonts w:ascii="Times New Roman" w:hAnsi="Times New Roman"/>
          <w:spacing w:val="-12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>
          <w:spacing w:val="-6"/>
        </w:rPr>
        <w:t>Exmos(as).</w:t>
      </w:r>
      <w:r>
        <w:rPr>
          <w:rFonts w:ascii="Times New Roman" w:hAnsi="Times New Roman"/>
          <w:spacing w:val="-9"/>
        </w:rPr>
        <w:t> </w:t>
      </w:r>
      <w:r>
        <w:rPr>
          <w:spacing w:val="-6"/>
        </w:rPr>
        <w:t>Srs(as).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Desa.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Carla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Maria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Santos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dos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Reis,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Des.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Jorge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Manoel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Lopes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Lins,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Des.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Elci</w:t>
      </w:r>
      <w:r>
        <w:rPr>
          <w:rFonts w:ascii="Times New Roman" w:hAnsi="Times New Roman"/>
          <w:spacing w:val="-6"/>
        </w:rPr>
        <w:t> </w:t>
      </w:r>
      <w:r>
        <w:rPr>
          <w:spacing w:val="-12"/>
        </w:rPr>
        <w:t>Simões</w:t>
      </w:r>
      <w:r>
        <w:rPr>
          <w:rFonts w:ascii="Times New Roman" w:hAnsi="Times New Roman"/>
          <w:spacing w:val="2"/>
        </w:rPr>
        <w:t> </w:t>
      </w:r>
      <w:r>
        <w:rPr>
          <w:spacing w:val="-12"/>
        </w:rPr>
        <w:t>de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Oliveira,</w:t>
      </w:r>
      <w:r>
        <w:rPr>
          <w:rFonts w:ascii="Times New Roman" w:hAnsi="Times New Roman"/>
        </w:rPr>
        <w:t> </w:t>
      </w:r>
      <w:r>
        <w:rPr>
          <w:spacing w:val="-12"/>
        </w:rPr>
        <w:t>Desa.</w:t>
      </w:r>
      <w:r>
        <w:rPr>
          <w:rFonts w:ascii="Times New Roman" w:hAnsi="Times New Roman"/>
        </w:rPr>
        <w:t> </w:t>
      </w:r>
      <w:r>
        <w:rPr>
          <w:spacing w:val="-12"/>
        </w:rPr>
        <w:t>Joana</w:t>
      </w:r>
      <w:r>
        <w:rPr>
          <w:rFonts w:ascii="Times New Roman" w:hAnsi="Times New Roman"/>
          <w:spacing w:val="1"/>
        </w:rPr>
        <w:t> </w:t>
      </w:r>
      <w:r>
        <w:rPr>
          <w:spacing w:val="-12"/>
        </w:rPr>
        <w:t>dos</w:t>
      </w:r>
      <w:r>
        <w:rPr>
          <w:rFonts w:ascii="Times New Roman" w:hAnsi="Times New Roman"/>
        </w:rPr>
        <w:t> </w:t>
      </w:r>
      <w:r>
        <w:rPr>
          <w:spacing w:val="-12"/>
        </w:rPr>
        <w:t>Santos</w:t>
      </w:r>
      <w:r>
        <w:rPr>
          <w:rFonts w:ascii="Times New Roman" w:hAnsi="Times New Roman"/>
        </w:rPr>
        <w:t> </w:t>
      </w:r>
      <w:r>
        <w:rPr>
          <w:spacing w:val="-12"/>
        </w:rPr>
        <w:t>Meirelles</w:t>
      </w:r>
      <w:r>
        <w:rPr>
          <w:rFonts w:ascii="Times New Roman" w:hAnsi="Times New Roman"/>
        </w:rPr>
        <w:t> </w:t>
      </w:r>
      <w:r>
        <w:rPr>
          <w:spacing w:val="-12"/>
        </w:rPr>
        <w:t>e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Des.</w:t>
      </w:r>
      <w:r>
        <w:rPr>
          <w:rFonts w:ascii="Times New Roman" w:hAnsi="Times New Roman"/>
        </w:rPr>
        <w:t> </w:t>
      </w:r>
      <w:r>
        <w:rPr>
          <w:spacing w:val="-12"/>
        </w:rPr>
        <w:t>Cezar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Luiz</w:t>
      </w:r>
      <w:r>
        <w:rPr>
          <w:rFonts w:ascii="Times New Roman" w:hAnsi="Times New Roman"/>
          <w:spacing w:val="1"/>
        </w:rPr>
        <w:t> </w:t>
      </w:r>
      <w:r>
        <w:rPr>
          <w:spacing w:val="-12"/>
        </w:rPr>
        <w:t>Bandiera.</w:t>
      </w:r>
      <w:r>
        <w:rPr>
          <w:rFonts w:ascii="Times New Roman" w:hAnsi="Times New Roman"/>
        </w:rPr>
        <w:t> </w:t>
      </w:r>
      <w:r>
        <w:rPr>
          <w:spacing w:val="-12"/>
        </w:rPr>
        <w:t>Havendo</w:t>
      </w:r>
      <w:r>
        <w:rPr>
          <w:rFonts w:ascii="Times New Roman" w:hAnsi="Times New Roman"/>
        </w:rPr>
        <w:t> </w:t>
      </w:r>
      <w:r>
        <w:rPr>
          <w:spacing w:val="-12"/>
        </w:rPr>
        <w:t>número</w:t>
      </w:r>
      <w:r>
        <w:rPr>
          <w:rFonts w:ascii="Times New Roman" w:hAnsi="Times New Roman"/>
        </w:rPr>
        <w:t> </w:t>
      </w:r>
      <w:r>
        <w:rPr>
          <w:spacing w:val="-10"/>
        </w:rPr>
        <w:t>legal</w:t>
      </w:r>
      <w:r>
        <w:rPr>
          <w:rFonts w:ascii="Times New Roman" w:hAnsi="Times New Roman"/>
          <w:spacing w:val="3"/>
        </w:rPr>
        <w:t> </w:t>
      </w:r>
      <w:r>
        <w:rPr>
          <w:spacing w:val="-10"/>
        </w:rPr>
        <w:t>o</w:t>
      </w:r>
      <w:r>
        <w:rPr>
          <w:rFonts w:ascii="Times New Roman" w:hAnsi="Times New Roman"/>
        </w:rPr>
        <w:t> </w:t>
      </w:r>
      <w:r>
        <w:rPr>
          <w:spacing w:val="-10"/>
        </w:rPr>
        <w:t>Exmo.</w:t>
      </w:r>
      <w:r>
        <w:rPr>
          <w:rFonts w:ascii="Times New Roman" w:hAnsi="Times New Roman"/>
        </w:rPr>
        <w:t> </w:t>
      </w:r>
      <w:r>
        <w:rPr>
          <w:spacing w:val="-10"/>
        </w:rPr>
        <w:t>Sr.</w:t>
      </w:r>
      <w:r>
        <w:rPr>
          <w:rFonts w:ascii="Times New Roman" w:hAnsi="Times New Roman"/>
        </w:rPr>
        <w:t> </w:t>
      </w:r>
      <w:r>
        <w:rPr>
          <w:spacing w:val="-10"/>
        </w:rPr>
        <w:t>Des.</w:t>
      </w:r>
      <w:r>
        <w:rPr>
          <w:rFonts w:ascii="Times New Roman" w:hAnsi="Times New Roman"/>
        </w:rPr>
        <w:t> </w:t>
      </w:r>
      <w:r>
        <w:rPr>
          <w:spacing w:val="-10"/>
        </w:rPr>
        <w:t>Presidente</w:t>
      </w:r>
      <w:r>
        <w:rPr>
          <w:rFonts w:ascii="Times New Roman" w:hAnsi="Times New Roman"/>
        </w:rPr>
        <w:t> </w:t>
      </w:r>
      <w:r>
        <w:rPr>
          <w:spacing w:val="-10"/>
        </w:rPr>
        <w:t>deu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por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aberta</w:t>
      </w:r>
      <w:r>
        <w:rPr>
          <w:rFonts w:ascii="Times New Roman" w:hAnsi="Times New Roman"/>
        </w:rPr>
        <w:t> </w:t>
      </w:r>
      <w:r>
        <w:rPr>
          <w:spacing w:val="-10"/>
        </w:rPr>
        <w:t>a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sessão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dispensando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a</w:t>
      </w:r>
      <w:r>
        <w:rPr>
          <w:rFonts w:ascii="Times New Roman" w:hAnsi="Times New Roman"/>
        </w:rPr>
        <w:t> </w:t>
      </w:r>
      <w:r>
        <w:rPr>
          <w:spacing w:val="-10"/>
        </w:rPr>
        <w:t>leitura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da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Ata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da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Sessão</w:t>
      </w:r>
      <w:r>
        <w:rPr>
          <w:rFonts w:ascii="Times New Roman" w:hAnsi="Times New Roman"/>
        </w:rPr>
        <w:t> </w:t>
      </w:r>
      <w:r>
        <w:rPr/>
        <w:t>anterior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Gentil,</w:t>
      </w:r>
      <w:r>
        <w:rPr>
          <w:rFonts w:ascii="Times New Roman" w:hAnsi="Times New Roman"/>
        </w:rPr>
        <w:t> </w:t>
      </w:r>
      <w:r>
        <w:rPr/>
        <w:t>aprovado</w:t>
      </w:r>
      <w:r>
        <w:rPr>
          <w:rFonts w:ascii="Times New Roman" w:hAnsi="Times New Roman"/>
        </w:rPr>
        <w:t> </w:t>
      </w:r>
      <w:r>
        <w:rPr/>
        <w:t>pelos</w:t>
      </w:r>
      <w:r>
        <w:rPr>
          <w:rFonts w:ascii="Times New Roman" w:hAnsi="Times New Roman"/>
        </w:rPr>
        <w:t> </w:t>
      </w:r>
      <w:r>
        <w:rPr/>
        <w:t>demais</w:t>
      </w:r>
      <w:r>
        <w:rPr>
          <w:rFonts w:ascii="Times New Roman" w:hAnsi="Times New Roman"/>
        </w:rPr>
        <w:t> </w:t>
      </w:r>
      <w:r>
        <w:rPr>
          <w:spacing w:val="-10"/>
        </w:rPr>
        <w:t>Desembargadores</w:t>
      </w:r>
      <w:r>
        <w:rPr>
          <w:rFonts w:ascii="Times New Roman" w:hAnsi="Times New Roman"/>
        </w:rPr>
        <w:t> </w:t>
      </w:r>
      <w:r>
        <w:rPr>
          <w:spacing w:val="-10"/>
        </w:rPr>
        <w:t>presentes</w:t>
      </w:r>
      <w:r>
        <w:rPr>
          <w:rFonts w:ascii="Times New Roman" w:hAnsi="Times New Roman"/>
        </w:rPr>
        <w:t> </w:t>
      </w:r>
      <w:r>
        <w:rPr>
          <w:spacing w:val="-10"/>
        </w:rPr>
        <w:t>à</w:t>
      </w:r>
      <w:r>
        <w:rPr>
          <w:rFonts w:ascii="Times New Roman" w:hAnsi="Times New Roman"/>
        </w:rPr>
        <w:t> </w:t>
      </w:r>
      <w:r>
        <w:rPr>
          <w:spacing w:val="-10"/>
        </w:rPr>
        <w:t>sessão</w:t>
      </w:r>
      <w:r>
        <w:rPr>
          <w:rFonts w:ascii="Times New Roman" w:hAnsi="Times New Roman"/>
        </w:rPr>
        <w:t> </w:t>
      </w:r>
      <w:r>
        <w:rPr>
          <w:spacing w:val="-10"/>
        </w:rPr>
        <w:t>e</w:t>
      </w:r>
      <w:r>
        <w:rPr>
          <w:rFonts w:ascii="Times New Roman" w:hAnsi="Times New Roman"/>
        </w:rPr>
        <w:t> </w:t>
      </w:r>
      <w:r>
        <w:rPr>
          <w:spacing w:val="-10"/>
        </w:rPr>
        <w:t>será</w:t>
      </w:r>
      <w:r>
        <w:rPr>
          <w:rFonts w:ascii="Times New Roman" w:hAnsi="Times New Roman"/>
        </w:rPr>
        <w:t> </w:t>
      </w:r>
      <w:r>
        <w:rPr>
          <w:spacing w:val="-10"/>
        </w:rPr>
        <w:t>devidamente</w:t>
      </w:r>
      <w:r>
        <w:rPr>
          <w:rFonts w:ascii="Times New Roman" w:hAnsi="Times New Roman"/>
        </w:rPr>
        <w:t> </w:t>
      </w:r>
      <w:r>
        <w:rPr>
          <w:spacing w:val="-10"/>
        </w:rPr>
        <w:t>assinada</w:t>
      </w:r>
      <w:r>
        <w:rPr>
          <w:rFonts w:ascii="Times New Roman" w:hAnsi="Times New Roman"/>
        </w:rPr>
        <w:t> </w:t>
      </w:r>
      <w:r>
        <w:rPr>
          <w:spacing w:val="-10"/>
        </w:rPr>
        <w:t>pela</w:t>
      </w:r>
      <w:r>
        <w:rPr>
          <w:rFonts w:ascii="Times New Roman" w:hAnsi="Times New Roman"/>
        </w:rPr>
        <w:t> </w:t>
      </w:r>
      <w:r>
        <w:rPr>
          <w:spacing w:val="-10"/>
        </w:rPr>
        <w:t>Sra.</w:t>
      </w:r>
      <w:r>
        <w:rPr>
          <w:rFonts w:ascii="Times New Roman" w:hAnsi="Times New Roman"/>
        </w:rPr>
        <w:t> </w:t>
      </w:r>
      <w:r>
        <w:rPr>
          <w:spacing w:val="-10"/>
        </w:rPr>
        <w:t>Presidente</w:t>
      </w:r>
      <w:r>
        <w:rPr>
          <w:rFonts w:ascii="Times New Roman" w:hAnsi="Times New Roman"/>
        </w:rPr>
        <w:t> </w:t>
      </w:r>
      <w:r>
        <w:rPr>
          <w:spacing w:val="-10"/>
        </w:rPr>
        <w:t>quando</w:t>
      </w:r>
      <w:r>
        <w:rPr>
          <w:rFonts w:ascii="Times New Roman" w:hAnsi="Times New Roman"/>
        </w:rPr>
        <w:t> </w:t>
      </w:r>
      <w:r>
        <w:rPr/>
        <w:t>presencial.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seguida</w:t>
      </w:r>
      <w:r>
        <w:rPr>
          <w:rFonts w:ascii="Times New Roman" w:hAnsi="Times New Roman"/>
        </w:rPr>
        <w:t> </w:t>
      </w:r>
      <w:r>
        <w:rPr/>
        <w:t>adiou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seguinte</w:t>
      </w:r>
      <w:r>
        <w:rPr>
          <w:rFonts w:ascii="Times New Roman" w:hAnsi="Times New Roman"/>
        </w:rPr>
        <w:t> </w:t>
      </w:r>
      <w:r>
        <w:rPr/>
        <w:t>processos: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0757222-</w:t>
      </w:r>
      <w:r>
        <w:rPr>
          <w:rFonts w:ascii="Times New Roman" w:hAnsi="Times New Roman"/>
        </w:rPr>
        <w:t> </w:t>
      </w:r>
      <w:r>
        <w:rPr>
          <w:b/>
        </w:rPr>
        <w:t>93.2020.8.04.0001-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Apelação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/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Remessa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Necessária.</w:t>
      </w:r>
      <w:r>
        <w:rPr>
          <w:rFonts w:ascii="Times New Roman" w:hAnsi="Times New Roman"/>
          <w:spacing w:val="40"/>
        </w:rPr>
        <w:t> </w:t>
      </w:r>
      <w:r>
        <w:rPr/>
        <w:t>Origem:</w:t>
      </w:r>
      <w:r>
        <w:rPr>
          <w:rFonts w:ascii="Times New Roman" w:hAnsi="Times New Roman"/>
          <w:spacing w:val="40"/>
        </w:rPr>
        <w:t> </w:t>
      </w:r>
      <w:r>
        <w:rPr/>
        <w:t>1ª</w:t>
      </w:r>
      <w:r>
        <w:rPr>
          <w:rFonts w:ascii="Times New Roman" w:hAnsi="Times New Roman"/>
          <w:spacing w:val="40"/>
        </w:rPr>
        <w:t> </w:t>
      </w:r>
      <w:r>
        <w:rPr/>
        <w:t>Vara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Pública,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Ronnie</w:t>
      </w:r>
      <w:r>
        <w:rPr>
          <w:rFonts w:ascii="Times New Roman" w:hAnsi="Times New Roman"/>
        </w:rPr>
        <w:t> </w:t>
      </w:r>
      <w:r>
        <w:rPr/>
        <w:t>Frank</w:t>
      </w:r>
      <w:r>
        <w:rPr>
          <w:rFonts w:ascii="Times New Roman" w:hAnsi="Times New Roman"/>
        </w:rPr>
        <w:t> </w:t>
      </w:r>
      <w:r>
        <w:rPr/>
        <w:t>T.</w:t>
      </w:r>
      <w:r>
        <w:rPr>
          <w:rFonts w:ascii="Times New Roman" w:hAnsi="Times New Roman"/>
        </w:rPr>
        <w:t> </w:t>
      </w:r>
      <w:r>
        <w:rPr/>
        <w:t>Stone,</w:t>
      </w:r>
      <w:r>
        <w:rPr>
          <w:rFonts w:ascii="Times New Roman" w:hAnsi="Times New Roman"/>
        </w:rPr>
        <w:t> </w:t>
      </w:r>
      <w:r>
        <w:rPr>
          <w:b/>
        </w:rPr>
        <w:t>Apelante:</w:t>
      </w:r>
      <w:r>
        <w:rPr>
          <w:rFonts w:ascii="Times New Roman" w:hAnsi="Times New Roman"/>
        </w:rPr>
        <w:t> </w:t>
      </w:r>
      <w:r>
        <w:rPr>
          <w:b/>
        </w:rPr>
        <w:t>Município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Manaus/AM.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Afrânio</w:t>
      </w:r>
      <w:r>
        <w:rPr>
          <w:rFonts w:ascii="Times New Roman" w:hAnsi="Times New Roman"/>
        </w:rPr>
        <w:t> </w:t>
      </w:r>
      <w:r>
        <w:rPr/>
        <w:t>Montenegro</w:t>
      </w:r>
      <w:r>
        <w:rPr>
          <w:rFonts w:ascii="Times New Roman" w:hAnsi="Times New Roman"/>
        </w:rPr>
        <w:t> </w:t>
      </w:r>
      <w:r>
        <w:rPr/>
        <w:t>Júnior(1492A/AM).</w:t>
      </w:r>
      <w:r>
        <w:rPr>
          <w:b/>
        </w:rPr>
        <w:t>Apelada:</w:t>
      </w:r>
      <w:r>
        <w:rPr>
          <w:rFonts w:ascii="Times New Roman" w:hAnsi="Times New Roman"/>
        </w:rPr>
        <w:t> </w:t>
      </w:r>
      <w:r>
        <w:rPr>
          <w:b/>
        </w:rPr>
        <w:t>Maria</w:t>
      </w:r>
      <w:r>
        <w:rPr>
          <w:rFonts w:ascii="Times New Roman" w:hAnsi="Times New Roman"/>
        </w:rPr>
        <w:t> </w:t>
      </w:r>
      <w:r>
        <w:rPr>
          <w:b/>
        </w:rPr>
        <w:t>Jose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Silva</w:t>
      </w:r>
      <w:r>
        <w:rPr>
          <w:rFonts w:ascii="Times New Roman" w:hAnsi="Times New Roman"/>
        </w:rPr>
        <w:t> </w:t>
      </w:r>
      <w:r>
        <w:rPr>
          <w:b/>
        </w:rPr>
        <w:t>Ribeiro</w:t>
      </w:r>
      <w:r>
        <w:rPr>
          <w:rFonts w:ascii="Times New Roman" w:hAnsi="Times New Roman"/>
        </w:rPr>
        <w:t> </w:t>
      </w:r>
      <w:r>
        <w:rPr/>
        <w:t>Advogado:Dr.</w:t>
      </w:r>
      <w:r>
        <w:rPr>
          <w:rFonts w:ascii="Times New Roman" w:hAnsi="Times New Roman"/>
        </w:rPr>
        <w:t> </w:t>
      </w:r>
      <w:r>
        <w:rPr/>
        <w:t>Jardel</w:t>
      </w:r>
      <w:r>
        <w:rPr>
          <w:rFonts w:ascii="Times New Roman" w:hAnsi="Times New Roman"/>
        </w:rPr>
        <w:t> </w:t>
      </w:r>
      <w:r>
        <w:rPr/>
        <w:t>Bandeira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(13424/AM).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Júnior;</w:t>
      </w:r>
      <w:r>
        <w:rPr>
          <w:rFonts w:ascii="Times New Roman" w:hAnsi="Times New Roman"/>
        </w:rPr>
        <w:t> </w:t>
      </w:r>
      <w:r>
        <w:rPr>
          <w:b/>
        </w:rPr>
        <w:t>Relator: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Elci</w:t>
      </w:r>
      <w:r>
        <w:rPr>
          <w:rFonts w:ascii="Times New Roman" w:hAnsi="Times New Roman"/>
        </w:rPr>
        <w:t> </w:t>
      </w:r>
      <w:r>
        <w:rPr>
          <w:b/>
        </w:rPr>
        <w:t>Simões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Oliveira.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Karla</w:t>
      </w:r>
      <w:r>
        <w:rPr>
          <w:rFonts w:ascii="Times New Roman" w:hAnsi="Times New Roman"/>
        </w:rPr>
        <w:t> </w:t>
      </w:r>
      <w:r>
        <w:rPr/>
        <w:t>Fregapani</w:t>
      </w:r>
      <w:r>
        <w:rPr>
          <w:rFonts w:ascii="Times New Roman" w:hAnsi="Times New Roman"/>
        </w:rPr>
        <w:t> </w:t>
      </w:r>
      <w:r>
        <w:rPr/>
        <w:t>Leite.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Impedido: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Yedo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</w:rPr>
        <w:t> </w:t>
      </w:r>
      <w:r>
        <w:rPr/>
        <w:t>Julgamento</w:t>
      </w:r>
      <w:r>
        <w:rPr>
          <w:rFonts w:ascii="Times New Roman" w:hAnsi="Times New Roman"/>
        </w:rPr>
        <w:t> </w:t>
      </w:r>
      <w:r>
        <w:rPr/>
        <w:t>adiado</w:t>
      </w:r>
      <w:r>
        <w:rPr>
          <w:rFonts w:ascii="Times New Roman" w:hAnsi="Times New Roman"/>
        </w:rPr>
        <w:t> </w:t>
      </w:r>
      <w:r>
        <w:rPr/>
        <w:t>ante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ausência</w:t>
      </w:r>
      <w:r>
        <w:rPr>
          <w:rFonts w:ascii="Times New Roman" w:hAnsi="Times New Roman"/>
        </w:rPr>
        <w:t> </w:t>
      </w:r>
      <w:r>
        <w:rPr/>
        <w:t>justificada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Relator.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4000358-74.2021.8.04.0000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Agravo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Instrumento.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Estadual.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Marco</w:t>
      </w:r>
      <w:r>
        <w:rPr>
          <w:rFonts w:ascii="Times New Roman" w:hAnsi="Times New Roman"/>
        </w:rPr>
        <w:t> </w:t>
      </w:r>
      <w:r>
        <w:rPr/>
        <w:t>Antonio</w:t>
      </w:r>
      <w:r>
        <w:rPr>
          <w:rFonts w:ascii="Times New Roman" w:hAnsi="Times New Roman"/>
        </w:rPr>
        <w:t> </w:t>
      </w:r>
      <w:r>
        <w:rPr/>
        <w:t>Pinto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Costa.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Agravante: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Estado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Amazonas.</w:t>
      </w:r>
      <w:r>
        <w:rPr>
          <w:rFonts w:ascii="Times New Roman" w:hAnsi="Times New Roman"/>
          <w:spacing w:val="40"/>
        </w:rPr>
        <w:t> </w:t>
      </w:r>
      <w:r>
        <w:rPr/>
        <w:t>Procurador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Estado: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Leandro</w:t>
      </w:r>
      <w:r>
        <w:rPr>
          <w:rFonts w:ascii="Times New Roman" w:hAnsi="Times New Roman"/>
        </w:rPr>
        <w:t> </w:t>
      </w:r>
      <w:r>
        <w:rPr/>
        <w:t>Venicius</w:t>
      </w:r>
      <w:r>
        <w:rPr>
          <w:rFonts w:ascii="Times New Roman" w:hAnsi="Times New Roman"/>
        </w:rPr>
        <w:t> </w:t>
      </w:r>
      <w:r>
        <w:rPr/>
        <w:t>Fonseca</w:t>
      </w:r>
      <w:r>
        <w:rPr>
          <w:rFonts w:ascii="Times New Roman" w:hAnsi="Times New Roman"/>
        </w:rPr>
        <w:t> </w:t>
      </w:r>
      <w:r>
        <w:rPr/>
        <w:t>Rozeira</w:t>
      </w:r>
      <w:r>
        <w:rPr>
          <w:rFonts w:ascii="Times New Roman" w:hAnsi="Times New Roman"/>
        </w:rPr>
        <w:t> </w:t>
      </w:r>
      <w:r>
        <w:rPr/>
        <w:t>(776A/AM).</w:t>
      </w:r>
      <w:r>
        <w:rPr>
          <w:rFonts w:ascii="Times New Roman" w:hAnsi="Times New Roman"/>
        </w:rPr>
        <w:t> </w:t>
      </w:r>
      <w:r>
        <w:rPr>
          <w:b/>
        </w:rPr>
        <w:t>Agravado:</w:t>
      </w:r>
      <w:r>
        <w:rPr>
          <w:rFonts w:ascii="Times New Roman" w:hAnsi="Times New Roman"/>
        </w:rPr>
        <w:t> </w:t>
      </w:r>
      <w:r>
        <w:rPr>
          <w:b/>
        </w:rPr>
        <w:t>Global</w:t>
      </w:r>
      <w:r>
        <w:rPr>
          <w:rFonts w:ascii="Times New Roman" w:hAnsi="Times New Roman"/>
        </w:rPr>
        <w:t> </w:t>
      </w:r>
      <w:r>
        <w:rPr>
          <w:b/>
        </w:rPr>
        <w:t>Gnz</w:t>
      </w:r>
      <w:r>
        <w:rPr>
          <w:rFonts w:ascii="Times New Roman" w:hAnsi="Times New Roman"/>
        </w:rPr>
        <w:t> </w:t>
      </w:r>
      <w:r>
        <w:rPr>
          <w:b/>
        </w:rPr>
        <w:t>Transportes</w:t>
      </w:r>
      <w:r>
        <w:rPr>
          <w:rFonts w:ascii="Times New Roman" w:hAnsi="Times New Roman"/>
        </w:rPr>
        <w:t> </w:t>
      </w:r>
      <w:r>
        <w:rPr>
          <w:b/>
        </w:rPr>
        <w:t>LTDA;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Ivson</w:t>
      </w:r>
      <w:r>
        <w:rPr>
          <w:rFonts w:ascii="Times New Roman" w:hAnsi="Times New Roman"/>
        </w:rPr>
        <w:t> </w:t>
      </w:r>
      <w:r>
        <w:rPr/>
        <w:t>Coêlho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(550A/AM);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Bruno</w:t>
      </w:r>
      <w:r>
        <w:rPr>
          <w:rFonts w:ascii="Times New Roman" w:hAnsi="Times New Roman"/>
        </w:rPr>
        <w:t> </w:t>
      </w:r>
      <w:r>
        <w:rPr/>
        <w:t>Sena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(9555/AM);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  <w:spacing w:val="80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Anna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Colares</w:t>
      </w:r>
      <w:r>
        <w:rPr>
          <w:rFonts w:ascii="Times New Roman" w:hAnsi="Times New Roman"/>
        </w:rPr>
        <w:t> </w:t>
      </w:r>
      <w:r>
        <w:rPr/>
        <w:t>(10295/AM).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Júnior.</w:t>
      </w:r>
      <w:r>
        <w:rPr>
          <w:rFonts w:ascii="Times New Roman" w:hAnsi="Times New Roman"/>
        </w:rPr>
        <w:t> </w:t>
      </w:r>
      <w:r>
        <w:rPr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Elci</w:t>
      </w:r>
      <w:r>
        <w:rPr>
          <w:rFonts w:ascii="Times New Roman" w:hAnsi="Times New Roman"/>
        </w:rPr>
        <w:t> </w:t>
      </w:r>
      <w:r>
        <w:rPr>
          <w:b/>
        </w:rPr>
        <w:t>Simões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Oliveira.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Impedido: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Yedo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Oliveira.</w:t>
      </w:r>
      <w:r>
        <w:rPr>
          <w:rFonts w:ascii="Times New Roman" w:hAnsi="Times New Roman"/>
          <w:spacing w:val="40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</w:rPr>
        <w:t> </w:t>
      </w:r>
      <w:r>
        <w:rPr/>
        <w:t>Julgamento</w:t>
      </w:r>
      <w:r>
        <w:rPr>
          <w:rFonts w:ascii="Times New Roman" w:hAnsi="Times New Roman"/>
        </w:rPr>
        <w:t> </w:t>
      </w:r>
      <w:r>
        <w:rPr/>
        <w:t>adiado</w:t>
      </w:r>
      <w:r>
        <w:rPr>
          <w:rFonts w:ascii="Times New Roman" w:hAnsi="Times New Roman"/>
        </w:rPr>
        <w:t> </w:t>
      </w:r>
      <w:r>
        <w:rPr/>
        <w:t>ante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ausência</w:t>
      </w:r>
      <w:r>
        <w:rPr>
          <w:rFonts w:ascii="Times New Roman" w:hAnsi="Times New Roman"/>
        </w:rPr>
        <w:t> </w:t>
      </w:r>
      <w:r>
        <w:rPr/>
        <w:t>justificada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Relator.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4001963-89.2020.8.04.0000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Reclamação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>
          <w:b/>
        </w:rPr>
        <w:t>Reclamante:</w:t>
      </w:r>
      <w:r>
        <w:rPr>
          <w:rFonts w:ascii="Times New Roman" w:hAnsi="Times New Roman"/>
        </w:rPr>
        <w:t> </w:t>
      </w:r>
      <w:r>
        <w:rPr>
          <w:b/>
        </w:rPr>
        <w:t>Allen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Lima</w:t>
      </w:r>
      <w:r>
        <w:rPr>
          <w:rFonts w:ascii="Times New Roman" w:hAnsi="Times New Roman"/>
        </w:rPr>
        <w:t> </w:t>
      </w:r>
      <w:r>
        <w:rPr>
          <w:b/>
        </w:rPr>
        <w:t>Perea;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Albert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(8251/AM).</w:t>
      </w:r>
      <w:r>
        <w:rPr>
          <w:rFonts w:ascii="Times New Roman" w:hAnsi="Times New Roman"/>
        </w:rPr>
        <w:t> </w:t>
      </w:r>
      <w:r>
        <w:rPr>
          <w:b/>
        </w:rPr>
        <w:t>Reclamado:</w:t>
      </w:r>
      <w:r>
        <w:rPr>
          <w:rFonts w:ascii="Times New Roman" w:hAnsi="Times New Roman"/>
        </w:rPr>
        <w:t> </w:t>
      </w:r>
      <w:r>
        <w:rPr>
          <w:b/>
        </w:rPr>
        <w:t>Segunda</w:t>
      </w:r>
      <w:r>
        <w:rPr>
          <w:rFonts w:ascii="Times New Roman" w:hAnsi="Times New Roman"/>
        </w:rPr>
        <w:t> </w:t>
      </w:r>
      <w:r>
        <w:rPr>
          <w:b/>
        </w:rPr>
        <w:t>Turma</w:t>
      </w:r>
      <w:r>
        <w:rPr>
          <w:rFonts w:ascii="Times New Roman" w:hAnsi="Times New Roman"/>
        </w:rPr>
        <w:t> </w:t>
      </w:r>
      <w:r>
        <w:rPr>
          <w:b/>
        </w:rPr>
        <w:t>Recursal</w:t>
      </w:r>
      <w:r>
        <w:rPr>
          <w:rFonts w:ascii="Times New Roman" w:hAnsi="Times New Roman"/>
        </w:rPr>
        <w:t> </w:t>
      </w:r>
      <w:r>
        <w:rPr>
          <w:b/>
        </w:rPr>
        <w:t>dos</w:t>
      </w:r>
      <w:r>
        <w:rPr>
          <w:rFonts w:ascii="Times New Roman" w:hAnsi="Times New Roman"/>
        </w:rPr>
        <w:t> </w:t>
      </w:r>
      <w:r>
        <w:rPr>
          <w:b/>
        </w:rPr>
        <w:t>Juizados</w:t>
      </w:r>
      <w:r>
        <w:rPr>
          <w:rFonts w:ascii="Times New Roman" w:hAnsi="Times New Roman"/>
        </w:rPr>
        <w:t> </w:t>
      </w:r>
      <w:r>
        <w:rPr>
          <w:b/>
        </w:rPr>
        <w:t>Especiais</w:t>
      </w:r>
      <w:r>
        <w:rPr>
          <w:rFonts w:ascii="Times New Roman" w:hAnsi="Times New Roman"/>
        </w:rPr>
        <w:t> </w:t>
      </w:r>
      <w:r>
        <w:rPr>
          <w:b/>
        </w:rPr>
        <w:t>Cíveis</w:t>
      </w:r>
      <w:r>
        <w:rPr>
          <w:rFonts w:ascii="Times New Roman" w:hAnsi="Times New Roman"/>
        </w:rPr>
        <w:t> </w:t>
      </w:r>
      <w:r>
        <w:rPr>
          <w:b/>
        </w:rPr>
        <w:t>e</w:t>
      </w:r>
      <w:r>
        <w:rPr>
          <w:rFonts w:ascii="Times New Roman" w:hAnsi="Times New Roman"/>
        </w:rPr>
        <w:t> </w:t>
      </w:r>
      <w:r>
        <w:rPr>
          <w:b/>
        </w:rPr>
        <w:t>Criminais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Tribunal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Justiça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Amazons.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  <w:spacing w:val="40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Júnior.</w:t>
      </w:r>
      <w:r>
        <w:rPr>
          <w:rFonts w:ascii="Times New Roman" w:hAnsi="Times New Roman"/>
        </w:rPr>
        <w:t> </w:t>
      </w:r>
      <w:r>
        <w:rPr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Elci</w:t>
      </w:r>
      <w:r>
        <w:rPr>
          <w:rFonts w:ascii="Times New Roman" w:hAnsi="Times New Roman"/>
        </w:rPr>
        <w:t> </w:t>
      </w:r>
      <w:r>
        <w:rPr>
          <w:b/>
        </w:rPr>
        <w:t>Simões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Oliveira.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Suzete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(1098/AM).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Impedido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Yedo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</w:rPr>
        <w:t> </w:t>
      </w:r>
      <w:r>
        <w:rPr/>
        <w:t>Julgamento</w:t>
      </w:r>
      <w:r>
        <w:rPr>
          <w:rFonts w:ascii="Times New Roman" w:hAnsi="Times New Roman"/>
        </w:rPr>
        <w:t> </w:t>
      </w:r>
      <w:r>
        <w:rPr/>
        <w:t>adiado</w:t>
      </w:r>
      <w:r>
        <w:rPr>
          <w:rFonts w:ascii="Times New Roman" w:hAnsi="Times New Roman"/>
        </w:rPr>
        <w:t> </w:t>
      </w:r>
      <w:r>
        <w:rPr/>
        <w:t>ante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ausência</w:t>
      </w:r>
      <w:r>
        <w:rPr>
          <w:rFonts w:ascii="Times New Roman" w:hAnsi="Times New Roman"/>
        </w:rPr>
        <w:t> </w:t>
      </w:r>
      <w:r>
        <w:rPr/>
        <w:t>justificada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  <w:spacing w:val="69"/>
        </w:rPr>
        <w:t> </w:t>
      </w:r>
      <w:r>
        <w:rPr/>
        <w:t>Exmo.</w:t>
      </w:r>
      <w:r>
        <w:rPr>
          <w:rFonts w:ascii="Times New Roman" w:hAnsi="Times New Roman"/>
          <w:spacing w:val="71"/>
        </w:rPr>
        <w:t> </w:t>
      </w:r>
      <w:r>
        <w:rPr/>
        <w:t>Sr.</w:t>
      </w:r>
      <w:r>
        <w:rPr>
          <w:rFonts w:ascii="Times New Roman" w:hAnsi="Times New Roman"/>
          <w:spacing w:val="71"/>
        </w:rPr>
        <w:t> </w:t>
      </w:r>
      <w:r>
        <w:rPr/>
        <w:t>Des.</w:t>
      </w:r>
      <w:r>
        <w:rPr>
          <w:rFonts w:ascii="Times New Roman" w:hAnsi="Times New Roman"/>
          <w:spacing w:val="70"/>
        </w:rPr>
        <w:t> </w:t>
      </w:r>
      <w:r>
        <w:rPr/>
        <w:t>Relator.</w:t>
      </w:r>
      <w:r>
        <w:rPr>
          <w:rFonts w:ascii="Times New Roman" w:hAnsi="Times New Roman"/>
          <w:spacing w:val="70"/>
        </w:rPr>
        <w:t> </w:t>
      </w:r>
      <w:r>
        <w:rPr>
          <w:b/>
          <w:color w:val="000000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70"/>
          <w:shd w:fill="C0C0C0" w:color="auto" w:val="clear"/>
        </w:rPr>
        <w:t> </w:t>
      </w:r>
      <w:r>
        <w:rPr>
          <w:b/>
          <w:color w:val="000000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69"/>
          <w:shd w:fill="C0C0C0" w:color="auto" w:val="clear"/>
        </w:rPr>
        <w:t> </w:t>
      </w:r>
      <w:r>
        <w:rPr>
          <w:b/>
          <w:color w:val="000000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68"/>
          <w:shd w:fill="C0C0C0" w:color="auto" w:val="clear"/>
        </w:rPr>
        <w:t> </w:t>
      </w:r>
      <w:r>
        <w:rPr>
          <w:b/>
          <w:color w:val="000000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65"/>
          <w:shd w:fill="C0C0C0" w:color="auto" w:val="clear"/>
        </w:rPr>
        <w:t> </w:t>
      </w:r>
      <w:r>
        <w:rPr>
          <w:b/>
          <w:color w:val="000000"/>
          <w:shd w:fill="C0C0C0" w:color="auto" w:val="clear"/>
        </w:rPr>
        <w:t>VICE-</w:t>
      </w:r>
      <w:r>
        <w:rPr>
          <w:b/>
          <w:color w:val="000000"/>
          <w:spacing w:val="-2"/>
          <w:shd w:fill="C0C0C0" w:color="auto" w:val="clear"/>
        </w:rPr>
        <w:t>PRESIDÊNCIA</w:t>
      </w:r>
      <w:r>
        <w:rPr>
          <w:b/>
          <w:color w:val="000000"/>
          <w:spacing w:val="-2"/>
        </w:rPr>
        <w:t>.</w:t>
      </w:r>
    </w:p>
    <w:p>
      <w:pPr>
        <w:spacing w:line="213" w:lineRule="exact" w:before="0"/>
        <w:ind w:left="1" w:right="0" w:firstLine="0"/>
        <w:jc w:val="both"/>
        <w:rPr>
          <w:b/>
          <w:sz w:val="20"/>
        </w:rPr>
      </w:pPr>
      <w:r>
        <w:rPr>
          <w:b/>
          <w:sz w:val="20"/>
        </w:rPr>
        <w:t>Processo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0001308-54.2021.8.04.0000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55"/>
          <w:w w:val="150"/>
          <w:sz w:val="20"/>
        </w:rPr>
        <w:t> </w:t>
      </w:r>
      <w:r>
        <w:rPr>
          <w:b/>
          <w:spacing w:val="-2"/>
          <w:sz w:val="20"/>
        </w:rPr>
        <w:t>Agravantes:</w:t>
      </w:r>
    </w:p>
    <w:p>
      <w:pPr>
        <w:spacing w:line="237" w:lineRule="auto" w:before="0"/>
        <w:ind w:left="1" w:right="133" w:firstLine="0"/>
        <w:jc w:val="both"/>
        <w:rPr>
          <w:b/>
          <w:sz w:val="20"/>
        </w:rPr>
      </w:pPr>
      <w:r>
        <w:rPr>
          <w:b/>
          <w:sz w:val="20"/>
        </w:rPr>
        <w:t>Cilena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Rolim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Outros;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Wellyngton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(422A/AM);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Erika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Ponce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(10795/AM).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Maués/AM.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Sérgio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Vital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(9124/AM)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Gabriel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(9908/AM).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Presidente/Relatora</w:t>
      </w:r>
      <w:r>
        <w:rPr>
          <w:sz w:val="20"/>
        </w:rPr>
        <w:t>: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b/>
          <w:sz w:val="20"/>
          <w:vertAlign w:val="baseline"/>
        </w:rPr>
        <w:t>Carla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b/>
          <w:sz w:val="20"/>
          <w:vertAlign w:val="baseline"/>
        </w:rPr>
        <w:t>Reis.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b/>
          <w:spacing w:val="-2"/>
          <w:sz w:val="20"/>
          <w:u w:val="thick"/>
          <w:vertAlign w:val="baseline"/>
        </w:rPr>
        <w:t>Decisão:</w:t>
      </w:r>
    </w:p>
    <w:p>
      <w:pPr>
        <w:spacing w:after="0" w:line="237" w:lineRule="auto"/>
        <w:jc w:val="both"/>
        <w:rPr>
          <w:b/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700" w:right="1275"/>
          <w:pgNumType w:start="1"/>
        </w:sectPr>
      </w:pPr>
    </w:p>
    <w:p>
      <w:pPr>
        <w:spacing w:line="237" w:lineRule="auto" w:before="6"/>
        <w:ind w:left="1" w:right="132" w:firstLine="0"/>
        <w:jc w:val="both"/>
        <w:rPr>
          <w:b/>
          <w:sz w:val="20"/>
        </w:rPr>
      </w:pP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Após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passou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seguintes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processos: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075219617.2020.8.04.0001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Apelação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Origem: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3ª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Fazenda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Pública.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Juíza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Prolatora: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Etelvina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Lobo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Braga.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Apelante: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Instituto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Desenvolvimento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Agropecuário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Florestal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Sustentável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Amazonas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IDAM.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IDAM: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Lena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Guiomar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Cavalcante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Frederico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(2980/AM).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Apelado: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Ian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Flexa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Souza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Pereira;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Frank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Emerson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Neves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Abrahão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(2352/AM).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pacing w:val="40"/>
          <w:sz w:val="20"/>
        </w:rPr>
        <w:t> 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Sr.Des.Lafayette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Carneiro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Júnior.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</w:t>
      </w:r>
      <w:r>
        <w:rPr>
          <w:color w:val="000000"/>
          <w:sz w:val="20"/>
        </w:rPr>
        <w:t>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João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Jesus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Abdala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Simões.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Karla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Fregapani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Leite.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pacing w:val="40"/>
          <w:sz w:val="20"/>
          <w:u w:val="thick"/>
        </w:rPr>
        <w:t> </w:t>
      </w:r>
      <w:r>
        <w:rPr>
          <w:color w:val="000000"/>
          <w:sz w:val="20"/>
        </w:rPr>
        <w:t>Vistos,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relatados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discutidos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autos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epígrafe,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acordam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Desembargadores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integrantes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Câmaras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Reunidas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Tribunal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Amazonas,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unanimidade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consonância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parecer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ministerial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(fls.230/238),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conhecer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negar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provimento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recurso,</w:t>
      </w:r>
      <w:r>
        <w:rPr>
          <w:rFonts w:ascii="Times New Roman" w:hAnsi="Times New Roman"/>
          <w:color w:val="000000"/>
          <w:spacing w:val="24"/>
          <w:sz w:val="20"/>
        </w:rPr>
        <w:t> </w:t>
      </w:r>
      <w:r>
        <w:rPr>
          <w:color w:val="000000"/>
          <w:sz w:val="20"/>
        </w:rPr>
        <w:t>nos</w:t>
      </w:r>
      <w:r>
        <w:rPr>
          <w:rFonts w:ascii="Times New Roman" w:hAnsi="Times New Roman"/>
          <w:color w:val="000000"/>
          <w:spacing w:val="22"/>
          <w:sz w:val="20"/>
        </w:rPr>
        <w:t> </w:t>
      </w:r>
      <w:r>
        <w:rPr>
          <w:color w:val="000000"/>
          <w:sz w:val="20"/>
        </w:rPr>
        <w:t>termos</w:t>
      </w:r>
      <w:r>
        <w:rPr>
          <w:rFonts w:ascii="Times New Roman" w:hAnsi="Times New Roman"/>
          <w:color w:val="000000"/>
          <w:spacing w:val="23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21"/>
          <w:sz w:val="20"/>
        </w:rPr>
        <w:t> </w:t>
      </w:r>
      <w:r>
        <w:rPr>
          <w:color w:val="000000"/>
          <w:sz w:val="20"/>
        </w:rPr>
        <w:t>voto</w:t>
      </w:r>
      <w:r>
        <w:rPr>
          <w:rFonts w:ascii="Times New Roman" w:hAnsi="Times New Roman"/>
          <w:color w:val="000000"/>
          <w:spacing w:val="22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22"/>
          <w:sz w:val="20"/>
        </w:rPr>
        <w:t> </w:t>
      </w:r>
      <w:r>
        <w:rPr>
          <w:color w:val="000000"/>
          <w:sz w:val="20"/>
        </w:rPr>
        <w:t>Relator.</w:t>
      </w:r>
      <w:r>
        <w:rPr>
          <w:rFonts w:ascii="Times New Roman" w:hAnsi="Times New Roman"/>
          <w:color w:val="000000"/>
          <w:spacing w:val="19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pacing w:val="2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pacing w:val="22"/>
          <w:sz w:val="20"/>
        </w:rPr>
        <w:t> </w:t>
      </w:r>
      <w:r>
        <w:rPr>
          <w:b/>
          <w:color w:val="000000"/>
          <w:sz w:val="20"/>
        </w:rPr>
        <w:t>4002781-</w:t>
      </w:r>
      <w:r>
        <w:rPr>
          <w:b/>
          <w:color w:val="000000"/>
          <w:spacing w:val="-2"/>
          <w:sz w:val="20"/>
        </w:rPr>
        <w:t>07.2021.8.04.0000</w:t>
      </w:r>
    </w:p>
    <w:p>
      <w:pPr>
        <w:pStyle w:val="ListParagraph"/>
        <w:numPr>
          <w:ilvl w:val="0"/>
          <w:numId w:val="1"/>
        </w:numPr>
        <w:tabs>
          <w:tab w:pos="170" w:val="left" w:leader="none"/>
        </w:tabs>
        <w:spacing w:line="237" w:lineRule="auto" w:before="0" w:after="0"/>
        <w:ind w:left="1" w:right="132" w:firstLine="0"/>
        <w:jc w:val="both"/>
        <w:rPr>
          <w:b/>
          <w:sz w:val="20"/>
        </w:rPr>
      </w:pP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Christofferson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Valente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Pantoja;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Weslley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(23215/MT).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Bradesco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23"/>
          <w:sz w:val="20"/>
        </w:rPr>
        <w:t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pacing w:val="23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pacing w:val="22"/>
          <w:sz w:val="20"/>
          <w:u w:val="thick"/>
        </w:rPr>
        <w:t> </w:t>
      </w:r>
      <w:r>
        <w:rPr>
          <w:b/>
          <w:sz w:val="20"/>
          <w:u w:val="thick"/>
        </w:rPr>
        <w:t>vista: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Cesar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suspenso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4003109-34.2021.8.04.0000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Dinalva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Ono;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(10462/MT).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Fundo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Investimento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Creditórios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padronizados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NPL.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vista: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suspenso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0664540-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56.2019.8.04.0001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Benedito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Moreno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(4821/AM).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Gestão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Instalações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Esportes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Alice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Aquino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Siqueira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(4564/AM);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Romão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(1432/AM).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0617112-44.2020.8.04.0001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Família.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Maciel.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</w:t>
      </w:r>
      <w:r>
        <w:rPr>
          <w:sz w:val="20"/>
          <w:vertAlign w:val="superscript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</w:t>
      </w:r>
      <w:r>
        <w:rPr>
          <w:sz w:val="20"/>
          <w:vertAlign w:val="superscript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Jussara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Pordeus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Ó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Ã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suscitante,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0668329-29.2020.8.04.0001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Celio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Renan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Rosas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(14253/AM).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Comandante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Corpo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Bombeiros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Militar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Luciana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Barroso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Freitas.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Lopes.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Tuma.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denegação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Anteciparam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acompanhando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(as).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Srs(as).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Perpétuo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Socorro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Moura,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Hamilton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Saraiva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Marinho,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Abraham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Peixoto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Campos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Mirza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Telma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Cunha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Impedidos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Yêdo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Pedido</w:t>
      </w:r>
      <w:r>
        <w:rPr>
          <w:rFonts w:ascii="Times New Roman" w:hAnsi="Times New Roman"/>
          <w:spacing w:val="39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de</w:t>
      </w:r>
      <w:r>
        <w:rPr>
          <w:rFonts w:ascii="Times New Roman" w:hAnsi="Times New Roman"/>
          <w:spacing w:val="38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Vista: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66"/>
          <w:w w:val="150"/>
          <w:sz w:val="20"/>
          <w:vertAlign w:val="baseline"/>
        </w:rPr>
        <w:t> 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67"/>
          <w:w w:val="150"/>
          <w:sz w:val="20"/>
          <w:vertAlign w:val="baseline"/>
        </w:rPr>
        <w:t> 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pacing w:val="68"/>
          <w:w w:val="150"/>
          <w:sz w:val="20"/>
          <w:vertAlign w:val="baseline"/>
        </w:rPr>
        <w:t> 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pacing w:val="65"/>
          <w:w w:val="150"/>
          <w:sz w:val="20"/>
          <w:vertAlign w:val="baseline"/>
        </w:rPr>
        <w:t> 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65"/>
          <w:w w:val="150"/>
          <w:sz w:val="20"/>
          <w:vertAlign w:val="baseline"/>
        </w:rPr>
        <w:t> 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pacing w:val="64"/>
          <w:w w:val="150"/>
          <w:sz w:val="20"/>
          <w:vertAlign w:val="baseline"/>
        </w:rPr>
        <w:t> 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64"/>
          <w:w w:val="150"/>
          <w:sz w:val="20"/>
          <w:vertAlign w:val="baseline"/>
        </w:rPr>
        <w:t> 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64"/>
          <w:w w:val="150"/>
          <w:sz w:val="20"/>
          <w:vertAlign w:val="baseline"/>
        </w:rPr>
        <w:t> 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64"/>
          <w:w w:val="150"/>
          <w:sz w:val="20"/>
          <w:vertAlign w:val="baseline"/>
        </w:rPr>
        <w:t>  </w:t>
      </w:r>
      <w:r>
        <w:rPr>
          <w:b/>
          <w:spacing w:val="-2"/>
          <w:sz w:val="20"/>
          <w:vertAlign w:val="baseline"/>
        </w:rPr>
        <w:t>4003966-</w:t>
      </w:r>
    </w:p>
    <w:p>
      <w:pPr>
        <w:pStyle w:val="ListParagraph"/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700" w:right="1275"/>
        </w:sectPr>
      </w:pPr>
    </w:p>
    <w:p>
      <w:pPr>
        <w:spacing w:line="237" w:lineRule="auto" w:before="6"/>
        <w:ind w:left="1" w:right="132" w:firstLine="0"/>
        <w:jc w:val="both"/>
        <w:rPr>
          <w:b/>
          <w:sz w:val="20"/>
        </w:rPr>
      </w:pPr>
      <w:r>
        <w:rPr>
          <w:b/>
          <w:sz w:val="20"/>
        </w:rPr>
        <w:t>80.2021.8.04.0000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Luciete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Meireles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Carvalho;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S.A.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Vista: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4003966-80.2021.8.04.0000,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extinta,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resolução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mérito,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fulcro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485,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Código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Civil,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400404207.2021.8.04.0000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pacing w:val="80"/>
          <w:sz w:val="20"/>
        </w:rPr>
        <w:t>  </w:t>
      </w:r>
      <w:r>
        <w:rPr>
          <w:b/>
          <w:sz w:val="20"/>
        </w:rPr>
        <w:t>Suziane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Lima;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S.A.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Vista: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extinta,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resolução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mérito,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fulcro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485,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Código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Civil,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4004857.04.2021.8.04.0000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Ketlen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Froes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Balieiro;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Investimento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Creditórios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Padronizados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NPLI.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b/>
          <w:sz w:val="20"/>
          <w:u w:val="thick"/>
        </w:rPr>
        <w:t>Vista: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extinta,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resolução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mérito,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fulcro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485,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Código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Civil,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integrante.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0210067-54.2020.8.04.0001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3ª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Família.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Melissa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Sanches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</w:t>
      </w:r>
      <w:r>
        <w:rPr>
          <w:sz w:val="20"/>
          <w:vertAlign w:val="superscript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b/>
          <w:sz w:val="20"/>
          <w:vertAlign w:val="baseline"/>
        </w:rPr>
        <w:t>Juiz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b/>
          <w:sz w:val="20"/>
          <w:vertAlign w:val="baseline"/>
        </w:rPr>
        <w:t>2</w:t>
      </w:r>
      <w:r>
        <w:rPr>
          <w:sz w:val="20"/>
          <w:vertAlign w:val="superscript"/>
        </w:rPr>
        <w:t>a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Cláudio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Ramalheira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Roessing.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0210067-54.2020.8.04.0001,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Manaus/AM,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julgá-lo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improcedente,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mantendo-se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Suscitante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(3°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Família),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prosseguimento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feito.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4003674-32.2020.8.04.0000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Giliard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Rodrigues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Defensor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Bruno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Henrique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Soré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(1010/AM).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Cláudio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Ramalheira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Roessing.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Fábio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Braga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Monteiro.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4003674-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32.2020.8.04.0000,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Manaus/AM,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improcedente</w:t>
      </w:r>
      <w:r>
        <w:rPr>
          <w:rFonts w:ascii="Times New Roman" w:hAnsi="Times New Roman"/>
          <w:spacing w:val="2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20"/>
          <w:sz w:val="20"/>
          <w:vertAlign w:val="baseline"/>
        </w:rPr>
        <w:t> </w:t>
      </w:r>
      <w:r>
        <w:rPr>
          <w:sz w:val="20"/>
          <w:vertAlign w:val="baseline"/>
        </w:rPr>
        <w:t>Revisão</w:t>
      </w:r>
      <w:r>
        <w:rPr>
          <w:rFonts w:ascii="Times New Roman" w:hAnsi="Times New Roman"/>
          <w:spacing w:val="20"/>
          <w:sz w:val="20"/>
          <w:vertAlign w:val="baseline"/>
        </w:rPr>
        <w:t> </w:t>
      </w:r>
      <w:r>
        <w:rPr>
          <w:sz w:val="20"/>
          <w:vertAlign w:val="baseline"/>
        </w:rPr>
        <w:t>Criminal.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b/>
          <w:sz w:val="20"/>
          <w:vertAlign w:val="baseline"/>
        </w:rPr>
        <w:t>4003602-</w:t>
      </w:r>
      <w:r>
        <w:rPr>
          <w:b/>
          <w:spacing w:val="-2"/>
          <w:sz w:val="20"/>
          <w:vertAlign w:val="baseline"/>
        </w:rPr>
        <w:t>45.2020.8.04.0000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700" w:right="1275"/>
        </w:sectPr>
      </w:pPr>
    </w:p>
    <w:p>
      <w:pPr>
        <w:pStyle w:val="ListParagraph"/>
        <w:numPr>
          <w:ilvl w:val="0"/>
          <w:numId w:val="1"/>
        </w:numPr>
        <w:tabs>
          <w:tab w:pos="226" w:val="left" w:leader="none"/>
        </w:tabs>
        <w:spacing w:line="237" w:lineRule="auto" w:before="6" w:after="0"/>
        <w:ind w:left="1" w:right="132" w:firstLine="0"/>
        <w:jc w:val="both"/>
        <w:rPr>
          <w:b/>
          <w:sz w:val="20"/>
        </w:rPr>
      </w:pP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contra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Dignidade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Sexual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Crianças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Adolescentes.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Ian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Andreezo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Dutra.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Rodrigo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Mouta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Souza;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Rodrigo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Pollari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Castelo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Branco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(7993/AM).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Albuquerque.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improcedente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criminal,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0671751-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46.2019.8.04.0001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Infância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Juventude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–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Rebeca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Mendonça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Infância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Juventude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Roessing.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0671751-46.2019.8.04.0001,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Manaus/AM,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julgá-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1°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Regulamentação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Guarda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0671751-46.2019.8.04.0001.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0243076-75.2018.8.04.0001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Juizado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Infância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Juventude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Rebeca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Mendonça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Infância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Juventude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Registros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Usucapião.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4004352-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13.2021.8.04.0000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Eduarda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Lúcio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(1302A/AM).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1.</w:t>
      </w:r>
      <w:r>
        <w:rPr>
          <w:b/>
          <w:sz w:val="20"/>
          <w:vertAlign w:val="superscript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Beneficiário: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BradesCard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S/A.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Noeme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Tobias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Souza.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4005013-89.2021.8.04.0000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Tatiane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Monteiro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Barbosa;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Diego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Soares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Cruz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(21519/MT).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3.ª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Beneficiário: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Vivo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S/A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(Telefônica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Brasil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S/A).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Cabral.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0600327-77.2021.8.04.7500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Sindicato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Comunitários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Saúde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Vinicius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Fonseca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(14550/AM);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Daniel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Albuquerque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(6548/AM).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Município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Tefé/AM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Prefeito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Municipal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Tefé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Município: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Jéssika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Thays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Nascimento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Martins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(9252/AM).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Jussara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Pordeus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ACÓRDÃO.Vistos,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0600327-77.2021.8.04.7500,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0650431-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66.2021.8.04.0001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Família.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Maciel.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1.</w:t>
      </w:r>
      <w:r>
        <w:rPr>
          <w:b/>
          <w:sz w:val="20"/>
          <w:vertAlign w:val="superscript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7.</w:t>
      </w:r>
      <w:r>
        <w:rPr>
          <w:b/>
          <w:sz w:val="20"/>
          <w:vertAlign w:val="superscript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Presidente:Exmo.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22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b/>
          <w:spacing w:val="-4"/>
          <w:sz w:val="20"/>
          <w:vertAlign w:val="baseline"/>
        </w:rPr>
        <w:t>Des.</w:t>
      </w:r>
    </w:p>
    <w:p>
      <w:pPr>
        <w:pStyle w:val="ListParagraph"/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700" w:right="1275"/>
        </w:sectPr>
      </w:pPr>
    </w:p>
    <w:p>
      <w:pPr>
        <w:tabs>
          <w:tab w:pos="3601" w:val="left" w:leader="none"/>
          <w:tab w:pos="7360" w:val="left" w:leader="none"/>
          <w:tab w:pos="7998" w:val="left" w:leader="none"/>
        </w:tabs>
        <w:spacing w:line="237" w:lineRule="auto" w:before="6"/>
        <w:ind w:left="1" w:right="132" w:firstLine="0"/>
        <w:jc w:val="both"/>
        <w:rPr>
          <w:sz w:val="20"/>
        </w:rPr>
      </w:pPr>
      <w:r>
        <w:rPr>
          <w:b/>
          <w:sz w:val="20"/>
        </w:rPr>
        <w:t>Airton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ACÓRDÃO.Vistos,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0650431-66.2021.8.04.0001,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1.ª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4002803-65.2021.8.04.0000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Brito;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S.A.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4002830-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48.2021.8.04.0000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Francisco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Viana;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S.A.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4"/>
        </w:rPr>
        <w:t>J</w:t>
      </w:r>
      <w:r>
        <w:rPr>
          <w:sz w:val="20"/>
        </w:rPr>
        <w:t>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4003743-30.2021.8.04.0000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Ribeiro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Hortêncio;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Diogo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Nogueira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Franco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(7550/AM).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David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Abisai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Prefeito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Pauderney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Tomaz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Avelino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Manaus/AM: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Renata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Rocha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Vasconcelos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Lucena.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Jussara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Pordeus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color w:val="000000"/>
          <w:sz w:val="20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z w:val="20"/>
          <w:shd w:fill="C0C0C0" w:color="auto" w:val="clear"/>
        </w:rPr>
        <w:t> </w:t>
      </w:r>
      <w:r>
        <w:rPr>
          <w:b/>
          <w:color w:val="000000"/>
          <w:sz w:val="20"/>
          <w:shd w:fill="C0C0C0" w:color="auto" w:val="clear"/>
        </w:rPr>
        <w:t>EM</w:t>
      </w:r>
      <w:r>
        <w:rPr>
          <w:rFonts w:ascii="Times New Roman" w:hAnsi="Times New Roman"/>
          <w:color w:val="000000"/>
          <w:sz w:val="20"/>
          <w:shd w:fill="C0C0C0" w:color="auto" w:val="clear"/>
        </w:rPr>
        <w:t> </w:t>
      </w:r>
      <w:r>
        <w:rPr>
          <w:b/>
          <w:color w:val="000000"/>
          <w:sz w:val="20"/>
          <w:shd w:fill="C0C0C0" w:color="auto" w:val="clear"/>
        </w:rPr>
        <w:t>MESA</w:t>
      </w:r>
      <w:r>
        <w:rPr>
          <w:b/>
          <w:color w:val="000000"/>
          <w:sz w:val="20"/>
        </w:rPr>
        <w:t>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0004901-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91.2021.8.04.0000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Embargos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Declaração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Embargante: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Rotoplast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Indústria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Climatizadores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LTDA;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Cynthia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Burich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(40756/SC);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Jailson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Fernandes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(20146/SC).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Embargados: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Amazonas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Secretaria</w:t>
      </w:r>
      <w:r>
        <w:rPr>
          <w:rFonts w:ascii="Times New Roman" w:hAnsi="Times New Roman"/>
          <w:color w:val="000000"/>
          <w:spacing w:val="35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pacing w:val="35"/>
          <w:sz w:val="20"/>
        </w:rPr>
        <w:t> </w:t>
      </w:r>
      <w:r>
        <w:rPr>
          <w:b/>
          <w:color w:val="000000"/>
          <w:sz w:val="20"/>
        </w:rPr>
        <w:t>Fazenda</w:t>
      </w:r>
      <w:r>
        <w:rPr>
          <w:rFonts w:ascii="Times New Roman" w:hAnsi="Times New Roman"/>
          <w:color w:val="000000"/>
          <w:spacing w:val="35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b/>
          <w:color w:val="000000"/>
          <w:sz w:val="20"/>
        </w:rPr>
        <w:t>Amazonas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b/>
          <w:color w:val="000000"/>
          <w:sz w:val="20"/>
        </w:rPr>
        <w:t>SEFAZ.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color w:val="000000"/>
          <w:sz w:val="20"/>
        </w:rPr>
        <w:t>Procurador</w:t>
      </w:r>
      <w:r>
        <w:rPr>
          <w:rFonts w:ascii="Times New Roman" w:hAnsi="Times New Roman"/>
          <w:color w:val="000000"/>
          <w:spacing w:val="38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38"/>
          <w:sz w:val="20"/>
        </w:rPr>
        <w:t> </w:t>
      </w:r>
      <w:r>
        <w:rPr>
          <w:color w:val="000000"/>
          <w:sz w:val="20"/>
        </w:rPr>
        <w:t>Estado: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Leandro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Venicius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Fonseca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Rozeira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(776A/AM)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Lafayette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Carneiro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Júnior.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</w:t>
      </w:r>
      <w:r>
        <w:rPr>
          <w:color w:val="000000"/>
          <w:sz w:val="20"/>
        </w:rPr>
        <w:t>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João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Jesus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Abdala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Simões.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Vistos,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relatados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discutidos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epígrafe,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acordam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Desembargadores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integrantes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Câmaras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Reunidas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Tribunal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Estado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Amazonas,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à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unanimidade,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rejeitar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embargos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declaração,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termos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Relator.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ab/>
      </w:r>
      <w:r>
        <w:rPr>
          <w:b/>
          <w:color w:val="000000"/>
          <w:spacing w:val="-2"/>
          <w:sz w:val="20"/>
        </w:rPr>
        <w:t>0003646-35.2020.8.04.0000</w:t>
      </w:r>
      <w:r>
        <w:rPr>
          <w:rFonts w:ascii="Times New Roman" w:hAnsi="Times New Roman"/>
          <w:color w:val="000000"/>
          <w:sz w:val="20"/>
        </w:rPr>
        <w:tab/>
      </w:r>
      <w:r>
        <w:rPr>
          <w:b/>
          <w:color w:val="000000"/>
          <w:spacing w:val="-1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ab/>
      </w:r>
      <w:r>
        <w:rPr>
          <w:b/>
          <w:color w:val="000000"/>
          <w:spacing w:val="-2"/>
          <w:sz w:val="20"/>
        </w:rPr>
        <w:t>Agravo</w:t>
      </w:r>
      <w:r>
        <w:rPr>
          <w:rFonts w:ascii="Times New Roman" w:hAnsi="Times New Roman"/>
          <w:color w:val="000000"/>
          <w:spacing w:val="-2"/>
          <w:sz w:val="20"/>
        </w:rPr>
        <w:t> </w:t>
      </w:r>
      <w:r>
        <w:rPr>
          <w:b/>
          <w:color w:val="000000"/>
          <w:sz w:val="20"/>
        </w:rPr>
        <w:t>Regimental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Agravante: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Jocivane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Silva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Marques;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Ernandes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Herculano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Saraiva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(13198/AM).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Agravado: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Amazonas.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Estado: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Leila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Raposo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Xavier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Leite.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Lafayette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Carneiro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Júnior.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Relatora</w:t>
      </w:r>
      <w:r>
        <w:rPr>
          <w:color w:val="000000"/>
          <w:sz w:val="20"/>
        </w:rPr>
        <w:t>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Exma.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Sra.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Des</w:t>
      </w:r>
      <w:r>
        <w:rPr>
          <w:b/>
          <w:color w:val="000000"/>
          <w:sz w:val="20"/>
          <w:vertAlign w:val="superscript"/>
        </w:rPr>
        <w:t>a</w:t>
      </w:r>
      <w:r>
        <w:rPr>
          <w:b/>
          <w:color w:val="000000"/>
          <w:sz w:val="20"/>
          <w:vertAlign w:val="baseline"/>
        </w:rPr>
        <w:t>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Onilza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Abreu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Gerth.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José</w:t>
      </w:r>
      <w:r>
        <w:rPr>
          <w:rFonts w:ascii="Times New Roman" w:hAnsi="Times New Roman"/>
          <w:color w:val="000000"/>
          <w:spacing w:val="37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Silva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Nazaré.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Pedido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sz w:val="20"/>
          <w:u w:val="thick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Vista: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pela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Desª.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Graças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Pessoa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Figueiredo.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Impedido: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Cezar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Luiz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Bandiera.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Decisão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Julgamento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adiado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pedido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Relatora.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0005535-87.2021.8.04.0000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Embargos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Declaração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Cível.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Origem: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17ª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Vara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Cível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Acidentes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Trabalho.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Embargante: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Marta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Oliveira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Atem;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Pedro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Xavier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Coelho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Sobrinho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(598/RR);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Emerson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Silva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Castro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(5591/AM).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Embargado: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Fernando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Luis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Simões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Silva;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Luciana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Trunkl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Fernandes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Costa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(3006/AM).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Presidente: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Lafayette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Carneiro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Vieira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Júnior.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Relatora:</w:t>
      </w:r>
      <w:r>
        <w:rPr>
          <w:rFonts w:ascii="Times New Roman" w:hAnsi="Times New Roman"/>
          <w:color w:val="000000"/>
          <w:spacing w:val="80"/>
          <w:w w:val="15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Onilza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Abreu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Gerth.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Vistos,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relatados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discutidos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autos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epígrafe,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DECIDEM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Excelentíssimos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Desembargadores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componentes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Câmaras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Reunidas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egrégio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Tribunal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Amazonas,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unanimidade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conhecer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presentes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embargos,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termos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Relatora,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integra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Decisão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todos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fins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direito.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nº0005207-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94.2020.8.04.0000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Embargos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Declaração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Cível.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Embargante: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Manaus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Previdência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MANAUSPREV.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MANAUSPREV: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Rafael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Cruz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Lauria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(5716/AM).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Embargada: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Rosemary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Amaral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Corrêa;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Fabrício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Daniel</w:t>
      </w:r>
      <w:r>
        <w:rPr>
          <w:rFonts w:ascii="Times New Roman" w:hAnsi="Times New Roman"/>
          <w:color w:val="000000"/>
          <w:spacing w:val="77"/>
          <w:w w:val="15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Correia</w:t>
      </w:r>
      <w:r>
        <w:rPr>
          <w:rFonts w:ascii="Times New Roman" w:hAnsi="Times New Roman"/>
          <w:color w:val="000000"/>
          <w:spacing w:val="75"/>
          <w:w w:val="15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pacing w:val="74"/>
          <w:w w:val="15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Nascimento</w:t>
      </w:r>
      <w:r>
        <w:rPr>
          <w:rFonts w:ascii="Times New Roman" w:hAnsi="Times New Roman"/>
          <w:color w:val="000000"/>
          <w:spacing w:val="74"/>
          <w:w w:val="15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(7320/AM).</w:t>
      </w:r>
      <w:r>
        <w:rPr>
          <w:rFonts w:ascii="Times New Roman" w:hAnsi="Times New Roman"/>
          <w:color w:val="000000"/>
          <w:spacing w:val="74"/>
          <w:w w:val="15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Presidente:</w:t>
      </w:r>
      <w:r>
        <w:rPr>
          <w:rFonts w:ascii="Times New Roman" w:hAnsi="Times New Roman"/>
          <w:color w:val="000000"/>
          <w:spacing w:val="72"/>
          <w:w w:val="15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pacing w:val="72"/>
          <w:w w:val="15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pacing w:val="71"/>
          <w:w w:val="15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pacing w:val="72"/>
          <w:w w:val="150"/>
          <w:sz w:val="20"/>
          <w:vertAlign w:val="baseline"/>
        </w:rPr>
        <w:t> </w:t>
      </w:r>
      <w:r>
        <w:rPr>
          <w:color w:val="000000"/>
          <w:spacing w:val="-2"/>
          <w:sz w:val="20"/>
          <w:vertAlign w:val="baseline"/>
        </w:rPr>
        <w:t>Lafayette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700" w:right="1275"/>
        </w:sectPr>
      </w:pPr>
    </w:p>
    <w:p>
      <w:pPr>
        <w:spacing w:line="237" w:lineRule="auto" w:before="6"/>
        <w:ind w:left="1" w:right="133" w:firstLine="0"/>
        <w:jc w:val="both"/>
        <w:rPr>
          <w:sz w:val="20"/>
        </w:rPr>
      </w:pP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0005207-94.2020.8.04.0000,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unanimidade,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recurso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negar-lhe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provimento,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condutor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0005308-97.2021.8.04.0000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Francisco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Jose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Sousa;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</w:p>
    <w:p>
      <w:pPr>
        <w:pStyle w:val="BodyText"/>
        <w:spacing w:line="237" w:lineRule="auto"/>
        <w:ind w:left="1" w:right="133"/>
        <w:jc w:val="both"/>
        <w:rPr>
          <w:rFonts w:ascii="Arial MT" w:hAnsi="Arial MT"/>
        </w:rPr>
      </w:pPr>
      <w:r>
        <w:rPr/>
        <w:t>Sr.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  <w:spacing w:val="40"/>
        </w:rPr>
        <w:t> </w:t>
      </w:r>
      <w:r>
        <w:rPr/>
        <w:t>Carneiro</w:t>
      </w:r>
      <w:r>
        <w:rPr>
          <w:rFonts w:ascii="Times New Roman" w:hAnsi="Times New Roman"/>
          <w:spacing w:val="40"/>
        </w:rPr>
        <w:t> </w:t>
      </w:r>
      <w:r>
        <w:rPr/>
        <w:t>Vieira</w:t>
      </w:r>
      <w:r>
        <w:rPr>
          <w:rFonts w:ascii="Times New Roman" w:hAnsi="Times New Roman"/>
          <w:spacing w:val="40"/>
        </w:rPr>
        <w:t> </w:t>
      </w:r>
      <w:r>
        <w:rPr/>
        <w:t>Júnior.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Relator</w:t>
      </w:r>
      <w:r>
        <w:rPr/>
        <w:t>: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João</w:t>
      </w:r>
      <w:r>
        <w:rPr>
          <w:rFonts w:ascii="Times New Roman" w:hAnsi="Times New Roman"/>
        </w:rPr>
        <w:t> </w:t>
      </w:r>
      <w:r>
        <w:rPr>
          <w:b/>
        </w:rPr>
        <w:t>Mauro</w:t>
      </w:r>
      <w:r>
        <w:rPr>
          <w:rFonts w:ascii="Times New Roman" w:hAnsi="Times New Roman"/>
        </w:rPr>
        <w:t> </w:t>
      </w:r>
      <w:r>
        <w:rPr>
          <w:b/>
        </w:rPr>
        <w:t>Bessa.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  <w:u w:val="thick"/>
        </w:rPr>
        <w:t> </w:t>
      </w: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estes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</w:rPr>
        <w:t> </w:t>
      </w:r>
      <w:r>
        <w:rPr/>
        <w:t>n.°</w:t>
      </w:r>
      <w:r>
        <w:rPr>
          <w:rFonts w:ascii="Times New Roman" w:hAnsi="Times New Roman"/>
        </w:rPr>
        <w:t> </w:t>
      </w:r>
      <w:r>
        <w:rPr/>
        <w:t>0005308-97.2021.8.04.0000,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indicadas,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compõem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  <w:spacing w:val="40"/>
        </w:rPr>
        <w:t> </w:t>
      </w:r>
      <w:r>
        <w:rPr/>
        <w:t>Tribunal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Justiça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Estado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Amazonas,</w:t>
      </w:r>
      <w:r>
        <w:rPr>
          <w:rFonts w:ascii="Times New Roman" w:hAnsi="Times New Roman"/>
          <w:spacing w:val="40"/>
        </w:rPr>
        <w:t> </w:t>
      </w:r>
      <w:r>
        <w:rPr/>
        <w:t>por</w:t>
      </w:r>
      <w:r>
        <w:rPr>
          <w:rFonts w:ascii="Times New Roman" w:hAnsi="Times New Roman"/>
          <w:spacing w:val="40"/>
        </w:rPr>
        <w:t> </w:t>
      </w:r>
      <w:r>
        <w:rPr/>
        <w:t>unanimidade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votos,</w:t>
      </w:r>
      <w:r>
        <w:rPr>
          <w:rFonts w:ascii="Times New Roman" w:hAnsi="Times New Roman"/>
          <w:spacing w:val="40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não</w:t>
      </w:r>
      <w:r>
        <w:rPr>
          <w:rFonts w:ascii="Times New Roman" w:hAnsi="Times New Roman"/>
        </w:rPr>
        <w:t> </w:t>
      </w:r>
      <w:r>
        <w:rPr/>
        <w:t>conhecer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recurso,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acompanha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decisão,</w:t>
      </w:r>
      <w:r>
        <w:rPr>
          <w:rFonts w:ascii="Times New Roman" w:hAnsi="Times New Roman"/>
        </w:rPr>
        <w:t> </w:t>
      </w:r>
      <w:r>
        <w:rPr/>
        <w:t>dela</w:t>
      </w:r>
      <w:r>
        <w:rPr>
          <w:rFonts w:ascii="Times New Roman" w:hAnsi="Times New Roman"/>
        </w:rPr>
        <w:t> </w:t>
      </w:r>
      <w:r>
        <w:rPr/>
        <w:t>fazendo</w:t>
      </w:r>
      <w:r>
        <w:rPr>
          <w:rFonts w:ascii="Times New Roman" w:hAnsi="Times New Roman"/>
        </w:rPr>
        <w:t> </w:t>
      </w:r>
      <w:r>
        <w:rPr/>
        <w:t>parte</w:t>
      </w:r>
      <w:r>
        <w:rPr>
          <w:rFonts w:ascii="Times New Roman" w:hAnsi="Times New Roman"/>
        </w:rPr>
        <w:t> </w:t>
      </w:r>
      <w:r>
        <w:rPr/>
        <w:t>integrante.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Após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consultar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os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presentes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e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verificar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nada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mais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haver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tratar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o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Presidente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deu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por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encerrada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sessão.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Eu,Maria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Goreth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de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Souza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Ruiz,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subscrevo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presente</w:t>
      </w:r>
      <w:r>
        <w:rPr>
          <w:rFonts w:ascii="Times New Roman" w:hAnsi="Times New Roman"/>
          <w:spacing w:val="40"/>
        </w:rPr>
        <w:t> </w:t>
      </w:r>
      <w:r>
        <w:rPr>
          <w:rFonts w:ascii="Arial MT" w:hAnsi="Arial MT"/>
        </w:rPr>
        <w:t>ATA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que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seguir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vai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assinada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pelo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Exmo.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Sr.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Desembargador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2"/>
        </w:rPr>
        <w:t>Presidente.************************************************</w:t>
      </w:r>
    </w:p>
    <w:p>
      <w:pPr>
        <w:pStyle w:val="BodyText"/>
        <w:rPr>
          <w:rFonts w:ascii="Arial MT"/>
        </w:rPr>
      </w:pPr>
    </w:p>
    <w:p>
      <w:pPr>
        <w:pStyle w:val="BodyText"/>
        <w:spacing w:before="220"/>
        <w:rPr>
          <w:rFonts w:ascii="Arial MT"/>
        </w:rPr>
      </w:pPr>
    </w:p>
    <w:p>
      <w:pPr>
        <w:spacing w:before="0"/>
        <w:ind w:left="0" w:right="133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Desembargador</w:t>
      </w:r>
      <w:r>
        <w:rPr>
          <w:rFonts w:ascii="Times New Roman"/>
          <w:spacing w:val="8"/>
          <w:sz w:val="20"/>
        </w:rPr>
        <w:t> </w:t>
      </w:r>
      <w:r>
        <w:rPr>
          <w:rFonts w:ascii="Arial"/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700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50464">
              <wp:simplePos x="0" y="0"/>
              <wp:positionH relativeFrom="page">
                <wp:posOffset>6545579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963pt;margin-top:35.586964pt;width:13pt;height:15.3pt;mso-position-horizontal-relative:page;mso-position-vertical-relative:page;z-index:-15766016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" w:hanging="171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92" w:hanging="17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85" w:hanging="17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77" w:hanging="17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70" w:hanging="17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462" w:hanging="17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55" w:hanging="17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47" w:hanging="17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140" w:hanging="171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right="132"/>
      <w:jc w:val="both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17.11.2021</dc:title>
  <dcterms:created xsi:type="dcterms:W3CDTF">2025-05-16T12:46:36Z</dcterms:created>
  <dcterms:modified xsi:type="dcterms:W3CDTF">2025-05-16T12:46:36Z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