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366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8703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2990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085" h="0">
                                <a:moveTo>
                                  <a:pt x="0" y="0"/>
                                </a:moveTo>
                                <a:lnTo>
                                  <a:pt x="298703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1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0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spacing w:before="0"/>
        <w:ind w:left="0" w:right="134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> JUDICIÁRIO</w:t>
      </w:r>
    </w:p>
    <w:p>
      <w:pPr>
        <w:spacing w:line="247" w:lineRule="auto" w:before="0"/>
        <w:ind w:left="2212" w:right="2348" w:firstLine="0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="240" w:lineRule="exact"/>
        <w:ind w:left="2217" w:right="2348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  <w:u w:val="single"/>
          </w:rPr>
          <w:t>sec.camaras.reunidas@tjam.jus.br</w:t>
        </w:r>
      </w:hyperlink>
    </w:p>
    <w:p>
      <w:pPr>
        <w:pStyle w:val="BodyText"/>
        <w:spacing w:before="8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818387</wp:posOffset>
                </wp:positionH>
                <wp:positionV relativeFrom="paragraph">
                  <wp:posOffset>90303</wp:posOffset>
                </wp:positionV>
                <wp:extent cx="583438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8343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34380" h="0">
                              <a:moveTo>
                                <a:pt x="0" y="0"/>
                              </a:moveTo>
                              <a:lnTo>
                                <a:pt x="5834274" y="0"/>
                              </a:lnTo>
                            </a:path>
                          </a:pathLst>
                        </a:custGeom>
                        <a:ln w="13403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439972pt;margin-top:7.110537pt;width:459.4pt;height:.1pt;mso-position-horizontal-relative:page;mso-position-vertical-relative:paragraph;z-index:-15728128;mso-wrap-distance-left:0;mso-wrap-distance-right:0" id="docshape4" coordorigin="1289,142" coordsize="9188,0" path="m1289,142l10477,142e" filled="false" stroked="true" strokeweight="1.0553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tabs>
          <w:tab w:pos="1396" w:val="left" w:leader="none"/>
        </w:tabs>
        <w:spacing w:before="106"/>
        <w:ind w:left="1" w:right="135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47ª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Sessão</w:t>
      </w:r>
      <w:r>
        <w:rPr>
          <w:rFonts w:ascii="Times New Roman" w:hAnsi="Times New Roman"/>
          <w:color w:val="000009"/>
          <w:sz w:val="18"/>
        </w:rPr>
        <w:tab/>
      </w:r>
      <w:r>
        <w:rPr>
          <w:b/>
          <w:color w:val="000009"/>
          <w:sz w:val="18"/>
        </w:rPr>
        <w:t>Ordinária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Egrégias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Câmaras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Reunidas,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em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Manaus,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13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outubro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pacing w:val="-2"/>
          <w:sz w:val="18"/>
        </w:rPr>
        <w:t>2021.</w:t>
      </w:r>
    </w:p>
    <w:p>
      <w:pPr>
        <w:pStyle w:val="Heading1"/>
        <w:spacing w:line="237" w:lineRule="auto"/>
        <w:ind w:right="930"/>
      </w:pPr>
      <w:r>
        <w:rPr>
          <w:color w:val="000009"/>
          <w:spacing w:val="-8"/>
        </w:rPr>
        <w:t>Presidente:</w:t>
      </w:r>
      <w:r>
        <w:rPr>
          <w:rFonts w:ascii="Times New Roman" w:hAnsi="Times New Roman"/>
          <w:b w:val="0"/>
          <w:color w:val="000009"/>
          <w:spacing w:val="16"/>
        </w:rPr>
        <w:t> </w:t>
      </w:r>
      <w:r>
        <w:rPr>
          <w:color w:val="000009"/>
          <w:spacing w:val="-8"/>
        </w:rPr>
        <w:t>Exma.</w:t>
      </w:r>
      <w:r>
        <w:rPr>
          <w:rFonts w:ascii="Times New Roman" w:hAnsi="Times New Roman"/>
          <w:b w:val="0"/>
          <w:color w:val="000009"/>
          <w:spacing w:val="-12"/>
        </w:rPr>
        <w:t> </w:t>
      </w:r>
      <w:r>
        <w:rPr>
          <w:color w:val="000009"/>
          <w:spacing w:val="-8"/>
        </w:rPr>
        <w:t>Sra.</w:t>
      </w:r>
      <w:r>
        <w:rPr>
          <w:rFonts w:ascii="Times New Roman" w:hAnsi="Times New Roman"/>
          <w:b w:val="0"/>
          <w:color w:val="000009"/>
          <w:spacing w:val="-12"/>
        </w:rPr>
        <w:t> </w:t>
      </w:r>
      <w:r>
        <w:rPr>
          <w:color w:val="000009"/>
          <w:spacing w:val="-8"/>
        </w:rPr>
        <w:t>Desembargadora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Carla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Maria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Santos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dos</w:t>
      </w:r>
      <w:r>
        <w:rPr>
          <w:rFonts w:ascii="Times New Roman" w:hAnsi="Times New Roman"/>
          <w:b w:val="0"/>
          <w:color w:val="000009"/>
          <w:spacing w:val="-13"/>
        </w:rPr>
        <w:t> </w:t>
      </w:r>
      <w:r>
        <w:rPr>
          <w:color w:val="000009"/>
          <w:spacing w:val="-8"/>
        </w:rPr>
        <w:t>Reis</w:t>
      </w:r>
      <w:r>
        <w:rPr>
          <w:rFonts w:ascii="Times New Roman" w:hAnsi="Times New Roman"/>
          <w:b w:val="0"/>
          <w:color w:val="000009"/>
          <w:spacing w:val="-8"/>
        </w:rPr>
        <w:t> </w:t>
      </w:r>
      <w:r>
        <w:rPr>
          <w:color w:val="000009"/>
        </w:rPr>
        <w:t>Procuradora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Justiça: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Exma.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Dra.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José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Silva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Nazaré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Secretária: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Maria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Goreth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de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Souza</w:t>
      </w:r>
      <w:r>
        <w:rPr>
          <w:rFonts w:ascii="Times New Roman" w:hAnsi="Times New Roman"/>
          <w:b w:val="0"/>
          <w:color w:val="000009"/>
        </w:rPr>
        <w:t> </w:t>
      </w:r>
      <w:r>
        <w:rPr>
          <w:color w:val="000009"/>
        </w:rPr>
        <w:t>Ruiz</w:t>
      </w:r>
    </w:p>
    <w:p>
      <w:pPr>
        <w:pStyle w:val="BodyText"/>
        <w:spacing w:before="192"/>
        <w:rPr>
          <w:b/>
        </w:rPr>
      </w:pPr>
    </w:p>
    <w:p>
      <w:pPr>
        <w:pStyle w:val="BodyText"/>
        <w:spacing w:line="237" w:lineRule="auto"/>
        <w:ind w:left="1" w:right="120" w:firstLine="720"/>
        <w:jc w:val="both"/>
        <w:rPr>
          <w:b/>
        </w:rPr>
      </w:pPr>
      <w:r>
        <w:rPr>
          <w:spacing w:val="-10"/>
        </w:rPr>
        <w:t>Às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nove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horas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do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dia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vinte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e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dois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de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setembro</w:t>
      </w:r>
      <w:r>
        <w:rPr>
          <w:rFonts w:ascii="Times New Roman" w:hAnsi="Times New Roman"/>
          <w:spacing w:val="27"/>
        </w:rPr>
        <w:t> </w:t>
      </w:r>
      <w:r>
        <w:rPr>
          <w:spacing w:val="-10"/>
        </w:rPr>
        <w:t>do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ano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de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dois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mil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e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vinte</w:t>
      </w:r>
      <w:r>
        <w:rPr>
          <w:rFonts w:ascii="Times New Roman" w:hAnsi="Times New Roman"/>
          <w:spacing w:val="-2"/>
        </w:rPr>
        <w:t> </w:t>
      </w:r>
      <w:r>
        <w:rPr>
          <w:spacing w:val="-10"/>
        </w:rPr>
        <w:t>e</w:t>
      </w:r>
      <w:r>
        <w:rPr>
          <w:rFonts w:ascii="Times New Roman" w:hAnsi="Times New Roman"/>
          <w:spacing w:val="-3"/>
        </w:rPr>
        <w:t> </w:t>
      </w:r>
      <w:r>
        <w:rPr>
          <w:spacing w:val="-10"/>
        </w:rPr>
        <w:t>oito</w:t>
      </w:r>
      <w:r>
        <w:rPr>
          <w:rFonts w:ascii="Times New Roman" w:hAnsi="Times New Roman"/>
          <w:spacing w:val="-2"/>
        </w:rPr>
        <w:t> </w:t>
      </w:r>
      <w:r>
        <w:rPr>
          <w:b/>
          <w:spacing w:val="-10"/>
        </w:rPr>
        <w:t>(22.09.2021</w:t>
      </w:r>
      <w:r>
        <w:rPr>
          <w:spacing w:val="-10"/>
        </w:rPr>
        <w:t>),</w:t>
      </w:r>
      <w:r>
        <w:rPr>
          <w:rFonts w:ascii="Times New Roman" w:hAnsi="Times New Roman"/>
        </w:rPr>
        <w:t> </w:t>
      </w:r>
      <w:r>
        <w:rPr/>
        <w:t>reuniram-se</w:t>
      </w:r>
      <w:r>
        <w:rPr>
          <w:rFonts w:ascii="Times New Roman" w:hAnsi="Times New Roman"/>
          <w:spacing w:val="-13"/>
        </w:rPr>
        <w:t> </w:t>
      </w:r>
      <w:r>
        <w:rPr/>
        <w:t>as</w:t>
      </w:r>
      <w:r>
        <w:rPr>
          <w:rFonts w:ascii="Times New Roman" w:hAnsi="Times New Roman"/>
          <w:spacing w:val="-12"/>
        </w:rPr>
        <w:t> </w:t>
      </w:r>
      <w:r>
        <w:rPr/>
        <w:t>Egrégias</w:t>
      </w:r>
      <w:r>
        <w:rPr>
          <w:rFonts w:ascii="Times New Roman" w:hAnsi="Times New Roman"/>
          <w:spacing w:val="-13"/>
        </w:rPr>
        <w:t> </w:t>
      </w:r>
      <w:r>
        <w:rPr/>
        <w:t>Câmaras</w:t>
      </w:r>
      <w:r>
        <w:rPr>
          <w:rFonts w:ascii="Times New Roman" w:hAnsi="Times New Roman"/>
          <w:spacing w:val="-12"/>
        </w:rPr>
        <w:t> </w:t>
      </w:r>
      <w:r>
        <w:rPr/>
        <w:t>Reunidas</w:t>
      </w:r>
      <w:r>
        <w:rPr>
          <w:rFonts w:ascii="Times New Roman" w:hAnsi="Times New Roman"/>
          <w:spacing w:val="-13"/>
        </w:rPr>
        <w:t> </w:t>
      </w:r>
      <w:r>
        <w:rPr/>
        <w:t>por</w:t>
      </w:r>
      <w:r>
        <w:rPr>
          <w:rFonts w:ascii="Times New Roman" w:hAnsi="Times New Roman"/>
          <w:spacing w:val="-12"/>
        </w:rPr>
        <w:t> </w:t>
      </w:r>
      <w:r>
        <w:rPr/>
        <w:t>videoconferência</w:t>
      </w:r>
      <w:r>
        <w:rPr>
          <w:rFonts w:ascii="Times New Roman" w:hAnsi="Times New Roman"/>
          <w:spacing w:val="-13"/>
        </w:rPr>
        <w:t> </w:t>
      </w:r>
      <w:r>
        <w:rPr>
          <w:b/>
          <w:u w:val="thick"/>
        </w:rPr>
        <w:t>(PORTARIA</w:t>
      </w:r>
      <w:r>
        <w:rPr>
          <w:rFonts w:ascii="Times New Roman" w:hAnsi="Times New Roman"/>
          <w:spacing w:val="-12"/>
          <w:u w:val="thick"/>
        </w:rPr>
        <w:t> </w:t>
      </w:r>
      <w:r>
        <w:rPr>
          <w:b/>
          <w:u w:val="thick"/>
        </w:rPr>
        <w:t>951/2020</w:t>
      </w:r>
      <w:r>
        <w:rPr>
          <w:rFonts w:ascii="Times New Roman" w:hAnsi="Times New Roman"/>
          <w:spacing w:val="-13"/>
          <w:u w:val="thick"/>
        </w:rPr>
        <w:t> </w:t>
      </w:r>
      <w:r>
        <w:rPr>
          <w:b/>
          <w:u w:val="thick"/>
        </w:rPr>
        <w:t>DE</w:t>
      </w:r>
      <w:r>
        <w:rPr>
          <w:rFonts w:ascii="Times New Roman" w:hAnsi="Times New Roman"/>
        </w:rPr>
        <w:t> </w:t>
      </w:r>
      <w:r>
        <w:rPr>
          <w:b/>
          <w:spacing w:val="-4"/>
          <w:u w:val="thick"/>
        </w:rPr>
        <w:t>24.04.2020)</w:t>
      </w:r>
      <w:r>
        <w:rPr>
          <w:b/>
          <w:spacing w:val="-4"/>
        </w:rPr>
        <w:t>,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sob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a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presidência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da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Exma.</w:t>
      </w:r>
      <w:r>
        <w:rPr>
          <w:rFonts w:ascii="Times New Roman" w:hAnsi="Times New Roman"/>
          <w:spacing w:val="-9"/>
        </w:rPr>
        <w:t> </w:t>
      </w:r>
      <w:r>
        <w:rPr>
          <w:spacing w:val="-4"/>
        </w:rPr>
        <w:t>Sra.</w:t>
      </w:r>
      <w:r>
        <w:rPr>
          <w:rFonts w:ascii="Times New Roman" w:hAnsi="Times New Roman"/>
          <w:spacing w:val="-8"/>
        </w:rPr>
        <w:t> </w:t>
      </w:r>
      <w:r>
        <w:rPr>
          <w:spacing w:val="-4"/>
        </w:rPr>
        <w:t>Desembargadora</w:t>
      </w:r>
      <w:r>
        <w:rPr>
          <w:rFonts w:ascii="Times New Roman" w:hAnsi="Times New Roman"/>
          <w:spacing w:val="-9"/>
        </w:rPr>
        <w:t> </w:t>
      </w:r>
      <w:r>
        <w:rPr>
          <w:b/>
          <w:spacing w:val="-4"/>
        </w:rPr>
        <w:t>Carla</w:t>
      </w:r>
      <w:r>
        <w:rPr>
          <w:rFonts w:ascii="Times New Roman" w:hAnsi="Times New Roman"/>
          <w:spacing w:val="-8"/>
        </w:rPr>
        <w:t> </w:t>
      </w:r>
      <w:r>
        <w:rPr>
          <w:b/>
          <w:spacing w:val="-4"/>
        </w:rPr>
        <w:t>Maria</w:t>
      </w:r>
      <w:r>
        <w:rPr>
          <w:rFonts w:ascii="Times New Roman" w:hAnsi="Times New Roman"/>
          <w:spacing w:val="-9"/>
        </w:rPr>
        <w:t> </w:t>
      </w:r>
      <w:r>
        <w:rPr>
          <w:b/>
          <w:spacing w:val="-4"/>
        </w:rPr>
        <w:t>Santos</w:t>
      </w:r>
      <w:r>
        <w:rPr>
          <w:rFonts w:ascii="Times New Roman" w:hAnsi="Times New Roman"/>
          <w:spacing w:val="-8"/>
        </w:rPr>
        <w:t> </w:t>
      </w:r>
      <w:r>
        <w:rPr>
          <w:b/>
          <w:spacing w:val="-4"/>
        </w:rPr>
        <w:t>dos</w:t>
      </w:r>
      <w:r>
        <w:rPr>
          <w:rFonts w:ascii="Times New Roman" w:hAnsi="Times New Roman"/>
          <w:spacing w:val="-9"/>
        </w:rPr>
        <w:t> </w:t>
      </w:r>
      <w:r>
        <w:rPr>
          <w:b/>
          <w:spacing w:val="-4"/>
        </w:rPr>
        <w:t>Reis,</w:t>
      </w:r>
      <w:r>
        <w:rPr>
          <w:rFonts w:ascii="Times New Roman" w:hAnsi="Times New Roman"/>
          <w:spacing w:val="-4"/>
        </w:rPr>
        <w:t> </w:t>
      </w:r>
      <w:r>
        <w:rPr/>
        <w:t>presentes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Exmos.</w:t>
      </w:r>
      <w:r>
        <w:rPr>
          <w:rFonts w:ascii="Times New Roman" w:hAnsi="Times New Roman"/>
          <w:spacing w:val="40"/>
        </w:rPr>
        <w:t> </w:t>
      </w:r>
      <w:r>
        <w:rPr/>
        <w:t>Srs.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João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Jesus</w:t>
      </w:r>
      <w:r>
        <w:rPr>
          <w:rFonts w:ascii="Times New Roman" w:hAnsi="Times New Roman"/>
          <w:spacing w:val="40"/>
        </w:rPr>
        <w:t> </w:t>
      </w:r>
      <w:r>
        <w:rPr/>
        <w:t>Abdala</w:t>
      </w:r>
      <w:r>
        <w:rPr>
          <w:rFonts w:ascii="Times New Roman" w:hAnsi="Times New Roman"/>
          <w:spacing w:val="40"/>
        </w:rPr>
        <w:t> </w:t>
      </w:r>
      <w:r>
        <w:rPr/>
        <w:t>Simões,</w:t>
      </w:r>
      <w:r>
        <w:rPr>
          <w:rFonts w:ascii="Times New Roman" w:hAnsi="Times New Roman"/>
          <w:spacing w:val="40"/>
        </w:rPr>
        <w:t> </w:t>
      </w:r>
      <w:r>
        <w:rPr/>
        <w:t>Desª.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das</w:t>
      </w:r>
      <w:r>
        <w:rPr>
          <w:rFonts w:ascii="Times New Roman" w:hAnsi="Times New Roman"/>
          <w:spacing w:val="40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Perpetuo</w:t>
      </w:r>
      <w:r>
        <w:rPr>
          <w:rFonts w:ascii="Times New Roman" w:hAnsi="Times New Roman"/>
        </w:rPr>
        <w:t> </w:t>
      </w:r>
      <w:r>
        <w:rPr/>
        <w:t>Socorro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Moura,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Yêdo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Flávio</w:t>
      </w:r>
      <w:r>
        <w:rPr>
          <w:rFonts w:ascii="Times New Roman" w:hAnsi="Times New Roman"/>
          <w:spacing w:val="40"/>
        </w:rPr>
        <w:t> </w:t>
      </w:r>
      <w:r>
        <w:rPr/>
        <w:t>Humberto</w:t>
      </w:r>
      <w:r>
        <w:rPr>
          <w:rFonts w:ascii="Times New Roman" w:hAnsi="Times New Roman"/>
          <w:spacing w:val="40"/>
        </w:rPr>
        <w:t> </w:t>
      </w:r>
      <w:r>
        <w:rPr/>
        <w:t>Pascarelli</w:t>
      </w:r>
      <w:r>
        <w:rPr>
          <w:rFonts w:ascii="Times New Roman" w:hAnsi="Times New Roman"/>
          <w:spacing w:val="40"/>
        </w:rPr>
        <w:t> </w:t>
      </w:r>
      <w:r>
        <w:rPr/>
        <w:t>Lopes,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Paulo</w:t>
      </w:r>
      <w:r>
        <w:rPr>
          <w:rFonts w:ascii="Times New Roman" w:hAnsi="Times New Roman"/>
          <w:spacing w:val="40"/>
        </w:rPr>
        <w:t> </w:t>
      </w:r>
      <w:r>
        <w:rPr/>
        <w:t>César</w:t>
      </w:r>
      <w:r>
        <w:rPr>
          <w:rFonts w:ascii="Times New Roman" w:hAnsi="Times New Roman"/>
          <w:spacing w:val="40"/>
        </w:rPr>
        <w:t> </w:t>
      </w:r>
      <w:r>
        <w:rPr/>
        <w:t>Caminha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Lima,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40"/>
        </w:rPr>
        <w:t> </w:t>
      </w:r>
      <w:r>
        <w:rPr/>
        <w:t>Mauro</w:t>
      </w:r>
      <w:r>
        <w:rPr>
          <w:rFonts w:ascii="Times New Roman" w:hAnsi="Times New Roman"/>
          <w:spacing w:val="40"/>
        </w:rPr>
        <w:t> </w:t>
      </w:r>
      <w:r>
        <w:rPr/>
        <w:t>Bessa,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Jorge</w:t>
      </w:r>
      <w:r>
        <w:rPr>
          <w:rFonts w:ascii="Times New Roman" w:hAnsi="Times New Roman"/>
          <w:spacing w:val="40"/>
        </w:rPr>
        <w:t> </w:t>
      </w:r>
      <w:r>
        <w:rPr/>
        <w:t>Manoel</w:t>
      </w:r>
      <w:r>
        <w:rPr>
          <w:rFonts w:ascii="Times New Roman" w:hAnsi="Times New Roman"/>
          <w:spacing w:val="40"/>
        </w:rPr>
        <w:t> </w:t>
      </w:r>
      <w:r>
        <w:rPr/>
        <w:t>Lopes</w:t>
      </w:r>
      <w:r>
        <w:rPr>
          <w:rFonts w:ascii="Times New Roman" w:hAnsi="Times New Roman"/>
          <w:spacing w:val="40"/>
        </w:rPr>
        <w:t> </w:t>
      </w:r>
      <w:r>
        <w:rPr/>
        <w:t>Lins,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  <w:spacing w:val="40"/>
        </w:rPr>
        <w:t> </w:t>
      </w:r>
      <w:r>
        <w:rPr/>
        <w:t>Carneiro</w:t>
      </w:r>
      <w:r>
        <w:rPr>
          <w:rFonts w:ascii="Times New Roman" w:hAnsi="Times New Roman"/>
          <w:spacing w:val="40"/>
        </w:rPr>
        <w:t> </w:t>
      </w:r>
      <w:r>
        <w:rPr/>
        <w:t>Vieira</w:t>
      </w:r>
      <w:r>
        <w:rPr>
          <w:rFonts w:ascii="Times New Roman" w:hAnsi="Times New Roman"/>
          <w:spacing w:val="40"/>
        </w:rPr>
        <w:t> </w:t>
      </w:r>
      <w:r>
        <w:rPr/>
        <w:t>Júnior,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Luís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Ernesto</w:t>
      </w:r>
      <w:r>
        <w:rPr>
          <w:rFonts w:ascii="Times New Roman" w:hAnsi="Times New Roman"/>
        </w:rPr>
        <w:t> </w:t>
      </w:r>
      <w:r>
        <w:rPr/>
        <w:t>Anselmo</w:t>
      </w:r>
      <w:r>
        <w:rPr>
          <w:rFonts w:ascii="Times New Roman" w:hAnsi="Times New Roman"/>
        </w:rPr>
        <w:t> </w:t>
      </w:r>
      <w:r>
        <w:rPr/>
        <w:t>Queiroz</w:t>
      </w:r>
      <w:r>
        <w:rPr>
          <w:rFonts w:ascii="Times New Roman" w:hAnsi="Times New Roman"/>
        </w:rPr>
        <w:t> </w:t>
      </w:r>
      <w:r>
        <w:rPr/>
        <w:t>Chíxaro,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Elci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Oliveira,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Joana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Meirelles,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Délcio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Santos,</w:t>
      </w:r>
      <w:r>
        <w:rPr>
          <w:rFonts w:ascii="Times New Roman" w:hAnsi="Times New Roman"/>
          <w:spacing w:val="40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Vânia</w:t>
      </w:r>
      <w:r>
        <w:rPr>
          <w:rFonts w:ascii="Times New Roman" w:hAnsi="Times New Roman"/>
        </w:rPr>
        <w:t> </w:t>
      </w:r>
      <w:r>
        <w:rPr/>
        <w:t>Marinho,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  <w:spacing w:val="40"/>
        </w:rPr>
        <w:t> </w:t>
      </w:r>
      <w:r>
        <w:rPr/>
        <w:t>Onilza</w:t>
      </w:r>
      <w:r>
        <w:rPr>
          <w:rFonts w:ascii="Times New Roman" w:hAnsi="Times New Roman"/>
          <w:spacing w:val="80"/>
          <w:w w:val="150"/>
        </w:rPr>
        <w:t> </w:t>
      </w:r>
      <w:r>
        <w:rPr/>
        <w:t>Abreu</w:t>
      </w:r>
      <w:r>
        <w:rPr>
          <w:rFonts w:ascii="Times New Roman" w:hAnsi="Times New Roman"/>
          <w:spacing w:val="40"/>
        </w:rPr>
        <w:t> </w:t>
      </w:r>
      <w:r>
        <w:rPr/>
        <w:t>Gerth,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Cézar</w:t>
      </w:r>
      <w:r>
        <w:rPr>
          <w:rFonts w:ascii="Times New Roman" w:hAnsi="Times New Roman"/>
          <w:spacing w:val="40"/>
        </w:rPr>
        <w:t> </w:t>
      </w:r>
      <w:r>
        <w:rPr/>
        <w:t>Luiz</w:t>
      </w:r>
      <w:r>
        <w:rPr>
          <w:rFonts w:ascii="Times New Roman" w:hAnsi="Times New Roman"/>
          <w:spacing w:val="40"/>
        </w:rPr>
        <w:t> </w:t>
      </w:r>
      <w:r>
        <w:rPr/>
        <w:t>Bandieira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Desa.</w:t>
      </w:r>
      <w:r>
        <w:rPr>
          <w:rFonts w:ascii="Times New Roman" w:hAnsi="Times New Roman"/>
          <w:spacing w:val="40"/>
        </w:rPr>
        <w:t> </w:t>
      </w:r>
      <w:r>
        <w:rPr/>
        <w:t>Mirza</w:t>
      </w:r>
      <w:r>
        <w:rPr>
          <w:rFonts w:ascii="Times New Roman" w:hAnsi="Times New Roman"/>
          <w:spacing w:val="40"/>
        </w:rPr>
        <w:t> </w:t>
      </w:r>
      <w:r>
        <w:rPr/>
        <w:t>Telma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Oliveira</w:t>
      </w:r>
      <w:r>
        <w:rPr>
          <w:rFonts w:ascii="Times New Roman" w:hAnsi="Times New Roman"/>
        </w:rPr>
        <w:t> </w:t>
      </w:r>
      <w:r>
        <w:rPr/>
        <w:t>Cunha,</w:t>
      </w:r>
      <w:r>
        <w:rPr>
          <w:rFonts w:ascii="Times New Roman" w:hAnsi="Times New Roman"/>
          <w:spacing w:val="40"/>
        </w:rPr>
        <w:t> </w:t>
      </w:r>
      <w:r>
        <w:rPr/>
        <w:t>além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presença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Nazaré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Justiça.</w:t>
      </w:r>
      <w:r>
        <w:rPr>
          <w:rFonts w:ascii="Times New Roman" w:hAnsi="Times New Roman"/>
        </w:rPr>
        <w:t> </w:t>
      </w:r>
      <w:r>
        <w:rPr/>
        <w:t>Ausente</w:t>
      </w:r>
      <w:r>
        <w:rPr>
          <w:rFonts w:ascii="Times New Roman" w:hAnsi="Times New Roman"/>
        </w:rPr>
        <w:t> </w:t>
      </w:r>
      <w:r>
        <w:rPr/>
        <w:t>justificadamente,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Exmos(as).</w:t>
      </w:r>
      <w:r>
        <w:rPr>
          <w:rFonts w:ascii="Times New Roman" w:hAnsi="Times New Roman"/>
        </w:rPr>
        <w:t> </w:t>
      </w:r>
      <w:r>
        <w:rPr/>
        <w:t>Srs(as).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Cláudio</w:t>
      </w:r>
      <w:r>
        <w:rPr>
          <w:rFonts w:ascii="Times New Roman" w:hAnsi="Times New Roman"/>
        </w:rPr>
        <w:t> </w:t>
      </w:r>
      <w:r>
        <w:rPr/>
        <w:t>César</w:t>
      </w:r>
      <w:r>
        <w:rPr>
          <w:rFonts w:ascii="Times New Roman" w:hAnsi="Times New Roman"/>
        </w:rPr>
        <w:t> </w:t>
      </w:r>
      <w:r>
        <w:rPr/>
        <w:t>Ramalheira</w:t>
      </w:r>
      <w:r>
        <w:rPr>
          <w:rFonts w:ascii="Times New Roman" w:hAnsi="Times New Roman"/>
        </w:rPr>
        <w:t> </w:t>
      </w:r>
      <w:r>
        <w:rPr/>
        <w:t>Roessing,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Fernandes,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Hamilton</w:t>
      </w:r>
      <w:r>
        <w:rPr>
          <w:rFonts w:ascii="Times New Roman" w:hAnsi="Times New Roman"/>
        </w:rPr>
        <w:t> </w:t>
      </w:r>
      <w:r>
        <w:rPr/>
        <w:t>Saraiva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Filho.</w:t>
      </w:r>
      <w:r>
        <w:rPr>
          <w:rFonts w:ascii="Times New Roman" w:hAnsi="Times New Roman"/>
        </w:rPr>
        <w:t> </w:t>
      </w:r>
      <w:r>
        <w:rPr/>
        <w:t>Havendo</w:t>
      </w:r>
      <w:r>
        <w:rPr>
          <w:rFonts w:ascii="Times New Roman" w:hAnsi="Times New Roman"/>
        </w:rPr>
        <w:t> </w:t>
      </w:r>
      <w:r>
        <w:rPr/>
        <w:t>número</w:t>
      </w:r>
      <w:r>
        <w:rPr>
          <w:rFonts w:ascii="Times New Roman" w:hAnsi="Times New Roman"/>
        </w:rPr>
        <w:t> </w:t>
      </w:r>
      <w:r>
        <w:rPr/>
        <w:t>legal</w:t>
      </w:r>
      <w:r>
        <w:rPr>
          <w:rFonts w:ascii="Times New Roman" w:hAnsi="Times New Roman"/>
          <w:spacing w:val="80"/>
        </w:rPr>
        <w:t> </w:t>
      </w:r>
      <w:r>
        <w:rPr/>
        <w:t>a</w:t>
      </w:r>
      <w:r>
        <w:rPr>
          <w:rFonts w:ascii="Times New Roman" w:hAnsi="Times New Roman"/>
          <w:spacing w:val="24"/>
        </w:rPr>
        <w:t> </w:t>
      </w:r>
      <w:r>
        <w:rPr/>
        <w:t>Exma.</w:t>
      </w:r>
      <w:r>
        <w:rPr>
          <w:rFonts w:ascii="Times New Roman" w:hAnsi="Times New Roman"/>
          <w:spacing w:val="23"/>
        </w:rPr>
        <w:t> </w:t>
      </w:r>
      <w:r>
        <w:rPr/>
        <w:t>Sra.</w:t>
      </w:r>
      <w:r>
        <w:rPr>
          <w:rFonts w:ascii="Times New Roman" w:hAnsi="Times New Roman"/>
          <w:spacing w:val="23"/>
        </w:rPr>
        <w:t> </w:t>
      </w:r>
      <w:r>
        <w:rPr/>
        <w:t>Desa.</w:t>
      </w:r>
      <w:r>
        <w:rPr>
          <w:rFonts w:ascii="Times New Roman" w:hAnsi="Times New Roman"/>
          <w:spacing w:val="23"/>
        </w:rPr>
        <w:t> </w:t>
      </w:r>
      <w:r>
        <w:rPr/>
        <w:t>Presidente</w:t>
      </w:r>
      <w:r>
        <w:rPr>
          <w:rFonts w:ascii="Times New Roman" w:hAnsi="Times New Roman"/>
          <w:spacing w:val="22"/>
        </w:rPr>
        <w:t> </w:t>
      </w:r>
      <w:r>
        <w:rPr/>
        <w:t>deu</w:t>
      </w:r>
      <w:r>
        <w:rPr>
          <w:rFonts w:ascii="Times New Roman" w:hAnsi="Times New Roman"/>
          <w:spacing w:val="25"/>
        </w:rPr>
        <w:t> </w:t>
      </w:r>
      <w:r>
        <w:rPr/>
        <w:t>por</w:t>
      </w:r>
      <w:r>
        <w:rPr>
          <w:rFonts w:ascii="Times New Roman" w:hAnsi="Times New Roman"/>
          <w:spacing w:val="22"/>
        </w:rPr>
        <w:t> </w:t>
      </w:r>
      <w:r>
        <w:rPr/>
        <w:t>aberta</w:t>
      </w:r>
      <w:r>
        <w:rPr>
          <w:rFonts w:ascii="Times New Roman" w:hAnsi="Times New Roman"/>
          <w:spacing w:val="22"/>
        </w:rPr>
        <w:t> </w:t>
      </w:r>
      <w:r>
        <w:rPr/>
        <w:t>a</w:t>
      </w:r>
      <w:r>
        <w:rPr>
          <w:rFonts w:ascii="Times New Roman" w:hAnsi="Times New Roman"/>
          <w:spacing w:val="24"/>
        </w:rPr>
        <w:t> </w:t>
      </w:r>
      <w:r>
        <w:rPr/>
        <w:t>sessão</w:t>
      </w:r>
      <w:r>
        <w:rPr>
          <w:rFonts w:ascii="Times New Roman" w:hAnsi="Times New Roman"/>
          <w:spacing w:val="23"/>
        </w:rPr>
        <w:t> </w:t>
      </w:r>
      <w:r>
        <w:rPr/>
        <w:t>dispensando</w:t>
      </w:r>
      <w:r>
        <w:rPr>
          <w:rFonts w:ascii="Times New Roman" w:hAnsi="Times New Roman"/>
          <w:spacing w:val="23"/>
        </w:rPr>
        <w:t> </w:t>
      </w:r>
      <w:r>
        <w:rPr/>
        <w:t>a</w:t>
      </w:r>
      <w:r>
        <w:rPr>
          <w:rFonts w:ascii="Times New Roman" w:hAnsi="Times New Roman"/>
          <w:spacing w:val="24"/>
        </w:rPr>
        <w:t> </w:t>
      </w:r>
      <w:r>
        <w:rPr/>
        <w:t>leitura</w:t>
      </w:r>
      <w:r>
        <w:rPr>
          <w:rFonts w:ascii="Times New Roman" w:hAnsi="Times New Roman"/>
          <w:spacing w:val="24"/>
        </w:rPr>
        <w:t> </w:t>
      </w:r>
      <w:r>
        <w:rPr/>
        <w:t>da</w:t>
      </w:r>
      <w:r>
        <w:rPr>
          <w:rFonts w:ascii="Times New Roman" w:hAnsi="Times New Roman"/>
          <w:spacing w:val="24"/>
        </w:rPr>
        <w:t> </w:t>
      </w:r>
      <w:r>
        <w:rPr/>
        <w:t>Ata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anterior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Airton</w:t>
      </w:r>
      <w:r>
        <w:rPr>
          <w:rFonts w:ascii="Times New Roman" w:hAnsi="Times New Roman"/>
        </w:rPr>
        <w:t> </w:t>
      </w:r>
      <w:r>
        <w:rPr/>
        <w:t>Luis</w:t>
      </w:r>
      <w:r>
        <w:rPr>
          <w:rFonts w:ascii="Times New Roman" w:hAnsi="Times New Roman"/>
        </w:rPr>
        <w:t> </w:t>
      </w:r>
      <w:r>
        <w:rPr/>
        <w:t>Corrêa</w:t>
      </w:r>
      <w:r>
        <w:rPr>
          <w:rFonts w:ascii="Times New Roman" w:hAnsi="Times New Roman"/>
        </w:rPr>
        <w:t> </w:t>
      </w:r>
      <w:r>
        <w:rPr/>
        <w:t>Gentil,</w:t>
      </w:r>
      <w:r>
        <w:rPr>
          <w:rFonts w:ascii="Times New Roman" w:hAnsi="Times New Roman"/>
        </w:rPr>
        <w:t> </w:t>
      </w:r>
      <w:r>
        <w:rPr/>
        <w:t>aprovado</w:t>
      </w:r>
      <w:r>
        <w:rPr>
          <w:rFonts w:ascii="Times New Roman" w:hAnsi="Times New Roman"/>
        </w:rPr>
        <w:t> </w:t>
      </w:r>
      <w:r>
        <w:rPr/>
        <w:t>pelos</w:t>
      </w:r>
      <w:r>
        <w:rPr>
          <w:rFonts w:ascii="Times New Roman" w:hAnsi="Times New Roman"/>
        </w:rPr>
        <w:t> </w:t>
      </w:r>
      <w:r>
        <w:rPr/>
        <w:t>demais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à</w:t>
      </w:r>
      <w:r>
        <w:rPr>
          <w:rFonts w:ascii="Times New Roman" w:hAnsi="Times New Roman"/>
          <w:spacing w:val="40"/>
        </w:rPr>
        <w:t> </w:t>
      </w:r>
      <w:r>
        <w:rPr/>
        <w:t>sessão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será</w:t>
      </w:r>
      <w:r>
        <w:rPr>
          <w:rFonts w:ascii="Times New Roman" w:hAnsi="Times New Roman"/>
        </w:rPr>
        <w:t> </w:t>
      </w:r>
      <w:r>
        <w:rPr/>
        <w:t>devidamente</w:t>
      </w:r>
      <w:r>
        <w:rPr>
          <w:rFonts w:ascii="Times New Roman" w:hAnsi="Times New Roman"/>
        </w:rPr>
        <w:t> </w:t>
      </w:r>
      <w:r>
        <w:rPr/>
        <w:t>assinada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Presidente</w:t>
      </w:r>
      <w:r>
        <w:rPr>
          <w:rFonts w:ascii="Times New Roman" w:hAnsi="Times New Roman"/>
          <w:spacing w:val="40"/>
        </w:rPr>
        <w:t> </w:t>
      </w:r>
      <w:r>
        <w:rPr/>
        <w:t>quando</w:t>
      </w:r>
      <w:r>
        <w:rPr>
          <w:rFonts w:ascii="Times New Roman" w:hAnsi="Times New Roman"/>
          <w:spacing w:val="40"/>
        </w:rPr>
        <w:t> </w:t>
      </w:r>
      <w:r>
        <w:rPr/>
        <w:t>presencial.</w:t>
      </w:r>
      <w:r>
        <w:rPr>
          <w:rFonts w:ascii="Times New Roman" w:hAnsi="Times New Roman"/>
          <w:spacing w:val="40"/>
        </w:rPr>
        <w:t> </w:t>
      </w:r>
      <w:r>
        <w:rPr/>
        <w:t>Iniciada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sessão</w:t>
      </w:r>
      <w:r>
        <w:rPr>
          <w:rFonts w:ascii="Times New Roman" w:hAnsi="Times New Roman"/>
          <w:spacing w:val="40"/>
        </w:rPr>
        <w:t> </w:t>
      </w:r>
      <w:r>
        <w:rPr/>
        <w:t>adiou</w:t>
      </w:r>
      <w:r>
        <w:rPr>
          <w:rFonts w:ascii="Times New Roman" w:hAnsi="Times New Roman"/>
          <w:spacing w:val="39"/>
        </w:rPr>
        <w:t> </w:t>
      </w:r>
      <w:r>
        <w:rPr/>
        <w:t>os</w:t>
      </w:r>
      <w:r>
        <w:rPr>
          <w:rFonts w:ascii="Times New Roman" w:hAnsi="Times New Roman"/>
          <w:spacing w:val="39"/>
        </w:rPr>
        <w:t> </w:t>
      </w:r>
      <w:r>
        <w:rPr/>
        <w:t>seguintes</w:t>
      </w:r>
      <w:r>
        <w:rPr>
          <w:rFonts w:ascii="Times New Roman" w:hAnsi="Times New Roman"/>
          <w:spacing w:val="39"/>
        </w:rPr>
        <w:t> </w:t>
      </w:r>
      <w:r>
        <w:rPr/>
        <w:t>processos:</w:t>
      </w:r>
      <w:r>
        <w:rPr>
          <w:rFonts w:ascii="Times New Roman" w:hAnsi="Times New Roman"/>
          <w:spacing w:val="39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4000510-25.2021.8.04.0000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Revisão</w:t>
      </w:r>
      <w:r>
        <w:rPr>
          <w:rFonts w:ascii="Times New Roman" w:hAnsi="Times New Roman"/>
        </w:rPr>
        <w:t> </w:t>
      </w:r>
      <w:r>
        <w:rPr>
          <w:b/>
        </w:rPr>
        <w:t>Criminal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Requerente:</w:t>
      </w:r>
      <w:r>
        <w:rPr>
          <w:rFonts w:ascii="Times New Roman" w:hAnsi="Times New Roman"/>
        </w:rPr>
        <w:t> </w:t>
      </w:r>
      <w:r>
        <w:rPr>
          <w:b/>
        </w:rPr>
        <w:t>Alexandre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Saraiva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Souza.</w:t>
      </w:r>
      <w:r>
        <w:rPr>
          <w:rFonts w:ascii="Times New Roman" w:hAnsi="Times New Roman"/>
          <w:spacing w:val="40"/>
        </w:rPr>
        <w:t> </w:t>
      </w:r>
      <w:r>
        <w:rPr/>
        <w:t>Defensor</w:t>
      </w:r>
      <w:r>
        <w:rPr>
          <w:rFonts w:ascii="Times New Roman" w:hAnsi="Times New Roman"/>
          <w:spacing w:val="40"/>
        </w:rPr>
        <w:t> </w:t>
      </w:r>
      <w:r>
        <w:rPr/>
        <w:t>Público: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Fernando</w:t>
      </w:r>
      <w:r>
        <w:rPr>
          <w:rFonts w:ascii="Times New Roman" w:hAnsi="Times New Roman"/>
          <w:spacing w:val="40"/>
        </w:rPr>
        <w:t> </w:t>
      </w:r>
      <w:r>
        <w:rPr/>
        <w:t>Figueiredo</w:t>
      </w:r>
      <w:r>
        <w:rPr>
          <w:rFonts w:ascii="Times New Roman" w:hAnsi="Times New Roman"/>
          <w:spacing w:val="40"/>
        </w:rPr>
        <w:t> </w:t>
      </w:r>
      <w:r>
        <w:rPr/>
        <w:t>Serejo</w:t>
      </w:r>
      <w:r>
        <w:rPr>
          <w:rFonts w:ascii="Times New Roman" w:hAnsi="Times New Roman"/>
          <w:spacing w:val="40"/>
        </w:rPr>
        <w:t> </w:t>
      </w:r>
      <w:r>
        <w:rPr/>
        <w:t>Mestrinho</w:t>
      </w:r>
      <w:r>
        <w:rPr>
          <w:rFonts w:ascii="Times New Roman" w:hAnsi="Times New Roman"/>
        </w:rPr>
        <w:t> </w:t>
      </w:r>
      <w:r>
        <w:rPr/>
        <w:t>(7593/AM).</w:t>
      </w:r>
      <w:r>
        <w:rPr>
          <w:rFonts w:ascii="Times New Roman" w:hAnsi="Times New Roman"/>
        </w:rPr>
        <w:t> </w:t>
      </w:r>
      <w:r>
        <w:rPr>
          <w:b/>
        </w:rPr>
        <w:t>Requerido:</w:t>
      </w:r>
      <w:r>
        <w:rPr>
          <w:rFonts w:ascii="Times New Roman" w:hAnsi="Times New Roman"/>
        </w:rPr>
        <w:t> </w:t>
      </w:r>
      <w:r>
        <w:rPr>
          <w:b/>
        </w:rPr>
        <w:t>Ministério</w:t>
      </w:r>
      <w:r>
        <w:rPr>
          <w:rFonts w:ascii="Times New Roman" w:hAnsi="Times New Roman"/>
        </w:rPr>
        <w:t> </w:t>
      </w:r>
      <w:r>
        <w:rPr>
          <w:b/>
        </w:rPr>
        <w:t>Público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Relator: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João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Mauro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Bessa.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Revisor:</w:t>
      </w:r>
      <w:r>
        <w:rPr>
          <w:rFonts w:ascii="Times New Roman" w:hAnsi="Times New Roman"/>
          <w:spacing w:val="80"/>
          <w:vertAlign w:val="baseline"/>
        </w:rPr>
        <w:t>  </w:t>
      </w:r>
      <w:r>
        <w:rPr>
          <w:b/>
          <w:vertAlign w:val="baseline"/>
        </w:rPr>
        <w:t>Exmo.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Sr.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Des.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Cláudio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César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Ramalheira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b/>
          <w:vertAlign w:val="baseline"/>
        </w:rPr>
        <w:t>Roessing.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Procurador</w:t>
      </w:r>
      <w:r>
        <w:rPr>
          <w:rFonts w:ascii="Times New Roman" w:hAnsi="Times New Roman"/>
          <w:spacing w:val="40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Nicolau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Liborio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Filho.</w:t>
      </w:r>
      <w:r>
        <w:rPr>
          <w:rFonts w:ascii="Times New Roman" w:hAnsi="Times New Roman"/>
          <w:vertAlign w:val="baseline"/>
        </w:rPr>
        <w:t> </w:t>
      </w:r>
      <w:r>
        <w:rPr>
          <w:b/>
          <w:u w:val="thick"/>
          <w:vertAlign w:val="baseline"/>
        </w:rPr>
        <w:t>Julgamento</w:t>
      </w:r>
      <w:r>
        <w:rPr>
          <w:rFonts w:ascii="Times New Roman" w:hAnsi="Times New Roman"/>
          <w:u w:val="thick"/>
          <w:vertAlign w:val="baseline"/>
        </w:rPr>
        <w:t> </w:t>
      </w:r>
      <w:r>
        <w:rPr>
          <w:b/>
          <w:u w:val="thick"/>
          <w:vertAlign w:val="baseline"/>
        </w:rPr>
        <w:t>adiado: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ausência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justificada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pelo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Revisor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(em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06.10.2021).</w:t>
      </w:r>
      <w:r>
        <w:rPr>
          <w:rFonts w:ascii="Times New Roman" w:hAnsi="Times New Roman"/>
          <w:vertAlign w:val="baseline"/>
        </w:rPr>
        <w:t> </w:t>
      </w:r>
      <w:r>
        <w:rPr>
          <w:b/>
          <w:u w:val="thick"/>
          <w:vertAlign w:val="baseline"/>
        </w:rPr>
        <w:t>Decisão</w:t>
      </w:r>
      <w:r>
        <w:rPr>
          <w:vertAlign w:val="baseline"/>
        </w:rPr>
        <w:t>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Julgamento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adiado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em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virtude</w:t>
      </w:r>
      <w:r>
        <w:rPr>
          <w:rFonts w:ascii="Times New Roman" w:hAnsi="Times New Roman"/>
          <w:spacing w:val="24"/>
          <w:vertAlign w:val="baseline"/>
        </w:rPr>
        <w:t> </w:t>
      </w:r>
      <w:r>
        <w:rPr>
          <w:vertAlign w:val="baseline"/>
        </w:rPr>
        <w:t>da</w:t>
      </w:r>
      <w:r>
        <w:rPr>
          <w:rFonts w:ascii="Times New Roman" w:hAnsi="Times New Roman"/>
          <w:spacing w:val="26"/>
          <w:vertAlign w:val="baseline"/>
        </w:rPr>
        <w:t> </w:t>
      </w:r>
      <w:r>
        <w:rPr>
          <w:vertAlign w:val="baseline"/>
        </w:rPr>
        <w:t>ausência</w:t>
      </w:r>
      <w:r>
        <w:rPr>
          <w:rFonts w:ascii="Times New Roman" w:hAnsi="Times New Roman"/>
          <w:spacing w:val="26"/>
          <w:vertAlign w:val="baseline"/>
        </w:rPr>
        <w:t> </w:t>
      </w:r>
      <w:r>
        <w:rPr>
          <w:vertAlign w:val="baseline"/>
        </w:rPr>
        <w:t>justificada</w:t>
      </w:r>
      <w:r>
        <w:rPr>
          <w:rFonts w:ascii="Times New Roman" w:hAnsi="Times New Roman"/>
          <w:spacing w:val="26"/>
          <w:vertAlign w:val="baseline"/>
        </w:rPr>
        <w:t> </w:t>
      </w:r>
      <w:r>
        <w:rPr>
          <w:vertAlign w:val="baseline"/>
        </w:rPr>
        <w:t>pelo</w:t>
      </w:r>
      <w:r>
        <w:rPr>
          <w:rFonts w:ascii="Times New Roman" w:hAnsi="Times New Roman"/>
          <w:spacing w:val="24"/>
          <w:vertAlign w:val="baseline"/>
        </w:rPr>
        <w:t> </w:t>
      </w:r>
      <w:r>
        <w:rPr>
          <w:vertAlign w:val="baseline"/>
        </w:rPr>
        <w:t>Exmo.</w:t>
      </w:r>
      <w:r>
        <w:rPr>
          <w:rFonts w:ascii="Times New Roman" w:hAnsi="Times New Roman"/>
          <w:spacing w:val="25"/>
          <w:vertAlign w:val="baseline"/>
        </w:rPr>
        <w:t> </w:t>
      </w:r>
      <w:r>
        <w:rPr>
          <w:vertAlign w:val="baseline"/>
        </w:rPr>
        <w:t>Sr.</w:t>
      </w:r>
      <w:r>
        <w:rPr>
          <w:rFonts w:ascii="Times New Roman" w:hAnsi="Times New Roman"/>
          <w:spacing w:val="25"/>
          <w:vertAlign w:val="baseline"/>
        </w:rPr>
        <w:t> </w:t>
      </w:r>
      <w:r>
        <w:rPr>
          <w:vertAlign w:val="baseline"/>
        </w:rPr>
        <w:t>Des.</w:t>
      </w:r>
      <w:r>
        <w:rPr>
          <w:rFonts w:ascii="Times New Roman" w:hAnsi="Times New Roman"/>
          <w:spacing w:val="23"/>
          <w:vertAlign w:val="baseline"/>
        </w:rPr>
        <w:t> </w:t>
      </w:r>
      <w:r>
        <w:rPr>
          <w:vertAlign w:val="baseline"/>
        </w:rPr>
        <w:t>Revisor.</w:t>
      </w:r>
      <w:r>
        <w:rPr>
          <w:rFonts w:ascii="Times New Roman" w:hAnsi="Times New Roman"/>
          <w:spacing w:val="25"/>
          <w:vertAlign w:val="baseline"/>
        </w:rPr>
        <w:t> </w:t>
      </w:r>
      <w:r>
        <w:rPr>
          <w:b/>
          <w:vertAlign w:val="baseline"/>
        </w:rPr>
        <w:t>Processo</w:t>
      </w:r>
      <w:r>
        <w:rPr>
          <w:rFonts w:ascii="Times New Roman" w:hAnsi="Times New Roman"/>
          <w:spacing w:val="23"/>
          <w:vertAlign w:val="baseline"/>
        </w:rPr>
        <w:t> </w:t>
      </w:r>
      <w:r>
        <w:rPr>
          <w:b/>
          <w:vertAlign w:val="baseline"/>
        </w:rPr>
        <w:t>nº</w:t>
      </w:r>
      <w:r>
        <w:rPr>
          <w:rFonts w:ascii="Times New Roman" w:hAnsi="Times New Roman"/>
          <w:spacing w:val="80"/>
          <w:w w:val="150"/>
          <w:vertAlign w:val="baseline"/>
        </w:rPr>
        <w:t>   </w:t>
      </w:r>
      <w:r>
        <w:rPr>
          <w:b/>
          <w:vertAlign w:val="baseline"/>
        </w:rPr>
        <w:t>4001112-</w:t>
      </w:r>
    </w:p>
    <w:p>
      <w:pPr>
        <w:pStyle w:val="Heading1"/>
        <w:spacing w:line="223" w:lineRule="exact"/>
        <w:jc w:val="both"/>
      </w:pPr>
      <w:r>
        <w:rPr/>
        <w:t>16.2021.8.04.0000</w:t>
      </w:r>
      <w:r>
        <w:rPr>
          <w:rFonts w:ascii="Times New Roman" w:hAnsi="Times New Roman"/>
          <w:b w:val="0"/>
          <w:spacing w:val="53"/>
        </w:rPr>
        <w:t> </w:t>
      </w:r>
      <w:r>
        <w:rPr/>
        <w:t>-</w:t>
      </w:r>
      <w:r>
        <w:rPr>
          <w:rFonts w:ascii="Times New Roman" w:hAnsi="Times New Roman"/>
          <w:b w:val="0"/>
          <w:spacing w:val="5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53"/>
        </w:rPr>
        <w:t> </w:t>
      </w:r>
      <w:r>
        <w:rPr/>
        <w:t>Criminal.</w:t>
      </w:r>
      <w:r>
        <w:rPr>
          <w:rFonts w:ascii="Times New Roman" w:hAnsi="Times New Roman"/>
          <w:b w:val="0"/>
          <w:spacing w:val="53"/>
        </w:rPr>
        <w:t> </w:t>
      </w:r>
      <w:r>
        <w:rPr/>
        <w:t>Requerente:</w:t>
      </w:r>
      <w:r>
        <w:rPr>
          <w:rFonts w:ascii="Times New Roman" w:hAnsi="Times New Roman"/>
          <w:b w:val="0"/>
          <w:spacing w:val="53"/>
        </w:rPr>
        <w:t> </w:t>
      </w:r>
      <w:r>
        <w:rPr/>
        <w:t>Walcemi</w:t>
      </w:r>
      <w:r>
        <w:rPr>
          <w:rFonts w:ascii="Times New Roman" w:hAnsi="Times New Roman"/>
          <w:b w:val="0"/>
          <w:spacing w:val="52"/>
        </w:rPr>
        <w:t> </w:t>
      </w:r>
      <w:r>
        <w:rPr/>
        <w:t>Coelho</w:t>
      </w:r>
      <w:r>
        <w:rPr>
          <w:rFonts w:ascii="Times New Roman" w:hAnsi="Times New Roman"/>
          <w:b w:val="0"/>
          <w:spacing w:val="51"/>
        </w:rPr>
        <w:t> </w:t>
      </w:r>
      <w:r>
        <w:rPr>
          <w:spacing w:val="-2"/>
        </w:rPr>
        <w:t>Rodrigues;</w:t>
      </w:r>
    </w:p>
    <w:p>
      <w:pPr>
        <w:spacing w:line="237" w:lineRule="auto" w:before="0"/>
        <w:ind w:left="1" w:right="132" w:firstLine="0"/>
        <w:jc w:val="both"/>
        <w:rPr>
          <w:b/>
          <w:sz w:val="20"/>
        </w:rPr>
      </w:pP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Batista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Cardoso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(12735/AM).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Liborio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4004126-08.2021.8.04.0000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Criminal.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JUSTIÇA</w:t>
      </w:r>
      <w:r>
        <w:rPr>
          <w:b/>
          <w:color w:val="FF0000"/>
          <w:sz w:val="20"/>
          <w:vertAlign w:val="baseline"/>
        </w:rPr>
        <w:t>.</w:t>
      </w:r>
      <w:r>
        <w:rPr>
          <w:rFonts w:ascii="Times New Roman" w:hAnsi="Times New Roman"/>
          <w:color w:val="FF0000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Edson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Lúcio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Fábio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Cordeiro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Ribeiro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(10088/AM).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Ministério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Cláudio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Ramalheira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Roessing.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Liborio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4009001-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55.2020.8.04.0000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Rescisória.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18ª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Acidentes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Trabalho.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Kathleen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Gomes.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Cooperativa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Economia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Crédito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Mútuo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Servidores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Roberto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Jarbas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Moura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(1246/RO);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Manuela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(3511/RO).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Requerido: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André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Silva;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Rafael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Tiesca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Maciel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(7187/AM).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Pedido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de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Vista: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Bessa.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</w:p>
    <w:p>
      <w:pPr>
        <w:spacing w:after="0" w:line="237" w:lineRule="auto"/>
        <w:jc w:val="both"/>
        <w:rPr>
          <w:b/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275" w:right="1275"/>
          <w:pgNumType w:start="1"/>
        </w:sectPr>
      </w:pPr>
    </w:p>
    <w:p>
      <w:pPr>
        <w:spacing w:line="237" w:lineRule="auto" w:before="6"/>
        <w:ind w:left="1" w:right="132" w:firstLine="0"/>
        <w:jc w:val="both"/>
        <w:rPr>
          <w:sz w:val="20"/>
        </w:rPr>
      </w:pPr>
      <w:r>
        <w:rPr>
          <w:b/>
          <w:sz w:val="20"/>
        </w:rPr>
        <w:t>nº0644943-04.2019.8.04.000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Família.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Dídimo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7ª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Família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0001572-08.2020.8.04.0000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Parintins/AM.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Anderson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Franco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Parintins/AM.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2ª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Parintins/AM.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0629055-58.2020.8.04.0001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Família.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Maciel.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1ª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6ª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Família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Sucessões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Comarca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Manaus/AM.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0763216-05.2020.8.04.0001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Eliane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Geferson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Batista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Pinheiro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(11931/AM).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Secretaria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Saúde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Luciana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Araújo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4005231-54.2020.8.04.0000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Mandado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Segurança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OEC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Telecom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Rummenigge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Cordovil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Grangeiro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(5810/AM).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Impetrado: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Secretário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Estadual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Vivian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Frota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(6880/AM).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Lopes.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Após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passou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processos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regular: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PROCESSOS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VIRTUAIS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4002364-25.2019.8.04.0000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18"/>
          <w:vertAlign w:val="baseline"/>
        </w:rPr>
        <w:t>Mandado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de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Segurança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18"/>
          <w:vertAlign w:val="baseline"/>
        </w:rPr>
        <w:t>Coletivo.</w:t>
      </w:r>
      <w:r>
        <w:rPr>
          <w:rFonts w:ascii="Times New Roman" w:hAnsi="Times New Roman"/>
          <w:color w:val="000000"/>
          <w:sz w:val="18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Impetrante: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Sindicato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Professores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Municipais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Itacoatiara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–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SINPMI;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Marcelo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Bredon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Melo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Rodrigues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(10407/AM).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Impetrados: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Prefeito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Município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Itacoatiara/AM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Secretário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Municipal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Educação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Município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Itacoatiara/AM.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Município: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Nazira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Marques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Oliveira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(8707/AM).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Município: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Mário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Pennafort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Garcia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(3769/AM).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</w:t>
      </w:r>
      <w:r>
        <w:rPr>
          <w:color w:val="000000"/>
          <w:sz w:val="20"/>
          <w:vertAlign w:val="superscript"/>
        </w:rPr>
        <w:t>a</w:t>
      </w:r>
      <w:r>
        <w:rPr>
          <w:color w:val="000000"/>
          <w:sz w:val="20"/>
          <w:vertAlign w:val="baseline"/>
        </w:rPr>
        <w:t>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Yêdo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Simões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Oliveira.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Pedro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Bezerra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Filho.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Impedido: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Elci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Simões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Oliveira.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0635855-15.2014.8.04.0001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Apelação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/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Remessa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Necessária.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Origem: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2ª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Vara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Fazenda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Pública.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Juiz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Prolator: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Leoney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Harraquian.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Apelante: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Estado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Amazonas.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Estado: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Lorena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Silva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Albuquerque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(6023/AM)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Luciana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Barroso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Freitas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(5144/AM).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Apelada: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Taylla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Vasconcellos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Dias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Toledano;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Bosco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Toledano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(1456/AM);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Jamila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Marinho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Chehad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Barbosa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(2950/AM);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Marcio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Luiz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Sordi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(134A/AM);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Advogada: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Ingrid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Kelly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G.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Costa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(7081/AM).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Presidente: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Desª.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Carla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Reis.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Relatora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Des</w:t>
      </w:r>
      <w:r>
        <w:rPr>
          <w:b/>
          <w:color w:val="000000"/>
          <w:sz w:val="20"/>
          <w:vertAlign w:val="superscript"/>
        </w:rPr>
        <w:t>a</w:t>
      </w:r>
      <w:r>
        <w:rPr>
          <w:b/>
          <w:color w:val="000000"/>
          <w:sz w:val="20"/>
          <w:vertAlign w:val="baseline"/>
        </w:rPr>
        <w:t>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Vânia</w:t>
      </w:r>
      <w:r>
        <w:rPr>
          <w:rFonts w:ascii="Times New Roman" w:hAnsi="Times New Roman"/>
          <w:color w:val="000000"/>
          <w:spacing w:val="33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pacing w:val="33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Marques</w:t>
      </w:r>
      <w:r>
        <w:rPr>
          <w:rFonts w:ascii="Times New Roman" w:hAnsi="Times New Roman"/>
          <w:color w:val="000000"/>
          <w:spacing w:val="31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Marinho.</w:t>
      </w:r>
      <w:r>
        <w:rPr>
          <w:rFonts w:ascii="Times New Roman" w:hAnsi="Times New Roman"/>
          <w:color w:val="000000"/>
          <w:spacing w:val="31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Procuradora</w:t>
      </w:r>
      <w:r>
        <w:rPr>
          <w:rFonts w:ascii="Times New Roman" w:hAnsi="Times New Roman"/>
          <w:color w:val="000000"/>
          <w:spacing w:val="3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33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Justiça:</w:t>
      </w:r>
      <w:r>
        <w:rPr>
          <w:rFonts w:ascii="Times New Roman" w:hAnsi="Times New Roman"/>
          <w:color w:val="000000"/>
          <w:spacing w:val="35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pacing w:val="33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pacing w:val="33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Dra.</w:t>
      </w:r>
      <w:r>
        <w:rPr>
          <w:rFonts w:ascii="Times New Roman" w:hAnsi="Times New Roman"/>
          <w:color w:val="000000"/>
          <w:spacing w:val="33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Noeme</w:t>
      </w:r>
      <w:r>
        <w:rPr>
          <w:rFonts w:ascii="Times New Roman" w:hAnsi="Times New Roman"/>
          <w:color w:val="000000"/>
          <w:spacing w:val="33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Tobias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Souza.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da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Relatora: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Apelação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conhecida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provida.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divergente: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lançado</w:t>
      </w:r>
      <w:r>
        <w:rPr>
          <w:rFonts w:ascii="Times New Roman" w:hAnsi="Times New Roman"/>
          <w:color w:val="000000"/>
          <w:spacing w:val="8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pelo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José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Hamilton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Saraiva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"para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conhecer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recurso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negar-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lhe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provimento".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Anteciparam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o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voto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acompanhando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a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Divergência: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(as).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(as).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João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Jesus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Abdala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Simões,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Flávio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Humberto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Pascarelli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Lopes,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Wellington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José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Araújo,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Airton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Luis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Corrêa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Gentil,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Ernesto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Anselmo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Queiroz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Chíxaro,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Elci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Simões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Oliveira,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Desª.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Joana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Meirelles,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Délcio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Luis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Santos,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Abraham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Peixoto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Campos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Filho,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Desª.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Onilza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Abreu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Gerth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Cézar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Luiz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Bandiera.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color w:val="000000"/>
          <w:sz w:val="20"/>
          <w:u w:val="thick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suspenso: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com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pedido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vista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pela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Sra.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Desª.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Maria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Perpétuo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Socorro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Guedes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Moura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(em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06.10.2021).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vertAlign w:val="baseline"/>
        </w:rPr>
        <w:t>Decisão</w:t>
      </w:r>
      <w:r>
        <w:rPr>
          <w:color w:val="000000"/>
          <w:sz w:val="20"/>
          <w:vertAlign w:val="baseline"/>
        </w:rPr>
        <w:t>: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julgado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por</w:t>
      </w:r>
      <w:r>
        <w:rPr>
          <w:rFonts w:ascii="Times New Roman" w:hAnsi="Times New Roman"/>
          <w:color w:val="00000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maioria</w:t>
      </w:r>
      <w:r>
        <w:rPr>
          <w:rFonts w:ascii="Times New Roman" w:hAnsi="Times New Roman"/>
          <w:color w:val="000000"/>
          <w:spacing w:val="40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</w:t>
      </w:r>
      <w:r>
        <w:rPr>
          <w:rFonts w:ascii="Times New Roman" w:hAnsi="Times New Roman"/>
          <w:color w:val="000000"/>
          <w:spacing w:val="66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votos,</w:t>
      </w:r>
      <w:r>
        <w:rPr>
          <w:rFonts w:ascii="Times New Roman" w:hAnsi="Times New Roman"/>
          <w:color w:val="000000"/>
          <w:spacing w:val="67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sendo</w:t>
      </w:r>
      <w:r>
        <w:rPr>
          <w:rFonts w:ascii="Times New Roman" w:hAnsi="Times New Roman"/>
          <w:color w:val="000000"/>
          <w:spacing w:val="66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voto</w:t>
      </w:r>
      <w:r>
        <w:rPr>
          <w:rFonts w:ascii="Times New Roman" w:hAnsi="Times New Roman"/>
          <w:color w:val="000000"/>
          <w:spacing w:val="66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divergente</w:t>
      </w:r>
      <w:r>
        <w:rPr>
          <w:rFonts w:ascii="Times New Roman" w:hAnsi="Times New Roman"/>
          <w:color w:val="000000"/>
          <w:spacing w:val="6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vencedor</w:t>
      </w:r>
      <w:r>
        <w:rPr>
          <w:rFonts w:ascii="Times New Roman" w:hAnsi="Times New Roman"/>
          <w:color w:val="000000"/>
          <w:spacing w:val="6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lançado</w:t>
      </w:r>
      <w:r>
        <w:rPr>
          <w:rFonts w:ascii="Times New Roman" w:hAnsi="Times New Roman"/>
          <w:color w:val="000000"/>
          <w:spacing w:val="6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pelo</w:t>
      </w:r>
      <w:r>
        <w:rPr>
          <w:rFonts w:ascii="Times New Roman" w:hAnsi="Times New Roman"/>
          <w:color w:val="000000"/>
          <w:spacing w:val="6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Exmo.</w:t>
      </w:r>
      <w:r>
        <w:rPr>
          <w:rFonts w:ascii="Times New Roman" w:hAnsi="Times New Roman"/>
          <w:color w:val="000000"/>
          <w:spacing w:val="6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Sr.</w:t>
      </w:r>
      <w:r>
        <w:rPr>
          <w:rFonts w:ascii="Times New Roman" w:hAnsi="Times New Roman"/>
          <w:color w:val="000000"/>
          <w:spacing w:val="6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Des.</w:t>
      </w:r>
      <w:r>
        <w:rPr>
          <w:rFonts w:ascii="Times New Roman" w:hAnsi="Times New Roman"/>
          <w:color w:val="000000"/>
          <w:spacing w:val="6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José</w:t>
      </w:r>
      <w:r>
        <w:rPr>
          <w:rFonts w:ascii="Times New Roman" w:hAnsi="Times New Roman"/>
          <w:color w:val="000000"/>
          <w:spacing w:val="64"/>
          <w:sz w:val="20"/>
          <w:vertAlign w:val="baseline"/>
        </w:rPr>
        <w:t> </w:t>
      </w:r>
      <w:r>
        <w:rPr>
          <w:color w:val="000000"/>
          <w:sz w:val="20"/>
          <w:vertAlign w:val="baseline"/>
        </w:rPr>
        <w:t>Hamilton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275" w:right="1275"/>
        </w:sectPr>
      </w:pPr>
    </w:p>
    <w:p>
      <w:pPr>
        <w:spacing w:line="237" w:lineRule="auto" w:before="6"/>
        <w:ind w:left="1" w:right="132" w:firstLine="0"/>
        <w:jc w:val="both"/>
        <w:rPr>
          <w:sz w:val="20"/>
        </w:rPr>
      </w:pPr>
      <w:r>
        <w:rPr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irá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próxima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sessão.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4002781-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Christofferson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Valente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Pantoja;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Weslley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(23215/MT).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Bradesco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Suzete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Lima.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4003109-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34.2021.8.04.0000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Dinalva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Ono;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Evaldo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(10462/MT).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Reclamado: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Turma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Recursal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Beneficiário: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Fundo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Investimento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Direitos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Creditórios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padronizados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NPL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I.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Jesus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Abdala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suspenso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César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Caminha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4006920-36.2020.8.04.0000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Instrumento.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Especializada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Dívida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Ativa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Estadual.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Antonio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Costa.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Eugênio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Nunes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(763A/AM).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KBV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Internacional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Comércio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Indústria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Ferramentas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Carrinho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Sandoval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Cardoso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Freitas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(7944/AM);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Sandoval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Cardoso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Freitas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Júnior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(9321/AM);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Sandro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Rafael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Costa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Freitas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(12776/AM).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Relatora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Perpétuo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Socorro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Guedes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Moura.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Noeme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Tobias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d.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Souza.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4006920-36.2020.8.04.0000,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recurso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negar-lhe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provimento,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condutor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decisão.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0747378-22.2020.8.04.0001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Etelvina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Lobo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Braga.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Capital/AM.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Suscitado: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Juizado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Especial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Publica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Estadual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Municipal/AM.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32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3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Yedo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31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Elci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Simões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0747378-22.2020.8.04.0001,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harmonia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improcedente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Conflito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declarar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competente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Suscitante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(Juízo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Direito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3ª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Capital/AM).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0631036-59.2019.8.04.0001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Remessa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Necessária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Cível.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5ª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Universidade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UEA;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Carvalho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(6193/AM).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Apelado: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Barboza;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Emilly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Bianca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(14369/AM);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Wendell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Barreto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Garcez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(13520/AM).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Karla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Fregapani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Leite.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Impedidos: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Desª.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Pessoa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Cezar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Bandiera.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ACÓRDÃO.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0631036-59.2019.8.04.0001,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Egrégias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5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pacing w:val="36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remessa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necessária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manter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integralmente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sentença,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4003963-62.2020.8.04.0000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Instrumento.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Origem: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4ª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Fazenda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Pública.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Juiz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Paulo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Britto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Feitoza.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Camilla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Pereira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Marcos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sz w:val="20"/>
          <w:vertAlign w:val="baseline"/>
        </w:rPr>
        <w:t>(14648/AM).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Agravado: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Gustavo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Castro</w:t>
      </w:r>
      <w:r>
        <w:rPr>
          <w:rFonts w:ascii="Times New Roman" w:hAnsi="Times New Roman"/>
          <w:spacing w:val="80"/>
          <w:w w:val="150"/>
          <w:sz w:val="20"/>
          <w:vertAlign w:val="baseline"/>
        </w:rPr>
        <w:t> </w:t>
      </w:r>
      <w:r>
        <w:rPr>
          <w:b/>
          <w:sz w:val="20"/>
          <w:vertAlign w:val="baseline"/>
        </w:rPr>
        <w:t>Sotero.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pacing w:val="58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pacing w:val="58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pacing w:val="58"/>
          <w:sz w:val="20"/>
          <w:vertAlign w:val="baseline"/>
        </w:rPr>
        <w:t> </w:t>
      </w:r>
      <w:r>
        <w:rPr>
          <w:b/>
          <w:sz w:val="20"/>
          <w:vertAlign w:val="baseline"/>
        </w:rPr>
        <w:t>Gentil.</w:t>
      </w:r>
      <w:r>
        <w:rPr>
          <w:rFonts w:ascii="Times New Roman" w:hAnsi="Times New Roman"/>
          <w:spacing w:val="56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58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58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6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58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58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pacing w:val="58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pacing w:val="58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pacing w:val="57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275" w:right="1275"/>
        </w:sectPr>
      </w:pPr>
    </w:p>
    <w:p>
      <w:pPr>
        <w:spacing w:line="237" w:lineRule="auto" w:before="6"/>
        <w:ind w:left="1" w:right="133" w:firstLine="0"/>
        <w:jc w:val="both"/>
        <w:rPr>
          <w:sz w:val="20"/>
        </w:rPr>
      </w:pP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Retirado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4002280-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53.2021.8.04.0000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Antonia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Verde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Tavares;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Yuri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Evanovick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Furtado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(10225/AM).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Qualidade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Ensino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SEDUC.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Anselmo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Chíxaro.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Bezerra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pedido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EM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u w:val="thick"/>
          <w:vertAlign w:val="baseline"/>
        </w:rPr>
        <w:t>MESA.</w:t>
      </w:r>
      <w:r>
        <w:rPr>
          <w:rFonts w:ascii="Times New Roman" w:hAnsi="Times New Roman"/>
          <w:sz w:val="20"/>
          <w:u w:val="thick"/>
          <w:vertAlign w:val="baseline"/>
        </w:rPr>
        <w:t> </w:t>
      </w:r>
      <w:r>
        <w:rPr>
          <w:b/>
          <w:sz w:val="20"/>
          <w:vertAlign w:val="baseline"/>
        </w:rPr>
        <w:t>Processo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0004093-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23.2020.8.04.0000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-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Interno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Cível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Amazonas.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Vivian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Oliveira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Frota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(6880/AM).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Agravado: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OEC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Telecom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Ltda.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–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ME;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Rummenigge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Cordovil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Grangeiro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(5810/AM).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Wellington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Araújo.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adiado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virtude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ausência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justificada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pelo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Após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consultar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presentes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verificar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haver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tratar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Presidente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deu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encerrada</w:t>
      </w:r>
      <w:r>
        <w:rPr>
          <w:rFonts w:ascii="Times New Roman" w:hAnsi="Times New Roman"/>
          <w:spacing w:val="37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sessão.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Eu,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Goreth</w:t>
      </w:r>
      <w:r>
        <w:rPr>
          <w:rFonts w:ascii="Times New Roman" w:hAnsi="Times New Roman"/>
          <w:spacing w:val="39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38"/>
          <w:sz w:val="20"/>
          <w:vertAlign w:val="baseline"/>
        </w:rPr>
        <w:t> </w:t>
      </w:r>
      <w:r>
        <w:rPr>
          <w:sz w:val="20"/>
          <w:vertAlign w:val="baseline"/>
        </w:rPr>
        <w:t>Souza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Ruiz,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subscrevo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presente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ATA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seguir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vai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assinada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pela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Presidente.*****************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217"/>
      </w:pPr>
    </w:p>
    <w:p>
      <w:pPr>
        <w:spacing w:before="1"/>
        <w:ind w:left="2213" w:right="2348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/>
          <w:spacing w:val="17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275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5584">
              <wp:simplePos x="0" y="0"/>
              <wp:positionH relativeFrom="page">
                <wp:posOffset>6545572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414pt;margin-top:35.586964pt;width:13pt;height:15.3pt;mso-position-horizontal-relative:page;mso-position-vertical-relative:page;z-index:-15760896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13.10.2021</dc:title>
  <dcterms:created xsi:type="dcterms:W3CDTF">2025-05-16T12:42:25Z</dcterms:created>
  <dcterms:modified xsi:type="dcterms:W3CDTF">2025-05-16T12:42:25Z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