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2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spacing w:before="0"/>
        <w:ind w:left="2070" w:right="2206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> JUDICIÁRIO</w:t>
      </w:r>
    </w:p>
    <w:p>
      <w:pPr>
        <w:spacing w:line="247" w:lineRule="auto" w:before="0"/>
        <w:ind w:left="2070" w:right="2206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="240" w:lineRule="exact"/>
        <w:ind w:left="2074" w:right="2206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1"/>
        <w:rPr>
          <w:sz w:val="11"/>
        </w:rPr>
      </w:pPr>
      <w:r>
        <w:rPr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1008887</wp:posOffset>
                </wp:positionH>
                <wp:positionV relativeFrom="paragraph">
                  <wp:posOffset>100851</wp:posOffset>
                </wp:positionV>
                <wp:extent cx="563372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6337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33720" h="0">
                              <a:moveTo>
                                <a:pt x="0" y="0"/>
                              </a:moveTo>
                              <a:lnTo>
                                <a:pt x="5633112" y="0"/>
                              </a:lnTo>
                            </a:path>
                          </a:pathLst>
                        </a:custGeom>
                        <a:ln w="13403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9.439972pt;margin-top:7.941044pt;width:443.6pt;height:.1pt;mso-position-horizontal-relative:page;mso-position-vertical-relative:paragraph;z-index:-15728128;mso-wrap-distance-left:0;mso-wrap-distance-right:0" id="docshape4" coordorigin="1589,159" coordsize="8872,0" path="m1589,159l10460,159e" filled="false" stroked="true" strokeweight="1.0553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spacing w:line="237" w:lineRule="auto" w:before="104"/>
      </w:pPr>
      <w:r>
        <w:rPr>
          <w:color w:val="000009"/>
        </w:rPr>
        <w:t>18ª</w:t>
      </w:r>
      <w:r>
        <w:rPr>
          <w:rFonts w:ascii="Times New Roman" w:hAnsi="Times New Roman"/>
          <w:b w:val="0"/>
          <w:color w:val="000009"/>
          <w:spacing w:val="19"/>
        </w:rPr>
        <w:t> </w:t>
      </w:r>
      <w:r>
        <w:rPr>
          <w:color w:val="000009"/>
        </w:rPr>
        <w:t>Sessão</w:t>
      </w:r>
      <w:r>
        <w:rPr>
          <w:rFonts w:ascii="Times New Roman" w:hAnsi="Times New Roman"/>
          <w:b w:val="0"/>
          <w:color w:val="000009"/>
          <w:spacing w:val="80"/>
        </w:rPr>
        <w:t> </w:t>
      </w:r>
      <w:r>
        <w:rPr>
          <w:color w:val="000009"/>
        </w:rPr>
        <w:t>Ordinária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das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Egrégias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Câmaras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Reunidas,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em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Manaus,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05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maio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2021.</w:t>
      </w:r>
    </w:p>
    <w:p>
      <w:pPr>
        <w:spacing w:line="237" w:lineRule="auto" w:before="0"/>
        <w:ind w:left="0" w:right="810" w:firstLine="0"/>
        <w:jc w:val="left"/>
        <w:rPr>
          <w:b/>
          <w:sz w:val="20"/>
        </w:rPr>
      </w:pPr>
      <w:r>
        <w:rPr>
          <w:b/>
          <w:color w:val="000009"/>
          <w:spacing w:val="-8"/>
          <w:sz w:val="20"/>
        </w:rPr>
        <w:t>Presidente:</w:t>
      </w:r>
      <w:r>
        <w:rPr>
          <w:rFonts w:ascii="Times New Roman" w:hAnsi="Times New Roman"/>
          <w:color w:val="000009"/>
          <w:spacing w:val="16"/>
          <w:sz w:val="20"/>
        </w:rPr>
        <w:t> </w:t>
      </w:r>
      <w:r>
        <w:rPr>
          <w:b/>
          <w:color w:val="000009"/>
          <w:spacing w:val="-8"/>
          <w:sz w:val="20"/>
        </w:rPr>
        <w:t>Exma.</w:t>
      </w:r>
      <w:r>
        <w:rPr>
          <w:rFonts w:ascii="Times New Roman" w:hAnsi="Times New Roman"/>
          <w:color w:val="000009"/>
          <w:spacing w:val="-12"/>
          <w:sz w:val="20"/>
        </w:rPr>
        <w:t> </w:t>
      </w:r>
      <w:r>
        <w:rPr>
          <w:b/>
          <w:color w:val="000009"/>
          <w:spacing w:val="-8"/>
          <w:sz w:val="20"/>
        </w:rPr>
        <w:t>Sra.</w:t>
      </w:r>
      <w:r>
        <w:rPr>
          <w:rFonts w:ascii="Times New Roman" w:hAnsi="Times New Roman"/>
          <w:color w:val="000009"/>
          <w:spacing w:val="-12"/>
          <w:sz w:val="20"/>
        </w:rPr>
        <w:t> </w:t>
      </w:r>
      <w:r>
        <w:rPr>
          <w:b/>
          <w:color w:val="000009"/>
          <w:spacing w:val="-8"/>
          <w:sz w:val="20"/>
        </w:rPr>
        <w:t>Desembargadora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Carla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Maria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Santos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dos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Reis</w:t>
      </w:r>
      <w:r>
        <w:rPr>
          <w:rFonts w:ascii="Times New Roman" w:hAnsi="Times New Roman"/>
          <w:color w:val="000009"/>
          <w:spacing w:val="-8"/>
          <w:sz w:val="20"/>
        </w:rPr>
        <w:t> </w:t>
      </w:r>
      <w:r>
        <w:rPr>
          <w:b/>
          <w:color w:val="000009"/>
          <w:sz w:val="20"/>
        </w:rPr>
        <w:t>Procuradora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Noeme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Tobias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Ruiz</w:t>
      </w:r>
    </w:p>
    <w:p>
      <w:pPr>
        <w:pStyle w:val="BodyText"/>
        <w:spacing w:before="193"/>
        <w:rPr>
          <w:b/>
        </w:rPr>
      </w:pPr>
    </w:p>
    <w:p>
      <w:pPr>
        <w:pStyle w:val="BodyText"/>
        <w:spacing w:line="237" w:lineRule="auto"/>
        <w:ind w:right="119" w:firstLine="720"/>
        <w:jc w:val="both"/>
      </w:pPr>
      <w:r>
        <w:rPr/>
        <w:t>Às</w:t>
      </w:r>
      <w:r>
        <w:rPr>
          <w:rFonts w:ascii="Times New Roman" w:hAnsi="Times New Roman"/>
          <w:spacing w:val="-1"/>
        </w:rPr>
        <w:t> </w:t>
      </w:r>
      <w:r>
        <w:rPr/>
        <w:t>nove</w:t>
      </w:r>
      <w:r>
        <w:rPr>
          <w:rFonts w:ascii="Times New Roman" w:hAnsi="Times New Roman"/>
          <w:spacing w:val="40"/>
        </w:rPr>
        <w:t> </w:t>
      </w:r>
      <w:r>
        <w:rPr/>
        <w:t>horas</w:t>
      </w:r>
      <w:r>
        <w:rPr>
          <w:rFonts w:ascii="Times New Roman" w:hAnsi="Times New Roman"/>
          <w:spacing w:val="-1"/>
        </w:rPr>
        <w:t> </w:t>
      </w:r>
      <w:r>
        <w:rPr/>
        <w:t>do</w:t>
      </w:r>
      <w:r>
        <w:rPr>
          <w:rFonts w:ascii="Times New Roman" w:hAnsi="Times New Roman"/>
          <w:spacing w:val="-1"/>
        </w:rPr>
        <w:t> </w:t>
      </w:r>
      <w:r>
        <w:rPr/>
        <w:t>dia</w:t>
      </w:r>
      <w:r>
        <w:rPr>
          <w:rFonts w:ascii="Times New Roman" w:hAnsi="Times New Roman"/>
          <w:spacing w:val="40"/>
        </w:rPr>
        <w:t> </w:t>
      </w:r>
      <w:r>
        <w:rPr/>
        <w:t>cinco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maio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ano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dois</w:t>
      </w:r>
      <w:r>
        <w:rPr>
          <w:rFonts w:ascii="Times New Roman" w:hAnsi="Times New Roman"/>
          <w:spacing w:val="-2"/>
        </w:rPr>
        <w:t> </w:t>
      </w:r>
      <w:r>
        <w:rPr/>
        <w:t>mil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2"/>
        </w:rPr>
        <w:t> </w:t>
      </w:r>
      <w:r>
        <w:rPr/>
        <w:t>vinte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  <w:spacing w:val="-2"/>
        </w:rPr>
        <w:t> </w:t>
      </w:r>
      <w:r>
        <w:rPr/>
        <w:t>um</w:t>
      </w:r>
      <w:r>
        <w:rPr>
          <w:rFonts w:ascii="Times New Roman" w:hAnsi="Times New Roman"/>
          <w:spacing w:val="-1"/>
        </w:rPr>
        <w:t> </w:t>
      </w:r>
      <w:r>
        <w:rPr/>
        <w:t>(</w:t>
      </w:r>
      <w:r>
        <w:rPr>
          <w:b/>
        </w:rPr>
        <w:t>05.05.2021</w:t>
      </w:r>
      <w:r>
        <w:rPr/>
        <w:t>),</w:t>
      </w:r>
      <w:r>
        <w:rPr>
          <w:rFonts w:ascii="Times New Roman" w:hAnsi="Times New Roman"/>
        </w:rPr>
        <w:t> </w:t>
      </w:r>
      <w:r>
        <w:rPr>
          <w:spacing w:val="-6"/>
        </w:rPr>
        <w:t>reuniram-se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as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Egrégias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Câmaras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Reunidas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por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videoconferência</w:t>
      </w:r>
      <w:r>
        <w:rPr>
          <w:rFonts w:ascii="Times New Roman" w:hAnsi="Times New Roman"/>
          <w:spacing w:val="-6"/>
        </w:rPr>
        <w:t> </w:t>
      </w:r>
      <w:r>
        <w:rPr>
          <w:b/>
          <w:spacing w:val="-6"/>
          <w:u w:val="thick"/>
        </w:rPr>
        <w:t>(PORTARIA</w:t>
      </w:r>
      <w:r>
        <w:rPr>
          <w:rFonts w:ascii="Times New Roman" w:hAnsi="Times New Roman"/>
          <w:spacing w:val="17"/>
          <w:u w:val="thick"/>
        </w:rPr>
        <w:t> </w:t>
      </w:r>
      <w:r>
        <w:rPr>
          <w:b/>
          <w:spacing w:val="-6"/>
          <w:u w:val="thick"/>
        </w:rPr>
        <w:t>951/2020</w:t>
      </w:r>
      <w:r>
        <w:rPr>
          <w:rFonts w:ascii="Times New Roman" w:hAnsi="Times New Roman"/>
          <w:spacing w:val="16"/>
          <w:u w:val="thick"/>
        </w:rPr>
        <w:t> </w:t>
      </w:r>
      <w:r>
        <w:rPr>
          <w:b/>
          <w:spacing w:val="-6"/>
          <w:u w:val="thick"/>
        </w:rPr>
        <w:t>DE</w:t>
      </w:r>
      <w:r>
        <w:rPr>
          <w:rFonts w:ascii="Times New Roman" w:hAnsi="Times New Roman"/>
          <w:spacing w:val="-6"/>
        </w:rPr>
        <w:t> </w:t>
      </w:r>
      <w:r>
        <w:rPr>
          <w:b/>
          <w:spacing w:val="-4"/>
          <w:u w:val="thick"/>
        </w:rPr>
        <w:t>24.04.2020)</w:t>
      </w:r>
      <w:r>
        <w:rPr>
          <w:b/>
          <w:spacing w:val="-4"/>
        </w:rPr>
        <w:t>,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sob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a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presidência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da</w:t>
      </w:r>
      <w:r>
        <w:rPr>
          <w:rFonts w:ascii="Times New Roman" w:hAnsi="Times New Roman"/>
          <w:spacing w:val="26"/>
        </w:rPr>
        <w:t> </w:t>
      </w:r>
      <w:r>
        <w:rPr>
          <w:spacing w:val="-4"/>
        </w:rPr>
        <w:t>Exma.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Sra.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Desembargadora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Carla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Maria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Santos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dos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Reis,</w:t>
      </w:r>
      <w:r>
        <w:rPr>
          <w:rFonts w:ascii="Times New Roman" w:hAnsi="Times New Roman"/>
          <w:spacing w:val="-4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Simões,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Ari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Moutinho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Costa,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Perpétuo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  <w:spacing w:val="40"/>
        </w:rPr>
        <w:t> </w:t>
      </w:r>
      <w:r>
        <w:rPr/>
        <w:t>Moura,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Yêdo</w:t>
      </w:r>
      <w:r>
        <w:rPr>
          <w:rFonts w:ascii="Times New Roman" w:hAnsi="Times New Roman"/>
          <w:spacing w:val="40"/>
        </w:rPr>
        <w:t> </w:t>
      </w:r>
      <w:r>
        <w:rPr/>
        <w:t>Simões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Oliveira,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40"/>
        </w:rPr>
        <w:t> </w:t>
      </w:r>
      <w:r>
        <w:rPr/>
        <w:t>Humberto</w:t>
      </w:r>
      <w:r>
        <w:rPr>
          <w:rFonts w:ascii="Times New Roman" w:hAnsi="Times New Roman"/>
          <w:spacing w:val="40"/>
        </w:rPr>
        <w:t> </w:t>
      </w:r>
      <w:r>
        <w:rPr/>
        <w:t>Pascarelli</w:t>
      </w:r>
      <w:r>
        <w:rPr>
          <w:rFonts w:ascii="Times New Roman" w:hAnsi="Times New Roman"/>
          <w:spacing w:val="40"/>
        </w:rPr>
        <w:t> </w:t>
      </w:r>
      <w:r>
        <w:rPr/>
        <w:t>Lopes,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Paulo</w:t>
      </w:r>
      <w:r>
        <w:rPr>
          <w:rFonts w:ascii="Times New Roman" w:hAnsi="Times New Roman"/>
          <w:spacing w:val="40"/>
        </w:rPr>
        <w:t> </w:t>
      </w:r>
      <w:r>
        <w:rPr/>
        <w:t>César</w:t>
      </w:r>
      <w:r>
        <w:rPr>
          <w:rFonts w:ascii="Times New Roman" w:hAnsi="Times New Roman"/>
          <w:spacing w:val="40"/>
        </w:rPr>
        <w:t> </w:t>
      </w:r>
      <w:r>
        <w:rPr/>
        <w:t>Caminha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Lima,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40"/>
        </w:rPr>
        <w:t> </w:t>
      </w:r>
      <w:r>
        <w:rPr/>
        <w:t>Mauro</w:t>
      </w:r>
      <w:r>
        <w:rPr>
          <w:rFonts w:ascii="Times New Roman" w:hAnsi="Times New Roman"/>
          <w:spacing w:val="40"/>
        </w:rPr>
        <w:t> </w:t>
      </w:r>
      <w:r>
        <w:rPr/>
        <w:t>Bessa,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Cláudio</w:t>
      </w:r>
      <w:r>
        <w:rPr>
          <w:rFonts w:ascii="Times New Roman" w:hAnsi="Times New Roman"/>
          <w:spacing w:val="40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Ramalheira</w:t>
      </w:r>
      <w:r>
        <w:rPr>
          <w:rFonts w:ascii="Times New Roman" w:hAnsi="Times New Roman"/>
          <w:spacing w:val="40"/>
        </w:rPr>
        <w:t> </w:t>
      </w:r>
      <w:r>
        <w:rPr/>
        <w:t>Roessing,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Wellington</w:t>
      </w:r>
      <w:r>
        <w:rPr>
          <w:rFonts w:ascii="Times New Roman" w:hAnsi="Times New Roman"/>
          <w:spacing w:val="40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Araújo,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Jorge</w:t>
      </w:r>
      <w:r>
        <w:rPr>
          <w:rFonts w:ascii="Times New Roman" w:hAnsi="Times New Roman"/>
          <w:spacing w:val="40"/>
        </w:rPr>
        <w:t> </w:t>
      </w:r>
      <w:r>
        <w:rPr/>
        <w:t>Manoel</w:t>
      </w:r>
      <w:r>
        <w:rPr>
          <w:rFonts w:ascii="Times New Roman" w:hAnsi="Times New Roman"/>
          <w:spacing w:val="40"/>
        </w:rPr>
        <w:t> </w:t>
      </w:r>
      <w:r>
        <w:rPr/>
        <w:t>Lopes</w:t>
      </w:r>
      <w:r>
        <w:rPr>
          <w:rFonts w:ascii="Times New Roman" w:hAnsi="Times New Roman"/>
          <w:spacing w:val="40"/>
        </w:rPr>
        <w:t> </w:t>
      </w:r>
      <w:r>
        <w:rPr/>
        <w:t>Lins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Hamilton</w:t>
      </w:r>
      <w:r>
        <w:rPr>
          <w:rFonts w:ascii="Times New Roman" w:hAnsi="Times New Roman"/>
          <w:spacing w:val="28"/>
        </w:rPr>
        <w:t> </w:t>
      </w:r>
      <w:r>
        <w:rPr/>
        <w:t>Saraiva</w:t>
      </w:r>
      <w:r>
        <w:rPr>
          <w:rFonts w:ascii="Times New Roman" w:hAnsi="Times New Roman"/>
          <w:spacing w:val="28"/>
        </w:rPr>
        <w:t> </w:t>
      </w:r>
      <w:r>
        <w:rPr/>
        <w:t>dos</w:t>
      </w:r>
      <w:r>
        <w:rPr>
          <w:rFonts w:ascii="Times New Roman" w:hAnsi="Times New Roman"/>
          <w:spacing w:val="28"/>
        </w:rPr>
        <w:t> </w:t>
      </w:r>
      <w:r>
        <w:rPr/>
        <w:t>Santos,</w:t>
      </w:r>
      <w:r>
        <w:rPr>
          <w:rFonts w:ascii="Times New Roman" w:hAnsi="Times New Roman"/>
          <w:spacing w:val="28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Ernesto</w:t>
      </w:r>
      <w:r>
        <w:rPr>
          <w:rFonts w:ascii="Times New Roman" w:hAnsi="Times New Roman"/>
          <w:spacing w:val="27"/>
        </w:rPr>
        <w:t> </w:t>
      </w:r>
      <w:r>
        <w:rPr/>
        <w:t>Anselmo</w:t>
      </w:r>
      <w:r>
        <w:rPr>
          <w:rFonts w:ascii="Times New Roman" w:hAnsi="Times New Roman"/>
          <w:spacing w:val="27"/>
        </w:rPr>
        <w:t> </w:t>
      </w:r>
      <w:r>
        <w:rPr/>
        <w:t>Queiroz</w:t>
      </w:r>
      <w:r>
        <w:rPr>
          <w:rFonts w:ascii="Times New Roman" w:hAnsi="Times New Roman"/>
          <w:spacing w:val="28"/>
        </w:rPr>
        <w:t> </w:t>
      </w:r>
      <w:r>
        <w:rPr/>
        <w:t>Chíxaro,</w:t>
      </w:r>
      <w:r>
        <w:rPr>
          <w:rFonts w:ascii="Times New Roman" w:hAnsi="Times New Roman"/>
          <w:spacing w:val="80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Elci</w:t>
      </w:r>
      <w:r>
        <w:rPr>
          <w:rFonts w:ascii="Times New Roman" w:hAnsi="Times New Roman"/>
          <w:spacing w:val="28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Oliveira,</w:t>
      </w:r>
      <w:r>
        <w:rPr>
          <w:rFonts w:ascii="Times New Roman" w:hAnsi="Times New Roman"/>
          <w:spacing w:val="40"/>
        </w:rPr>
        <w:t> </w:t>
      </w:r>
      <w:r>
        <w:rPr/>
        <w:t>Desª.</w:t>
      </w:r>
      <w:r>
        <w:rPr>
          <w:rFonts w:ascii="Times New Roman" w:hAnsi="Times New Roman"/>
          <w:spacing w:val="40"/>
        </w:rPr>
        <w:t> </w:t>
      </w:r>
      <w:r>
        <w:rPr/>
        <w:t>Joana</w:t>
      </w:r>
      <w:r>
        <w:rPr>
          <w:rFonts w:ascii="Times New Roman" w:hAnsi="Times New Roman"/>
          <w:spacing w:val="40"/>
        </w:rPr>
        <w:t> </w:t>
      </w:r>
      <w:r>
        <w:rPr/>
        <w:t>dos</w:t>
      </w:r>
      <w:r>
        <w:rPr>
          <w:rFonts w:ascii="Times New Roman" w:hAnsi="Times New Roman"/>
          <w:spacing w:val="40"/>
        </w:rPr>
        <w:t> </w:t>
      </w:r>
      <w:r>
        <w:rPr/>
        <w:t>Santos</w:t>
      </w:r>
      <w:r>
        <w:rPr>
          <w:rFonts w:ascii="Times New Roman" w:hAnsi="Times New Roman"/>
          <w:spacing w:val="40"/>
        </w:rPr>
        <w:t> </w:t>
      </w:r>
      <w:r>
        <w:rPr/>
        <w:t>Meirelles,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Délcio</w:t>
      </w:r>
      <w:r>
        <w:rPr>
          <w:rFonts w:ascii="Times New Roman" w:hAnsi="Times New Roman"/>
          <w:spacing w:val="40"/>
        </w:rPr>
        <w:t> </w:t>
      </w:r>
      <w:r>
        <w:rPr/>
        <w:t>Luis</w:t>
      </w:r>
      <w:r>
        <w:rPr>
          <w:rFonts w:ascii="Times New Roman" w:hAnsi="Times New Roman"/>
          <w:spacing w:val="40"/>
        </w:rPr>
        <w:t> </w:t>
      </w:r>
      <w:r>
        <w:rPr/>
        <w:t>Santos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Onilza</w:t>
      </w:r>
      <w:r>
        <w:rPr>
          <w:rFonts w:ascii="Times New Roman" w:hAnsi="Times New Roman"/>
        </w:rPr>
        <w:t> </w:t>
      </w:r>
      <w:r>
        <w:rPr/>
        <w:t>Abreu</w:t>
      </w:r>
      <w:r>
        <w:rPr>
          <w:rFonts w:ascii="Times New Roman" w:hAnsi="Times New Roman"/>
        </w:rPr>
        <w:t> </w:t>
      </w:r>
      <w:r>
        <w:rPr/>
        <w:t>Gerth,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Mirza</w:t>
      </w:r>
      <w:r>
        <w:rPr>
          <w:rFonts w:ascii="Times New Roman" w:hAnsi="Times New Roman"/>
        </w:rPr>
        <w:t> </w:t>
      </w:r>
      <w:r>
        <w:rPr/>
        <w:t>Telma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  <w:r>
        <w:rPr>
          <w:rFonts w:ascii="Times New Roman" w:hAnsi="Times New Roman"/>
        </w:rPr>
        <w:t> </w:t>
      </w:r>
      <w:r>
        <w:rPr/>
        <w:t>–</w:t>
      </w:r>
      <w:r>
        <w:rPr>
          <w:rFonts w:ascii="Times New Roman" w:hAnsi="Times New Roman"/>
        </w:rPr>
        <w:t> </w:t>
      </w:r>
      <w:r>
        <w:rPr/>
        <w:t>Juízes</w:t>
      </w:r>
      <w:r>
        <w:rPr>
          <w:rFonts w:ascii="Times New Roman" w:hAnsi="Times New Roman"/>
        </w:rPr>
        <w:t> </w:t>
      </w:r>
      <w:r>
        <w:rPr/>
        <w:t>convocados</w:t>
      </w:r>
      <w:r>
        <w:rPr>
          <w:rFonts w:ascii="Times New Roman" w:hAnsi="Times New Roman"/>
          <w:spacing w:val="-5"/>
        </w:rPr>
        <w:t> </w:t>
      </w:r>
      <w:r>
        <w:rPr/>
        <w:t>com</w:t>
      </w:r>
      <w:r>
        <w:rPr>
          <w:rFonts w:ascii="Times New Roman" w:hAnsi="Times New Roman"/>
          <w:spacing w:val="-4"/>
        </w:rPr>
        <w:t> </w:t>
      </w:r>
      <w:r>
        <w:rPr/>
        <w:t>jurisdição</w:t>
      </w:r>
      <w:r>
        <w:rPr>
          <w:rFonts w:ascii="Times New Roman" w:hAnsi="Times New Roman"/>
          <w:spacing w:val="-6"/>
        </w:rPr>
        <w:t> </w:t>
      </w:r>
      <w:r>
        <w:rPr/>
        <w:t>plena,</w:t>
      </w:r>
      <w:r>
        <w:rPr>
          <w:rFonts w:ascii="Times New Roman" w:hAnsi="Times New Roman"/>
        </w:rPr>
        <w:t> </w:t>
      </w:r>
      <w:r>
        <w:rPr/>
        <w:t>além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presença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Noeme</w:t>
      </w:r>
      <w:r>
        <w:rPr>
          <w:rFonts w:ascii="Times New Roman" w:hAnsi="Times New Roman"/>
        </w:rPr>
        <w:t> </w:t>
      </w:r>
      <w:r>
        <w:rPr/>
        <w:t>Tobias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Justiça.</w:t>
      </w:r>
      <w:r>
        <w:rPr>
          <w:rFonts w:ascii="Times New Roman" w:hAnsi="Times New Roman"/>
        </w:rPr>
        <w:t> </w:t>
      </w:r>
      <w:r>
        <w:rPr/>
        <w:t>Ausente</w:t>
      </w:r>
      <w:r>
        <w:rPr>
          <w:rFonts w:ascii="Times New Roman" w:hAnsi="Times New Roman"/>
        </w:rPr>
        <w:t> </w:t>
      </w:r>
      <w:r>
        <w:rPr/>
        <w:t>justificadamente,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Júnior.</w:t>
      </w:r>
      <w:r>
        <w:rPr>
          <w:rFonts w:ascii="Times New Roman" w:hAnsi="Times New Roman"/>
        </w:rPr>
        <w:t> </w:t>
      </w:r>
      <w:r>
        <w:rPr/>
        <w:t>Havendo</w:t>
      </w:r>
      <w:r>
        <w:rPr>
          <w:rFonts w:ascii="Times New Roman" w:hAnsi="Times New Roman"/>
        </w:rPr>
        <w:t> </w:t>
      </w:r>
      <w:r>
        <w:rPr/>
        <w:t>número</w:t>
      </w:r>
      <w:r>
        <w:rPr>
          <w:rFonts w:ascii="Times New Roman" w:hAnsi="Times New Roman"/>
        </w:rPr>
        <w:t> </w:t>
      </w:r>
      <w:r>
        <w:rPr/>
        <w:t>legal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Presidente</w:t>
      </w:r>
      <w:r>
        <w:rPr>
          <w:rFonts w:ascii="Times New Roman" w:hAnsi="Times New Roman"/>
        </w:rPr>
        <w:t> </w:t>
      </w:r>
      <w:r>
        <w:rPr/>
        <w:t>deu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aberta</w:t>
      </w:r>
      <w:r>
        <w:rPr>
          <w:rFonts w:ascii="Times New Roman" w:hAnsi="Times New Roman"/>
          <w:spacing w:val="38"/>
        </w:rPr>
        <w:t> </w:t>
      </w:r>
      <w:r>
        <w:rPr/>
        <w:t>a</w:t>
      </w:r>
      <w:r>
        <w:rPr>
          <w:rFonts w:ascii="Times New Roman" w:hAnsi="Times New Roman"/>
          <w:spacing w:val="38"/>
        </w:rPr>
        <w:t> </w:t>
      </w:r>
      <w:r>
        <w:rPr/>
        <w:t>sessão</w:t>
      </w:r>
      <w:r>
        <w:rPr>
          <w:rFonts w:ascii="Times New Roman" w:hAnsi="Times New Roman"/>
          <w:spacing w:val="35"/>
        </w:rPr>
        <w:t> </w:t>
      </w:r>
      <w:r>
        <w:rPr/>
        <w:t>dispensando</w:t>
      </w:r>
      <w:r>
        <w:rPr>
          <w:rFonts w:ascii="Times New Roman" w:hAnsi="Times New Roman"/>
          <w:spacing w:val="35"/>
        </w:rPr>
        <w:t> </w:t>
      </w:r>
      <w:r>
        <w:rPr/>
        <w:t>a</w:t>
      </w:r>
      <w:r>
        <w:rPr>
          <w:rFonts w:ascii="Times New Roman" w:hAnsi="Times New Roman"/>
          <w:spacing w:val="36"/>
        </w:rPr>
        <w:t> </w:t>
      </w:r>
      <w:r>
        <w:rPr/>
        <w:t>leitura</w:t>
      </w:r>
      <w:r>
        <w:rPr>
          <w:rFonts w:ascii="Times New Roman" w:hAnsi="Times New Roman"/>
          <w:spacing w:val="36"/>
        </w:rPr>
        <w:t> </w:t>
      </w:r>
      <w:r>
        <w:rPr/>
        <w:t>da</w:t>
      </w:r>
      <w:r>
        <w:rPr>
          <w:rFonts w:ascii="Times New Roman" w:hAnsi="Times New Roman"/>
          <w:spacing w:val="36"/>
        </w:rPr>
        <w:t> </w:t>
      </w:r>
      <w:r>
        <w:rPr/>
        <w:t>Ata</w:t>
      </w:r>
      <w:r>
        <w:rPr>
          <w:rFonts w:ascii="Times New Roman" w:hAnsi="Times New Roman"/>
          <w:spacing w:val="36"/>
        </w:rPr>
        <w:t> </w:t>
      </w:r>
      <w:r>
        <w:rPr/>
        <w:t>da</w:t>
      </w:r>
      <w:r>
        <w:rPr>
          <w:rFonts w:ascii="Times New Roman" w:hAnsi="Times New Roman"/>
          <w:spacing w:val="36"/>
        </w:rPr>
        <w:t> </w:t>
      </w:r>
      <w:r>
        <w:rPr/>
        <w:t>Sessão</w:t>
      </w:r>
      <w:r>
        <w:rPr>
          <w:rFonts w:ascii="Times New Roman" w:hAnsi="Times New Roman"/>
          <w:spacing w:val="35"/>
        </w:rPr>
        <w:t> </w:t>
      </w:r>
      <w:r>
        <w:rPr/>
        <w:t>anterior</w:t>
      </w:r>
      <w:r>
        <w:rPr>
          <w:rFonts w:ascii="Times New Roman" w:hAnsi="Times New Roman"/>
          <w:spacing w:val="34"/>
        </w:rPr>
        <w:t> </w:t>
      </w:r>
      <w:r>
        <w:rPr/>
        <w:t>requerida</w:t>
      </w:r>
      <w:r>
        <w:rPr>
          <w:rFonts w:ascii="Times New Roman" w:hAnsi="Times New Roman"/>
          <w:spacing w:val="36"/>
        </w:rPr>
        <w:t> </w:t>
      </w:r>
      <w:r>
        <w:rPr/>
        <w:t>pelo</w:t>
      </w:r>
      <w:r>
        <w:rPr>
          <w:rFonts w:ascii="Times New Roman" w:hAnsi="Times New Roman"/>
          <w:spacing w:val="35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  <w:spacing w:val="40"/>
        </w:rPr>
        <w:t> </w:t>
      </w:r>
      <w:r>
        <w:rPr/>
        <w:t>Luís</w:t>
      </w:r>
      <w:r>
        <w:rPr>
          <w:rFonts w:ascii="Times New Roman" w:hAnsi="Times New Roman"/>
          <w:spacing w:val="40"/>
        </w:rPr>
        <w:t> </w:t>
      </w:r>
      <w:r>
        <w:rPr/>
        <w:t>Corrêa</w:t>
      </w:r>
      <w:r>
        <w:rPr>
          <w:rFonts w:ascii="Times New Roman" w:hAnsi="Times New Roman"/>
          <w:spacing w:val="40"/>
        </w:rPr>
        <w:t> </w:t>
      </w:r>
      <w:r>
        <w:rPr/>
        <w:t>Gentil,</w:t>
      </w:r>
      <w:r>
        <w:rPr>
          <w:rFonts w:ascii="Times New Roman" w:hAnsi="Times New Roman"/>
          <w:spacing w:val="40"/>
        </w:rPr>
        <w:t> </w:t>
      </w:r>
      <w:r>
        <w:rPr/>
        <w:t>aprovada</w:t>
      </w:r>
      <w:r>
        <w:rPr>
          <w:rFonts w:ascii="Times New Roman" w:hAnsi="Times New Roman"/>
          <w:spacing w:val="40"/>
        </w:rPr>
        <w:t> </w:t>
      </w:r>
      <w:r>
        <w:rPr/>
        <w:t>pelos</w:t>
      </w:r>
      <w:r>
        <w:rPr>
          <w:rFonts w:ascii="Times New Roman" w:hAnsi="Times New Roman"/>
          <w:spacing w:val="40"/>
        </w:rPr>
        <w:t> </w:t>
      </w:r>
      <w:r>
        <w:rPr/>
        <w:t>Desembargadores</w:t>
      </w:r>
      <w:r>
        <w:rPr>
          <w:rFonts w:ascii="Times New Roman" w:hAnsi="Times New Roman"/>
          <w:spacing w:val="40"/>
        </w:rPr>
        <w:t> </w:t>
      </w:r>
      <w:r>
        <w:rPr/>
        <w:t>presentes</w:t>
      </w:r>
      <w:r>
        <w:rPr>
          <w:rFonts w:ascii="Times New Roman" w:hAnsi="Times New Roman"/>
          <w:spacing w:val="40"/>
        </w:rPr>
        <w:t> </w:t>
      </w:r>
      <w:r>
        <w:rPr/>
        <w:t>à</w:t>
      </w:r>
      <w:r>
        <w:rPr>
          <w:rFonts w:ascii="Times New Roman" w:hAnsi="Times New Roman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será</w:t>
      </w:r>
      <w:r>
        <w:rPr>
          <w:rFonts w:ascii="Times New Roman" w:hAnsi="Times New Roman"/>
        </w:rPr>
        <w:t> </w:t>
      </w:r>
      <w:r>
        <w:rPr/>
        <w:t>devidamente</w:t>
      </w:r>
      <w:r>
        <w:rPr>
          <w:rFonts w:ascii="Times New Roman" w:hAnsi="Times New Roman"/>
        </w:rPr>
        <w:t> </w:t>
      </w:r>
      <w:r>
        <w:rPr/>
        <w:t>assinada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Presidente.</w:t>
      </w:r>
      <w:r>
        <w:rPr>
          <w:rFonts w:ascii="Times New Roman" w:hAnsi="Times New Roman"/>
        </w:rPr>
        <w:t> </w:t>
      </w:r>
      <w:r>
        <w:rPr/>
        <w:t>Havendo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80"/>
          <w:w w:val="150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Presidente</w:t>
      </w:r>
      <w:r>
        <w:rPr>
          <w:rFonts w:ascii="Times New Roman" w:hAnsi="Times New Roman"/>
        </w:rPr>
        <w:t> </w:t>
      </w:r>
      <w:r>
        <w:rPr/>
        <w:t>inverteu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pauta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julgou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seguinte</w:t>
      </w:r>
      <w:r>
        <w:rPr>
          <w:rFonts w:ascii="Times New Roman" w:hAnsi="Times New Roman"/>
        </w:rPr>
        <w:t> </w:t>
      </w:r>
      <w:r>
        <w:rPr/>
        <w:t>processo:.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4003620-03.2019.8.04.0000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Ação</w:t>
      </w:r>
      <w:r>
        <w:rPr>
          <w:rFonts w:ascii="Times New Roman" w:hAnsi="Times New Roman"/>
        </w:rPr>
        <w:t> </w:t>
      </w:r>
      <w:r>
        <w:rPr>
          <w:b/>
        </w:rPr>
        <w:t>Rescisória.</w:t>
      </w:r>
      <w:r>
        <w:rPr>
          <w:rFonts w:ascii="Times New Roman" w:hAnsi="Times New Roman"/>
        </w:rPr>
        <w:t> </w:t>
      </w:r>
      <w:r>
        <w:rPr>
          <w:b/>
        </w:rPr>
        <w:t>Requerente: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Manuel</w:t>
      </w:r>
      <w:r>
        <w:rPr>
          <w:rFonts w:ascii="Times New Roman" w:hAnsi="Times New Roman"/>
        </w:rPr>
        <w:t> </w:t>
      </w:r>
      <w:r>
        <w:rPr>
          <w:b/>
        </w:rPr>
        <w:t>Gomes</w:t>
      </w:r>
      <w:r>
        <w:rPr>
          <w:rFonts w:ascii="Times New Roman" w:hAnsi="Times New Roman"/>
        </w:rPr>
        <w:t> </w:t>
      </w:r>
      <w:r>
        <w:rPr>
          <w:b/>
        </w:rPr>
        <w:t>Almeida</w:t>
      </w:r>
      <w:r>
        <w:rPr>
          <w:rFonts w:ascii="Times New Roman" w:hAnsi="Times New Roman"/>
        </w:rPr>
        <w:t> </w:t>
      </w:r>
      <w:r>
        <w:rPr>
          <w:b/>
        </w:rPr>
        <w:t>Junior;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Marcos</w:t>
      </w:r>
      <w:r>
        <w:rPr>
          <w:rFonts w:ascii="Times New Roman" w:hAnsi="Times New Roman"/>
        </w:rPr>
        <w:t> </w:t>
      </w:r>
      <w:r>
        <w:rPr/>
        <w:t>Antônio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Cruz</w:t>
      </w:r>
      <w:r>
        <w:rPr>
          <w:rFonts w:ascii="Times New Roman" w:hAnsi="Times New Roman"/>
        </w:rPr>
        <w:t> </w:t>
      </w:r>
      <w:r>
        <w:rPr/>
        <w:t>(14810/AM).</w:t>
      </w:r>
      <w:r>
        <w:rPr>
          <w:rFonts w:ascii="Times New Roman" w:hAnsi="Times New Roman"/>
        </w:rPr>
        <w:t> </w:t>
      </w:r>
      <w:r>
        <w:rPr>
          <w:b/>
        </w:rPr>
        <w:t>Requerido: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Júlio</w:t>
      </w:r>
      <w:r>
        <w:rPr>
          <w:rFonts w:ascii="Times New Roman" w:hAnsi="Times New Roman"/>
        </w:rPr>
        <w:t> </w:t>
      </w:r>
      <w:r>
        <w:rPr/>
        <w:t>Cézar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Brandão</w:t>
      </w:r>
      <w:r>
        <w:rPr>
          <w:rFonts w:ascii="Times New Roman" w:hAnsi="Times New Roman"/>
        </w:rPr>
        <w:t> </w:t>
      </w:r>
      <w:r>
        <w:rPr/>
        <w:t>(2258/AM).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Mauro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Bessa.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Antonina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Castro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Couto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Valle.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*Sustentação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Oral: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Requerente: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Manuel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Gomes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Almeida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Junior;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Marcos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Antônio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Ribeiro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Cruz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(14810/AM)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Impedidos: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Desª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Marias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Figueiredo,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Elci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Oliveira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Délcio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Santos.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Decisão</w:t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Vistos,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relatados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discutidos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autos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ação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rescisória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n.º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4003620-03.2019.8.04.0000,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partes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acima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indicadas,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ACORDAM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Excelentíssimos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Senhores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compõem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Egrégias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Câmaras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Reunidas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deste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Tribunal</w:t>
      </w:r>
      <w:r>
        <w:rPr>
          <w:rFonts w:ascii="Times New Roman" w:hAnsi="Times New Roman"/>
          <w:spacing w:val="37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Justiça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Estado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Amazonas,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unanimidade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consonância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parecer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graduado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órgão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Ministério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Público,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julgar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improcedente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ação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rescisória,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termos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acompanha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decisão,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dela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fazendo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parte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integrante.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Após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voltando</w:t>
      </w:r>
      <w:r>
        <w:rPr>
          <w:rFonts w:ascii="Times New Roman" w:hAnsi="Times New Roman"/>
          <w:spacing w:val="39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pauta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normal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passou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julgar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seguintes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processos:</w:t>
      </w:r>
      <w:r>
        <w:rPr>
          <w:rFonts w:ascii="Times New Roman" w:hAnsi="Times New Roman"/>
          <w:vertAlign w:val="baseline"/>
        </w:rPr>
        <w:t> </w:t>
      </w:r>
      <w:r>
        <w:rPr>
          <w:b/>
          <w:color w:val="000000"/>
          <w:u w:val="thick"/>
          <w:shd w:fill="C0C0C0" w:color="auto" w:val="clear"/>
          <w:vertAlign w:val="baseline"/>
        </w:rPr>
        <w:t>PROCESSOS</w:t>
      </w:r>
      <w:r>
        <w:rPr>
          <w:rFonts w:ascii="Times New Roman" w:hAnsi="Times New Roman"/>
          <w:color w:val="00000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u w:val="thick"/>
          <w:shd w:fill="C0C0C0" w:color="auto" w:val="clear"/>
          <w:vertAlign w:val="baseline"/>
        </w:rPr>
        <w:t>VIRTUAIS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Processo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nº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0669784-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63.2019.8.04.0001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-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Remessa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Necessária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Cível.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Origem: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5ª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Vara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Fazenda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Pública.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Juiz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Prolator: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Dr.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Cezar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Luiz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Bandiera.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b/>
          <w:color w:val="000000"/>
          <w:vertAlign w:val="baseline"/>
        </w:rPr>
        <w:t>Remetente: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Juízo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Direito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5ª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Vara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Fazenda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Pública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Estado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Amazonas.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Impetrante: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Defensoria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b/>
          <w:color w:val="000000"/>
          <w:vertAlign w:val="baseline"/>
        </w:rPr>
        <w:t>Pública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b/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b/>
          <w:color w:val="000000"/>
          <w:vertAlign w:val="baseline"/>
        </w:rPr>
        <w:t>Estado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b/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b/>
          <w:color w:val="000000"/>
          <w:vertAlign w:val="baseline"/>
        </w:rPr>
        <w:t>Amazonas.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Defensora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Pública: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Dr.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Arlindo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Gonçalves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Santos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Neto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(4368/AM).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Impetrado: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Diretor-Presidente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Fundação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Hospital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Adriano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Jorge.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Presidente: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Exma.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Sra.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Des</w:t>
      </w:r>
      <w:r>
        <w:rPr>
          <w:color w:val="000000"/>
          <w:vertAlign w:val="superscript"/>
        </w:rPr>
        <w:t>a</w:t>
      </w:r>
      <w:r>
        <w:rPr>
          <w:color w:val="000000"/>
          <w:vertAlign w:val="baseline"/>
        </w:rPr>
        <w:t>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Carla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Maria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Santos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Reis.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Relator</w:t>
      </w:r>
      <w:r>
        <w:rPr>
          <w:color w:val="000000"/>
          <w:vertAlign w:val="baseline"/>
        </w:rPr>
        <w:t>:</w:t>
      </w:r>
      <w:r>
        <w:rPr>
          <w:b/>
          <w:color w:val="000000"/>
          <w:vertAlign w:val="baseline"/>
        </w:rPr>
        <w:t>Exmo.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Sr.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Des.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João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Jesus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Abdala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vertAlign w:val="baseline"/>
        </w:rPr>
        <w:t>Simões.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Procurador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Justiça: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Exmo.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Sr.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Pedro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Bezerra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Filho.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u w:val="thick"/>
          <w:vertAlign w:val="baseline"/>
        </w:rPr>
        <w:t>Impedidos</w:t>
      </w:r>
      <w:r>
        <w:rPr>
          <w:color w:val="000000"/>
          <w:vertAlign w:val="baseline"/>
        </w:rPr>
        <w:t>: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Exmo.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Sr.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Des.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César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Luíz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Bandiera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Exma.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Sra.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Desa.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Maria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das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Graças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Pessoa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Figueiredo,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Des.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Elci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Simões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Oliveira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e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Des.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Délcio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Luís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Santos.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b/>
          <w:color w:val="000000"/>
          <w:u w:val="thick"/>
          <w:vertAlign w:val="baseline"/>
        </w:rPr>
        <w:t>Decisão:</w:t>
      </w:r>
      <w:r>
        <w:rPr>
          <w:rFonts w:ascii="Times New Roman" w:hAnsi="Times New Roman"/>
          <w:color w:val="000000"/>
          <w:u w:val="thick"/>
          <w:vertAlign w:val="baseline"/>
        </w:rPr>
        <w:t> </w:t>
      </w:r>
      <w:r>
        <w:rPr>
          <w:color w:val="000000"/>
          <w:vertAlign w:val="baseline"/>
        </w:rPr>
        <w:t>Vistos,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relatados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discutidos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autos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processo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em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epígrafe,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acordam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os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Desembargadores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integrantes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das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Câmaras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Reunidas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Tribunal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Justiça</w:t>
      </w:r>
      <w:r>
        <w:rPr>
          <w:rFonts w:ascii="Times New Roman" w:hAnsi="Times New Roman"/>
          <w:color w:val="000000"/>
          <w:spacing w:val="4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Estado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Amazonas,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por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unanimidade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de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votos,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em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consonância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com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o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parecer</w:t>
      </w:r>
      <w:r>
        <w:rPr>
          <w:rFonts w:ascii="Times New Roman" w:hAnsi="Times New Roman"/>
          <w:color w:val="000000"/>
          <w:vertAlign w:val="baseline"/>
        </w:rPr>
        <w:t> </w:t>
      </w:r>
      <w:r>
        <w:rPr>
          <w:color w:val="000000"/>
          <w:vertAlign w:val="baseline"/>
        </w:rPr>
        <w:t>ministerial</w:t>
      </w:r>
      <w:r>
        <w:rPr>
          <w:rFonts w:ascii="Times New Roman" w:hAnsi="Times New Roman"/>
          <w:color w:val="000000"/>
          <w:spacing w:val="38"/>
          <w:vertAlign w:val="baseline"/>
        </w:rPr>
        <w:t> </w:t>
      </w:r>
      <w:r>
        <w:rPr>
          <w:color w:val="000000"/>
          <w:vertAlign w:val="baseline"/>
        </w:rPr>
        <w:t>(fls.</w:t>
      </w:r>
      <w:r>
        <w:rPr>
          <w:rFonts w:ascii="Times New Roman" w:hAnsi="Times New Roman"/>
          <w:color w:val="000000"/>
          <w:spacing w:val="35"/>
          <w:vertAlign w:val="baseline"/>
        </w:rPr>
        <w:t> </w:t>
      </w:r>
      <w:r>
        <w:rPr>
          <w:color w:val="000000"/>
          <w:vertAlign w:val="baseline"/>
        </w:rPr>
        <w:t>93/97),</w:t>
      </w:r>
      <w:r>
        <w:rPr>
          <w:rFonts w:ascii="Times New Roman" w:hAnsi="Times New Roman"/>
          <w:color w:val="000000"/>
          <w:spacing w:val="35"/>
          <w:vertAlign w:val="baseline"/>
        </w:rPr>
        <w:t> </w:t>
      </w:r>
      <w:r>
        <w:rPr>
          <w:color w:val="000000"/>
          <w:vertAlign w:val="baseline"/>
        </w:rPr>
        <w:t>conhecer</w:t>
      </w:r>
      <w:r>
        <w:rPr>
          <w:rFonts w:ascii="Times New Roman" w:hAnsi="Times New Roman"/>
          <w:color w:val="000000"/>
          <w:spacing w:val="34"/>
          <w:vertAlign w:val="baseline"/>
        </w:rPr>
        <w:t> </w:t>
      </w:r>
      <w:r>
        <w:rPr>
          <w:color w:val="000000"/>
          <w:vertAlign w:val="baseline"/>
        </w:rPr>
        <w:t>e</w:t>
      </w:r>
      <w:r>
        <w:rPr>
          <w:rFonts w:ascii="Times New Roman" w:hAnsi="Times New Roman"/>
          <w:color w:val="000000"/>
          <w:spacing w:val="34"/>
          <w:vertAlign w:val="baseline"/>
        </w:rPr>
        <w:t> </w:t>
      </w:r>
      <w:r>
        <w:rPr>
          <w:color w:val="000000"/>
          <w:vertAlign w:val="baseline"/>
        </w:rPr>
        <w:t>negar</w:t>
      </w:r>
      <w:r>
        <w:rPr>
          <w:rFonts w:ascii="Times New Roman" w:hAnsi="Times New Roman"/>
          <w:color w:val="000000"/>
          <w:spacing w:val="32"/>
          <w:vertAlign w:val="baseline"/>
        </w:rPr>
        <w:t> </w:t>
      </w:r>
      <w:r>
        <w:rPr>
          <w:color w:val="000000"/>
          <w:vertAlign w:val="baseline"/>
        </w:rPr>
        <w:t>provimento</w:t>
      </w:r>
      <w:r>
        <w:rPr>
          <w:rFonts w:ascii="Times New Roman" w:hAnsi="Times New Roman"/>
          <w:color w:val="000000"/>
          <w:spacing w:val="32"/>
          <w:vertAlign w:val="baseline"/>
        </w:rPr>
        <w:t> </w:t>
      </w:r>
      <w:r>
        <w:rPr>
          <w:color w:val="000000"/>
          <w:vertAlign w:val="baseline"/>
        </w:rPr>
        <w:t>ao</w:t>
      </w:r>
      <w:r>
        <w:rPr>
          <w:rFonts w:ascii="Times New Roman" w:hAnsi="Times New Roman"/>
          <w:color w:val="000000"/>
          <w:spacing w:val="32"/>
          <w:vertAlign w:val="baseline"/>
        </w:rPr>
        <w:t> </w:t>
      </w:r>
      <w:r>
        <w:rPr>
          <w:color w:val="000000"/>
          <w:vertAlign w:val="baseline"/>
        </w:rPr>
        <w:t>recurso</w:t>
      </w:r>
      <w:r>
        <w:rPr>
          <w:rFonts w:ascii="Times New Roman" w:hAnsi="Times New Roman"/>
          <w:color w:val="000000"/>
          <w:spacing w:val="32"/>
          <w:vertAlign w:val="baseline"/>
        </w:rPr>
        <w:t> </w:t>
      </w:r>
      <w:r>
        <w:rPr>
          <w:color w:val="000000"/>
          <w:vertAlign w:val="baseline"/>
        </w:rPr>
        <w:t>ex</w:t>
      </w:r>
      <w:r>
        <w:rPr>
          <w:rFonts w:ascii="Times New Roman" w:hAnsi="Times New Roman"/>
          <w:color w:val="000000"/>
          <w:spacing w:val="33"/>
          <w:vertAlign w:val="baseline"/>
        </w:rPr>
        <w:t> </w:t>
      </w:r>
      <w:r>
        <w:rPr>
          <w:color w:val="000000"/>
          <w:vertAlign w:val="baseline"/>
        </w:rPr>
        <w:t>offício,</w:t>
      </w:r>
      <w:r>
        <w:rPr>
          <w:rFonts w:ascii="Times New Roman" w:hAnsi="Times New Roman"/>
          <w:color w:val="000000"/>
          <w:spacing w:val="33"/>
          <w:vertAlign w:val="baseline"/>
        </w:rPr>
        <w:t> </w:t>
      </w:r>
      <w:r>
        <w:rPr>
          <w:color w:val="000000"/>
          <w:vertAlign w:val="baseline"/>
        </w:rPr>
        <w:t>nos</w:t>
      </w:r>
      <w:r>
        <w:rPr>
          <w:rFonts w:ascii="Times New Roman" w:hAnsi="Times New Roman"/>
          <w:color w:val="000000"/>
          <w:spacing w:val="32"/>
          <w:vertAlign w:val="baseline"/>
        </w:rPr>
        <w:t> </w:t>
      </w:r>
      <w:r>
        <w:rPr>
          <w:color w:val="000000"/>
          <w:vertAlign w:val="baseline"/>
        </w:rPr>
        <w:t>termos</w:t>
      </w:r>
    </w:p>
    <w:p>
      <w:pPr>
        <w:pStyle w:val="BodyText"/>
        <w:spacing w:after="0" w:line="237" w:lineRule="auto"/>
        <w:jc w:val="both"/>
        <w:sectPr>
          <w:headerReference w:type="default" r:id="rId5"/>
          <w:type w:val="continuous"/>
          <w:pgSz w:w="11900" w:h="16840"/>
          <w:pgMar w:header="732" w:footer="0" w:top="980" w:bottom="280" w:left="1559" w:right="1275"/>
          <w:pgNumType w:start="1"/>
        </w:sectPr>
      </w:pPr>
    </w:p>
    <w:p>
      <w:pPr>
        <w:tabs>
          <w:tab w:pos="3832" w:val="left" w:leader="none"/>
        </w:tabs>
        <w:spacing w:line="237" w:lineRule="auto" w:before="6"/>
        <w:ind w:left="0" w:right="132" w:firstLine="0"/>
        <w:jc w:val="both"/>
        <w:rPr>
          <w:sz w:val="20"/>
        </w:rPr>
      </w:pP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4007533-56.2020.8.04.0000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Samara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Garcia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Primeira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Terceiro: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S.A.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inadmitir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4004445-44.2019.8.04.0000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Líder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Consórcios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Seguro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DPVAT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S/A;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Alvaro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(831A/AM).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Amélia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Araujo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Gomes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(2337/AM);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Loren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Amorim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Gomes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(7553/AM);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Karen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Zadora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Amorim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Lacerda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(5848/AM).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rFonts w:ascii="Times New Roman" w:hAnsi="Times New Roman"/>
          <w:spacing w:val="37"/>
          <w:sz w:val="20"/>
          <w:vertAlign w:val="baseline"/>
        </w:rPr>
        <w:t> 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pacing w:val="37"/>
          <w:sz w:val="20"/>
          <w:vertAlign w:val="baseline"/>
        </w:rPr>
        <w:t> 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pacing w:val="37"/>
          <w:sz w:val="20"/>
          <w:vertAlign w:val="baseline"/>
        </w:rPr>
        <w:t> 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35"/>
          <w:sz w:val="20"/>
          <w:vertAlign w:val="baseline"/>
        </w:rPr>
        <w:t> 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35"/>
          <w:sz w:val="20"/>
          <w:vertAlign w:val="baseline"/>
        </w:rPr>
        <w:t> 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1"/>
          <w:vertAlign w:val="baseline"/>
        </w:rPr>
        <w:t>y </w:t>
      </w:r>
      <w:r>
        <w:rPr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4004445-44.2019.8.04.0000,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demanda,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4005253-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15.2020.8.04.0000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Unipar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Construtora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S.A.;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Fued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Cavalcante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Sêmen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Neto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(10435/AM);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Jonny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Cleuter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Mendonça,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OAB/AM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8.340.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Lits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Passivo: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Condomínio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Residencial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Ponta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Negra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Roberval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Emerson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Paula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(6721/AM).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Desª.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Impedidos: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Absteve-se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votar: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Desª.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Mirza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Telma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Cunha.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Julgou-se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suspeito: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Yêdo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DIVERGENTE,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lançado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Processo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com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pedido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de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Antecipou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acompanhando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Divergência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Desª.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maioria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divergência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lançada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Lopes,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fará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próxima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sessão.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4000663-92.2020.8.04.0000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Municipal.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Diógenes.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Autônomos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Investimentos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Sociedade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Simples;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Victor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Rocha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(231839/SP);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Gama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Rodrigues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(386560/SP);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Otávio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Dorothéo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Barreto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(395074/SP).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Dep.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Administração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Fiscalização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Tributária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Subsecretaria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Receita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Finança</w:t>
      </w:r>
      <w:r>
        <w:rPr>
          <w:sz w:val="20"/>
          <w:vertAlign w:val="baseline"/>
        </w:rPr>
        <w:t>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Franco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Mattos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(5517/AM).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Desª.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Antonina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Castro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Couto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Valle.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DIVERGENTE,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lançado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Yêdo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maioria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divergência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lançada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Lopes,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fará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próxima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sessão.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4001154-02.2020.8.04.0000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Isabel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Cristina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Dinola.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Defensor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Rafael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Vinheiro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Monteiro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Barbosa.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Defensora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Publica: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Suelen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Menta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(181181/AAM).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Secretário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Estadual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Educação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Qualidade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Ensino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Vicente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Queiroz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Nogueira.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Desª.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devolvido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Simões,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lançou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convergindo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pacing w:val="-5"/>
          <w:sz w:val="20"/>
          <w:vertAlign w:val="baseline"/>
        </w:rPr>
        <w:t>Sr.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tabs>
          <w:tab w:pos="2161" w:val="left" w:leader="none"/>
        </w:tabs>
        <w:spacing w:line="237" w:lineRule="auto" w:before="6"/>
        <w:ind w:left="0" w:right="132" w:firstLine="0"/>
        <w:jc w:val="both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1732788</wp:posOffset>
                </wp:positionH>
                <wp:positionV relativeFrom="paragraph">
                  <wp:posOffset>291637</wp:posOffset>
                </wp:positionV>
                <wp:extent cx="43180" cy="13970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43180" cy="139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180" h="13970">
                              <a:moveTo>
                                <a:pt x="42671" y="0"/>
                              </a:moveTo>
                              <a:lnTo>
                                <a:pt x="0" y="0"/>
                              </a:lnTo>
                              <a:lnTo>
                                <a:pt x="0" y="13715"/>
                              </a:lnTo>
                              <a:lnTo>
                                <a:pt x="42671" y="13715"/>
                              </a:lnTo>
                              <a:lnTo>
                                <a:pt x="4267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136.440002pt;margin-top:22.963596pt;width:3.36pt;height:1.08pt;mso-position-horizontal-relative:page;mso-position-vertical-relative:paragraph;z-index:15729664" id="docshape5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DIVERGENTE,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lançado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4006893-53.2020.8.04.0000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Rodrigo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Campos;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Aniello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Miranda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Aufiero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(1579/AM);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Zawask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(11180/AM);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Luan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(10910/AM).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Lins.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Onilza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Gerth.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4007800-28.2020.8.04.0000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Instrumento.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Fagner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Nogueira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Brilhante;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Edilaine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Nogueira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Brilhante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(7246/AM).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Comandante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Geral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Corpo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Bombeiros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Militar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Comissão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Promoção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Oficiais.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(5144/AM).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Impedidos: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pacing w:val="24"/>
          <w:sz w:val="20"/>
          <w:vertAlign w:val="baseline"/>
        </w:rPr>
        <w:t> </w:t>
      </w:r>
      <w:r>
        <w:rPr>
          <w:sz w:val="20"/>
          <w:vertAlign w:val="baseline"/>
        </w:rPr>
        <w:t>Bandiera,</w:t>
      </w:r>
      <w:r>
        <w:rPr>
          <w:rFonts w:ascii="Times New Roman" w:hAnsi="Times New Roman"/>
          <w:spacing w:val="24"/>
          <w:sz w:val="20"/>
          <w:vertAlign w:val="baseline"/>
        </w:rPr>
        <w:t> </w:t>
      </w:r>
      <w:r>
        <w:rPr>
          <w:sz w:val="20"/>
          <w:vertAlign w:val="baseline"/>
        </w:rPr>
        <w:t>Desª.</w:t>
      </w:r>
      <w:r>
        <w:rPr>
          <w:rFonts w:ascii="Times New Roman" w:hAnsi="Times New Roman"/>
          <w:spacing w:val="24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pacing w:val="24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Figueiredo,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4007800-28.2020.8.04.0000,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parcialmente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recurso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negar-lhe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provimento,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condutor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000337963.2020.8.04.0000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Habeas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Corpus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Única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Olinda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Norte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Guaracy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Rebelo.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Paciente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Hamilton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Guaracy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Rebelo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(4708/AM)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Coronel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Lousimar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Bonates.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Cyrino.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Impedidos: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Habeas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Corpus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0003379-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63.2020.8.04.0000,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1"/>
          <w:vertAlign w:val="baseline"/>
        </w:rPr>
        <w:t>y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ordem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writ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constitucional,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restar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prejudicado,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face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pré-constituída,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0003489-62.2020.8.04.0000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Exceção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Suspeição.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Única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Várzea.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Fabíola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Bastos.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Excipiente: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Kennedy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Alexandre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Magno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Rodrigues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(6821/AM).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Excepto: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Única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Várzea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(AM).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Suspeição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0003489-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62.2020.8.04.0000,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rejeitar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Suspeição,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0698596-81.2020.8.04.0001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Infância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Juventude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Rebeca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Mendonça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Infância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Juventude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Capital.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1.ª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sz w:val="20"/>
          <w:vertAlign w:val="baseline"/>
        </w:rPr>
        <w:t>Oliveira,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20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tabs>
          <w:tab w:pos="1441" w:val="left" w:leader="none"/>
          <w:tab w:pos="1611" w:val="left" w:leader="none"/>
          <w:tab w:pos="7383" w:val="left" w:leader="none"/>
        </w:tabs>
        <w:spacing w:line="237" w:lineRule="auto" w:before="6"/>
        <w:ind w:left="0" w:right="132" w:firstLine="0"/>
        <w:jc w:val="both"/>
        <w:rPr>
          <w:sz w:val="20"/>
        </w:rPr>
      </w:pP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0698596-81.2020.8.04.0001,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harmonia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Suscitado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(Juízo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Família).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0800947-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98.2021.8.04.0001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Representação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Criminal/notícia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Especial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Criminal.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Sanã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Nogueira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Almendros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Autor: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Promotor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Holanda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Farias.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Réu: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Marcellus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Campêlo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Lélio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Lauria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Ferreira.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Arial MT" w:hAnsi="Arial MT"/>
          <w:sz w:val="21"/>
          <w:vertAlign w:val="baseline"/>
        </w:rPr>
        <w:t>y </w:t>
      </w:r>
      <w:r>
        <w:rPr>
          <w:sz w:val="20"/>
          <w:vertAlign w:val="baseline"/>
        </w:rPr>
        <w:t>Representação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Criminal/notícia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Crime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0800947-98.2021.8.04.0001,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Questão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Ordem,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determinar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redistribuição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ao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Pleno,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4007314-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43.2020.8.04.0000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Lourival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Cardoso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Alexandre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Tolentino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(9348/AM).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Prefeito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4007314-43.2020.8.04.0000,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conceder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4003030-89.2020.8.04.0000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Leoney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Harraquian.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Neto;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Janaína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Almeida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(10420/AM).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Centro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Brasileiro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Pesquisa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Avaliação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Seleção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Promoção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Eventos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(CEBRASPE)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Comissão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Concurso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Laércio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Castro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Dourado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(13184/AM).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Yêdo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recurso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negar-lhe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EM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MESA.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0000831-31.2021.8.04.0000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Publica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Leandro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Venicius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Fonseca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Rozeira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(776A/AM).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Box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Comércio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Veículos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LTDA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b/>
          <w:sz w:val="20"/>
          <w:vertAlign w:val="baseline"/>
        </w:rPr>
        <w:t>Mardisa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Automóveis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Mara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Regina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Siqueira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(A1049AM).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</w:t>
      </w:r>
      <w:r>
        <w:rPr>
          <w:sz w:val="20"/>
          <w:u w:val="thick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Vistor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0004702-06.2020.8.04.0000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Laércio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Castro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Dourado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(13184/AM).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Fátima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Araújo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Rabelo;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ab/>
        <w:tab/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Francisco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Charles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Garcia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(4563/AM);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Juliana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Chaves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Coimbra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Garcia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(4040/AM);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Andrea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Cardoso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Salgado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(4743/AM);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Rodrigo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Freitas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(13219/AM).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pStyle w:val="BodyText"/>
        <w:spacing w:line="237" w:lineRule="auto" w:before="22"/>
        <w:ind w:right="132"/>
        <w:jc w:val="both"/>
      </w:pP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Relatora: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Perpétuo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Socorro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Guedes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Moura.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Impedidos: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Elci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Oliveira,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Figueiredo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Délcio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Luís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Decisão: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Vistos,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relatados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discutidos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autos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nº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0004702-06.2020.8.04.0000,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Manaus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(AM),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partes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acima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indicadas.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ACORDAM,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Excelentíssimos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Senhores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compõem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Câmaras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Reunidas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Egrégio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Tribunal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Amazonas,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unanimidade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conhecer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recurso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negar-lhe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provimento,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termos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condutor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decisão.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Após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consultar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verificar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nada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mais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haver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tratar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Presidente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deu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encerrada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sessão.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Eu,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Goreth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Souza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Ruiz,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subscrevo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ATA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seguir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vai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assinada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Presidente.***************************</w:t>
      </w:r>
    </w:p>
    <w:p>
      <w:pPr>
        <w:pStyle w:val="BodyText"/>
        <w:spacing w:before="228"/>
      </w:pPr>
    </w:p>
    <w:p>
      <w:pPr>
        <w:spacing w:before="0"/>
        <w:ind w:left="2070" w:right="2206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559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5072">
              <wp:simplePos x="0" y="0"/>
              <wp:positionH relativeFrom="page">
                <wp:posOffset>6545577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5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78pt;margin-top:35.586964pt;width:13pt;height:15.3pt;mso-position-horizontal-relative:page;mso-position-vertical-relative:page;z-index:-15761408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5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right="93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05.05.2021</dc:title>
  <dcterms:created xsi:type="dcterms:W3CDTF">2025-05-16T12:34:30Z</dcterms:created>
  <dcterms:modified xsi:type="dcterms:W3CDTF">2025-05-16T12:34:30Z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