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070" w:right="2206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074" w:right="2206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1"/>
        <w:rPr>
          <w:sz w:val="11"/>
        </w:rPr>
      </w:pPr>
      <w:r>
        <w:rPr>
          <w:sz w:val="11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1008887</wp:posOffset>
                </wp:positionH>
                <wp:positionV relativeFrom="paragraph">
                  <wp:posOffset>100851</wp:posOffset>
                </wp:positionV>
                <wp:extent cx="563372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6337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33720" h="0">
                              <a:moveTo>
                                <a:pt x="0" y="0"/>
                              </a:moveTo>
                              <a:lnTo>
                                <a:pt x="5633112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9.439972pt;margin-top:7.941044pt;width:443.6pt;height:.1pt;mso-position-horizontal-relative:page;mso-position-vertical-relative:paragraph;z-index:-15728128;mso-wrap-distance-left:0;mso-wrap-distance-right:0" id="docshape4" coordorigin="1589,159" coordsize="8872,0" path="m1589,159l10460,159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395" w:val="left" w:leader="none"/>
        </w:tabs>
        <w:spacing w:before="106"/>
        <w:ind w:left="0" w:right="135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37ª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z w:val="18"/>
        </w:rPr>
        <w:tab/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04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julho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line="237" w:lineRule="auto"/>
      </w:pPr>
      <w:r>
        <w:rPr>
          <w:color w:val="000009"/>
          <w:spacing w:val="-8"/>
        </w:rPr>
        <w:t>Presidente:</w:t>
      </w:r>
      <w:r>
        <w:rPr>
          <w:rFonts w:ascii="Times New Roman" w:hAnsi="Times New Roman"/>
          <w:b w:val="0"/>
          <w:color w:val="000009"/>
          <w:spacing w:val="16"/>
        </w:rPr>
        <w:t> </w:t>
      </w:r>
      <w:r>
        <w:rPr>
          <w:color w:val="000009"/>
          <w:spacing w:val="-8"/>
        </w:rPr>
        <w:t>Exma.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Sra.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Desembargadora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Carla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Maria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Santos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dos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Reis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José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Silva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Nazaré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spacing w:line="237" w:lineRule="auto" w:before="0"/>
        <w:ind w:left="0" w:right="120" w:firstLine="720"/>
        <w:jc w:val="both"/>
        <w:rPr>
          <w:sz w:val="20"/>
        </w:rPr>
      </w:pPr>
      <w:r>
        <w:rPr>
          <w:spacing w:val="-2"/>
          <w:sz w:val="20"/>
        </w:rPr>
        <w:t>Às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nove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horas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dia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2"/>
          <w:sz w:val="20"/>
        </w:rPr>
        <w:t>quatro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agosto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ano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de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dois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mil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e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vinte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e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oito</w:t>
      </w:r>
      <w:r>
        <w:rPr>
          <w:rFonts w:ascii="Times New Roman" w:hAnsi="Times New Roman"/>
          <w:spacing w:val="-10"/>
          <w:sz w:val="20"/>
        </w:rPr>
        <w:t> </w:t>
      </w:r>
      <w:r>
        <w:rPr>
          <w:b/>
          <w:spacing w:val="-2"/>
          <w:sz w:val="20"/>
        </w:rPr>
        <w:t>(04.08.2021</w:t>
      </w:r>
      <w:r>
        <w:rPr>
          <w:spacing w:val="-2"/>
          <w:sz w:val="20"/>
        </w:rPr>
        <w:t>),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6"/>
          <w:sz w:val="20"/>
        </w:rPr>
        <w:t>reuniram-se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Egrégias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Câmaras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Reunidas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videoconferência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6"/>
          <w:sz w:val="20"/>
          <w:u w:val="thick"/>
        </w:rPr>
        <w:t>(PORTARIA</w:t>
      </w:r>
      <w:r>
        <w:rPr>
          <w:rFonts w:ascii="Times New Roman" w:hAnsi="Times New Roman"/>
          <w:spacing w:val="17"/>
          <w:sz w:val="20"/>
          <w:u w:val="thick"/>
        </w:rPr>
        <w:t> </w:t>
      </w:r>
      <w:r>
        <w:rPr>
          <w:b/>
          <w:spacing w:val="-6"/>
          <w:sz w:val="20"/>
          <w:u w:val="thick"/>
        </w:rPr>
        <w:t>951/2020</w:t>
      </w:r>
      <w:r>
        <w:rPr>
          <w:rFonts w:ascii="Times New Roman" w:hAnsi="Times New Roman"/>
          <w:spacing w:val="16"/>
          <w:sz w:val="20"/>
          <w:u w:val="thick"/>
        </w:rPr>
        <w:t> </w:t>
      </w:r>
      <w:r>
        <w:rPr>
          <w:b/>
          <w:spacing w:val="-6"/>
          <w:sz w:val="20"/>
          <w:u w:val="thick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b/>
          <w:spacing w:val="-8"/>
          <w:sz w:val="20"/>
          <w:u w:val="thick"/>
        </w:rPr>
        <w:t>24.04.2020)</w:t>
      </w:r>
      <w:r>
        <w:rPr>
          <w:b/>
          <w:spacing w:val="-8"/>
          <w:sz w:val="20"/>
        </w:rPr>
        <w:t>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sob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presidência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Desembargadora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pacing w:val="-8"/>
          <w:sz w:val="20"/>
        </w:rPr>
        <w:t>Carla</w:t>
      </w:r>
      <w:r>
        <w:rPr>
          <w:rFonts w:ascii="Times New Roman" w:hAnsi="Times New Roman"/>
          <w:spacing w:val="-5"/>
          <w:sz w:val="20"/>
        </w:rPr>
        <w:t> </w:t>
      </w:r>
      <w:r>
        <w:rPr>
          <w:b/>
          <w:spacing w:val="-8"/>
          <w:sz w:val="20"/>
        </w:rPr>
        <w:t>Maria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pacing w:val="-8"/>
          <w:sz w:val="20"/>
        </w:rPr>
        <w:t>Santos</w:t>
      </w:r>
      <w:r>
        <w:rPr>
          <w:rFonts w:ascii="Times New Roman" w:hAnsi="Times New Roman"/>
          <w:spacing w:val="-5"/>
          <w:sz w:val="20"/>
        </w:rPr>
        <w:t> </w:t>
      </w:r>
      <w:r>
        <w:rPr>
          <w:b/>
          <w:spacing w:val="-8"/>
          <w:sz w:val="20"/>
        </w:rPr>
        <w:t>dos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pacing w:val="-8"/>
          <w:sz w:val="20"/>
        </w:rPr>
        <w:t>Reis,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Caminha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Roessing,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Lins,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Gentil,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Meirelles,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Marinho,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Onilza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Gerth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convocada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jurisdição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plena,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justificadamente,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Srs(as).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Moutinho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Costa,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Oliveira,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Ernesto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Chíxaro.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aberta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aprovada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devidamente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assinada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presencial.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Iniciando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sejam: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4002461-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Stone.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IPAAM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Proteção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Ambiental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IPAAM: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Elvis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(11804/AM).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Papel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Amazônia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(5737/AM);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Jéssica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(6826/AM).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4006290-77.2020.8.04.0000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Renata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Solon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Angelim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Alencar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(3338/AM);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Matias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Novaes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(14259/AM).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Comandante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Corpo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Bombeiros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CBMAM.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(5144/AM).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ListPassiva: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Milca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Telles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(9593/AM).</w:t>
      </w:r>
      <w:r>
        <w:rPr>
          <w:b/>
          <w:sz w:val="20"/>
        </w:rPr>
        <w:t>ListPassiva: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Larissa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Damasceno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(666A/AM);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Brenda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Montenegro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(12868/AM);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Bulcão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Bringel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(14.182/AM).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27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Renata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Brandão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Solon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Angelim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Alencar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(3338/AM).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*</w:t>
      </w:r>
      <w:r>
        <w:rPr>
          <w:b/>
          <w:sz w:val="20"/>
          <w:vertAlign w:val="baseline"/>
        </w:rPr>
        <w:t>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Oral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ListPassiva: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Larissa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Damasceno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Sergio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Bulcão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Bringel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(14.182/AM).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4006763-63.2020.8.04.0000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Desaforamento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Julgamento.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Rodrigo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Moraes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Pantoja;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Goreth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Rubim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(8542/AM);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Larissa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Rubim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(11145/AM).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26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62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pacing w:val="62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63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63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65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64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63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61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tabs>
          <w:tab w:pos="2951" w:val="left" w:leader="none"/>
        </w:tabs>
        <w:spacing w:line="237" w:lineRule="auto" w:before="6"/>
        <w:ind w:left="0" w:right="132" w:firstLine="0"/>
        <w:jc w:val="both"/>
        <w:rPr>
          <w:sz w:val="20"/>
        </w:rPr>
      </w:pPr>
      <w:r>
        <w:rPr>
          <w:b/>
          <w:sz w:val="20"/>
          <w:u w:val="thick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0001501-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Órfãos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Sucessões.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Lasmar.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Órfãos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11ª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Vara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e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Acidentes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Trabalho.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4004073-95.2019.8.04.0000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Iraci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Amaral;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Euler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(6646/AM).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Promotor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pacing w:val="40"/>
          <w:sz w:val="20"/>
          <w:vertAlign w:val="baseline"/>
        </w:rPr>
        <w:t> 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MESA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0002172-92.2021.8.04.0000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Etelvina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Lobo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Thiago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Rezende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Mendes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(9416/AM).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Barão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Serro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Azul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Transporte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Jhonathas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Aparecido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Guimaraes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Sucupira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(349850/SP).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spacing w:val="-1"/>
          <w:position w:val="-3"/>
          <w:sz w:val="20"/>
          <w:vertAlign w:val="baseline"/>
        </w:rPr>
        <w:drawing>
          <wp:inline distT="0" distB="0" distL="0" distR="0">
            <wp:extent cx="86867" cy="13715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6867" cy="13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1"/>
          <w:position w:val="-3"/>
          <w:sz w:val="20"/>
          <w:vertAlign w:val="baseline"/>
        </w:rPr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0002255-11.2021.8.04.0000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Declaração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Publica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Thiago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Rezende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Mendes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(9416/AM).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Embargado: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Barão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Azul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Transporte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Jhonathas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Aparecido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Guimarães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Sucupira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(61901/DF).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</w:t>
      </w:r>
      <w:r>
        <w:rPr>
          <w:b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0626811-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64.2017.8.04.0001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Especializada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Dívida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Ativa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Estadual.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Marco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Antonio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Pinto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Costa.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Apelante/Apelada: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Pública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Adriane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Assayag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Ribeiro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(2531/AM).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Apelante/Apelado: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18"/>
          <w:vertAlign w:val="baseline"/>
        </w:rPr>
        <w:t>A.M.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da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S.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Rodrigues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&amp;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Cia</w:t>
      </w:r>
      <w:r>
        <w:rPr>
          <w:rFonts w:ascii="Times New Roman" w:hAnsi="Times New Roman"/>
          <w:color w:val="000000"/>
          <w:spacing w:val="4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LTDA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-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Supermercado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&amp;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Emporium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Rodrigues;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Ivson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Coêlho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(550A/AM).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ab/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Paulo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César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Caminha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Lima.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Sandra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Cal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segunda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apelação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provida.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Anteciparam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acompanhando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Perpétuo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Socorro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Guedes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Moura;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Flávio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Humberto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Pascarelli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Lopes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Mauro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Bessa.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Divergente: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lançado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Ari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Jorge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Moutinho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Costa.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suspenso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Délcio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0649586-39.2018.8.04.0001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Cível.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Especializada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Dívida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Ativa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Estadual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Marco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Antonio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Pinto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Costa.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Eugênio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Nunes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(763A/AM).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18"/>
          <w:vertAlign w:val="baseline"/>
        </w:rPr>
        <w:t>Associação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Brasileira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de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Empresas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de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Exploração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e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Produção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de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Petróleo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e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Gás;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20"/>
          <w:vertAlign w:val="baseline"/>
        </w:rPr>
        <w:t>Advogada</w:t>
      </w:r>
      <w:r>
        <w:rPr>
          <w:color w:val="000000"/>
          <w:sz w:val="18"/>
          <w:vertAlign w:val="baseline"/>
        </w:rPr>
        <w:t>: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Dra.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Alessandra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Bittencourt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de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Gomensoro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(OAB/SP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nº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336159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e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OAB/RJ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nº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18"/>
          <w:vertAlign w:val="baseline"/>
        </w:rPr>
        <w:t>182956);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Graziani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Prada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(182956/RJ);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Paula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Martins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Ventura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(169882/RJ);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Raissa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Reciolino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Giacmomo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(220384/RJ).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Jorge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Manoel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Lopes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Lins.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Bezerra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Divergentes: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lançados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Flávio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Humberto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Pascarelli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Lopes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Mauro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Bessa.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Declaração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lançadas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Exmos.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Joao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Abdala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Paulo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César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Caminha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Lima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Vânia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Perpétuo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Socorro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Marques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Marinho.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convergiu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trazido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pela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Vânia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Marques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Marinho.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color w:val="000000"/>
          <w:sz w:val="20"/>
          <w:vertAlign w:val="baseline"/>
        </w:rPr>
        <w:t>Vistos,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relatados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discutidos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presentes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autos,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acordam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Desembargadores</w:t>
      </w:r>
      <w:r>
        <w:rPr>
          <w:rFonts w:ascii="Times New Roman" w:hAnsi="Times New Roman"/>
          <w:color w:val="000000"/>
          <w:spacing w:val="1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spacing w:val="1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compõem</w:t>
      </w:r>
      <w:r>
        <w:rPr>
          <w:rFonts w:ascii="Times New Roman" w:hAnsi="Times New Roman"/>
          <w:color w:val="000000"/>
          <w:spacing w:val="1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as</w:t>
      </w:r>
      <w:r>
        <w:rPr>
          <w:rFonts w:ascii="Times New Roman" w:hAnsi="Times New Roman"/>
          <w:color w:val="000000"/>
          <w:spacing w:val="11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Câmaras</w:t>
      </w:r>
      <w:r>
        <w:rPr>
          <w:rFonts w:ascii="Times New Roman" w:hAnsi="Times New Roman"/>
          <w:color w:val="000000"/>
          <w:spacing w:val="11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Reunidas</w:t>
      </w:r>
      <w:r>
        <w:rPr>
          <w:rFonts w:ascii="Times New Roman" w:hAnsi="Times New Roman"/>
          <w:color w:val="000000"/>
          <w:spacing w:val="12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pacing w:val="8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egrégio</w:t>
      </w:r>
      <w:r>
        <w:rPr>
          <w:rFonts w:ascii="Times New Roman" w:hAnsi="Times New Roman"/>
          <w:color w:val="000000"/>
          <w:spacing w:val="11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Tribunal</w:t>
      </w:r>
      <w:r>
        <w:rPr>
          <w:rFonts w:ascii="Times New Roman" w:hAnsi="Times New Roman"/>
          <w:color w:val="000000"/>
          <w:spacing w:val="1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1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</w:t>
      </w:r>
      <w:r>
        <w:rPr>
          <w:rFonts w:ascii="Times New Roman" w:hAnsi="Times New Roman"/>
          <w:color w:val="000000"/>
          <w:spacing w:val="12"/>
          <w:sz w:val="20"/>
          <w:vertAlign w:val="baseline"/>
        </w:rPr>
        <w:t> </w:t>
      </w:r>
      <w:r>
        <w:rPr>
          <w:color w:val="000000"/>
          <w:spacing w:val="-5"/>
          <w:sz w:val="20"/>
          <w:vertAlign w:val="baseline"/>
        </w:rPr>
        <w:t>do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55072">
                <wp:simplePos x="0" y="0"/>
                <wp:positionH relativeFrom="page">
                  <wp:posOffset>2778251</wp:posOffset>
                </wp:positionH>
                <wp:positionV relativeFrom="paragraph">
                  <wp:posOffset>6389161</wp:posOffset>
                </wp:positionV>
                <wp:extent cx="36830" cy="762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36830" cy="76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6830" h="7620">
                              <a:moveTo>
                                <a:pt x="36575" y="0"/>
                              </a:moveTo>
                              <a:lnTo>
                                <a:pt x="0" y="0"/>
                              </a:lnTo>
                              <a:lnTo>
                                <a:pt x="0" y="7619"/>
                              </a:lnTo>
                              <a:lnTo>
                                <a:pt x="36575" y="7619"/>
                              </a:lnTo>
                              <a:lnTo>
                                <a:pt x="365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218.759995pt;margin-top:503.083588pt;width:2.88pt;height:.6pt;mso-position-horizontal-relative:page;mso-position-vertical-relative:paragraph;z-index:-15761408" id="docshape5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caracterização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impetração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0698325-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72.2020.8.04.0001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(29991/BA).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EMPARC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Veículos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(550A/AM);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(9555/AM)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posicionamento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juntamente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houve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0601390-14.2013.8.04.0001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Municipal.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Diógenes.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Mattos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Serviços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Médicos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Adriana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(4273/AM).Presidente: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sz w:val="20"/>
          <w:u w:val="thick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4003537-16.2021.8.04.0000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Silmara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Franco;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Evaldo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Lúcio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(1302A/AM).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Juízo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Direito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1ª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Turma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Recursal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Juizado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Especial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Cível.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Telefônica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Brasil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S/A.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epígrafe,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integrantes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inadmitir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reclamação,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4005429-28.2019.8.04.0000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Leandro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Teixeira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Soares;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Thiago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(8808/AM).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pacing w:val="-5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Monteiro.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4005429-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28.2019.8.04.0000,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Manaus/AM,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pacing w:val="29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4008582-35.2020.8.04.0000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Única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Juruá/AM.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Moisés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Damacena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Auxiliadora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Benigno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(236604/SP);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Cintrão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(3582/AM);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(6866/AM);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Junior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(5543/AM).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18"/>
          <w:vertAlign w:val="baseline"/>
        </w:rPr>
        <w:t>Exma.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Sra.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Des</w:t>
      </w:r>
      <w:r>
        <w:rPr>
          <w:b/>
          <w:sz w:val="18"/>
          <w:vertAlign w:val="superscript"/>
        </w:rPr>
        <w:t>a</w:t>
      </w:r>
      <w:r>
        <w:rPr>
          <w:b/>
          <w:sz w:val="18"/>
          <w:vertAlign w:val="baseline"/>
        </w:rPr>
        <w:t>.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Vânia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Maria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do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Perpétuo</w:t>
      </w:r>
      <w:r>
        <w:rPr>
          <w:rFonts w:ascii="Times New Roman" w:hAnsi="Times New Roman"/>
          <w:sz w:val="18"/>
          <w:vertAlign w:val="baseline"/>
        </w:rPr>
        <w:t> </w:t>
      </w:r>
      <w:r>
        <w:rPr>
          <w:b/>
          <w:sz w:val="18"/>
          <w:vertAlign w:val="baseline"/>
        </w:rPr>
        <w:t>Socorro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Marques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18"/>
          <w:vertAlign w:val="baseline"/>
        </w:rPr>
        <w:t>Marinho.</w:t>
      </w:r>
      <w:r>
        <w:rPr>
          <w:rFonts w:ascii="Times New Roman" w:hAnsi="Times New Roman"/>
          <w:spacing w:val="40"/>
          <w:sz w:val="18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Abraham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Peixoto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Campos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Filho.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8"/>
          <w:sz w:val="20"/>
          <w:vertAlign w:val="baseline"/>
        </w:rPr>
        <w:t> 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37"/>
          <w:sz w:val="20"/>
          <w:vertAlign w:val="baseline"/>
        </w:rPr>
        <w:t> 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36"/>
          <w:sz w:val="20"/>
          <w:vertAlign w:val="baseline"/>
        </w:rPr>
        <w:t>  </w:t>
      </w:r>
      <w:r>
        <w:rPr>
          <w:spacing w:val="-2"/>
          <w:sz w:val="20"/>
          <w:vertAlign w:val="baseline"/>
        </w:rPr>
        <w:t>Filho.</w:t>
      </w:r>
    </w:p>
    <w:p>
      <w:pPr>
        <w:spacing w:line="208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*Sustentação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oral</w:t>
      </w:r>
      <w:r>
        <w:rPr>
          <w:sz w:val="20"/>
        </w:rPr>
        <w:t>: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Moisés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Damacena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Silva;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24"/>
          <w:sz w:val="20"/>
        </w:rPr>
        <w:t> </w:t>
      </w:r>
      <w:r>
        <w:rPr>
          <w:spacing w:val="-2"/>
          <w:sz w:val="20"/>
        </w:rPr>
        <w:t>Jorge</w:t>
      </w:r>
    </w:p>
    <w:p>
      <w:pPr>
        <w:pStyle w:val="BodyText"/>
        <w:spacing w:line="237" w:lineRule="auto"/>
        <w:ind w:right="132"/>
        <w:jc w:val="both"/>
        <w:rPr>
          <w:b/>
        </w:rPr>
      </w:pPr>
      <w:r>
        <w:rPr/>
        <w:t>Luís</w:t>
      </w:r>
      <w:r>
        <w:rPr>
          <w:rFonts w:ascii="Times New Roman" w:hAnsi="Times New Roman"/>
          <w:spacing w:val="40"/>
        </w:rPr>
        <w:t> </w:t>
      </w:r>
      <w:r>
        <w:rPr/>
        <w:t>dos</w:t>
      </w:r>
      <w:r>
        <w:rPr>
          <w:rFonts w:ascii="Times New Roman" w:hAnsi="Times New Roman"/>
          <w:spacing w:val="40"/>
        </w:rPr>
        <w:t> </w:t>
      </w:r>
      <w:r>
        <w:rPr/>
        <w:t>Reis</w:t>
      </w:r>
      <w:r>
        <w:rPr>
          <w:rFonts w:ascii="Times New Roman" w:hAnsi="Times New Roman"/>
          <w:spacing w:val="40"/>
        </w:rPr>
        <w:t> </w:t>
      </w:r>
      <w:r>
        <w:rPr/>
        <w:t>Oliveira</w:t>
      </w:r>
      <w:r>
        <w:rPr>
          <w:rFonts w:ascii="Times New Roman" w:hAnsi="Times New Roman"/>
          <w:spacing w:val="40"/>
        </w:rPr>
        <w:t> </w:t>
      </w:r>
      <w:r>
        <w:rPr/>
        <w:t>(6866/AM).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Obs.:</w:t>
      </w:r>
      <w:r>
        <w:rPr>
          <w:rFonts w:ascii="Times New Roman" w:hAnsi="Times New Roman"/>
          <w:spacing w:val="40"/>
        </w:rPr>
        <w:t> </w:t>
      </w:r>
      <w:r>
        <w:rPr/>
        <w:t>não</w:t>
      </w:r>
      <w:r>
        <w:rPr>
          <w:rFonts w:ascii="Times New Roman" w:hAnsi="Times New Roman"/>
          <w:spacing w:val="40"/>
        </w:rPr>
        <w:t> </w:t>
      </w:r>
      <w:r>
        <w:rPr/>
        <w:t>houve</w:t>
      </w:r>
      <w:r>
        <w:rPr>
          <w:rFonts w:ascii="Times New Roman" w:hAnsi="Times New Roman"/>
          <w:spacing w:val="40"/>
        </w:rPr>
        <w:t> </w:t>
      </w:r>
      <w:r>
        <w:rPr/>
        <w:t>sustentação</w:t>
      </w:r>
      <w:r>
        <w:rPr>
          <w:rFonts w:ascii="Times New Roman" w:hAnsi="Times New Roman"/>
          <w:spacing w:val="40"/>
        </w:rPr>
        <w:t> </w:t>
      </w:r>
      <w:r>
        <w:rPr/>
        <w:t>tendo</w:t>
      </w:r>
      <w:r>
        <w:rPr>
          <w:rFonts w:ascii="Times New Roman" w:hAnsi="Times New Roman"/>
          <w:spacing w:val="40"/>
        </w:rPr>
        <w:t> </w:t>
      </w:r>
      <w:r>
        <w:rPr/>
        <w:t>em</w:t>
      </w:r>
      <w:r>
        <w:rPr>
          <w:rFonts w:ascii="Times New Roman" w:hAnsi="Times New Roman"/>
          <w:spacing w:val="40"/>
        </w:rPr>
        <w:t> </w:t>
      </w:r>
      <w:r>
        <w:rPr/>
        <w:t>vista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ausência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advogado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compareceu,</w:t>
      </w:r>
      <w:r>
        <w:rPr>
          <w:rFonts w:ascii="Times New Roman" w:hAnsi="Times New Roman"/>
        </w:rPr>
        <w:t> </w:t>
      </w:r>
      <w:r>
        <w:rPr/>
        <w:t>apesar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ter</w:t>
      </w:r>
      <w:r>
        <w:rPr>
          <w:rFonts w:ascii="Times New Roman" w:hAnsi="Times New Roman"/>
        </w:rPr>
        <w:t> </w:t>
      </w:r>
      <w:r>
        <w:rPr/>
        <w:t>recebido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link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watssap</w:t>
      </w:r>
      <w:r>
        <w:rPr>
          <w:rFonts w:ascii="Times New Roman" w:hAnsi="Times New Roman"/>
        </w:rPr>
        <w:t> </w:t>
      </w:r>
      <w:r>
        <w:rPr/>
        <w:t>enviado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Secretaria.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u w:val="thick"/>
        </w:rPr>
        <w:t> </w:t>
      </w:r>
      <w:r>
        <w:rPr/>
        <w:t>ACÓRDÃO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Revisão</w:t>
      </w:r>
      <w:r>
        <w:rPr>
          <w:rFonts w:ascii="Times New Roman" w:hAnsi="Times New Roman"/>
        </w:rPr>
        <w:t> </w:t>
      </w:r>
      <w:r>
        <w:rPr/>
        <w:t>Criminal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n.º</w:t>
      </w:r>
      <w:r>
        <w:rPr>
          <w:rFonts w:ascii="Times New Roman" w:hAnsi="Times New Roman"/>
        </w:rPr>
        <w:t> </w:t>
      </w:r>
      <w:r>
        <w:rPr/>
        <w:t>4008582-35.2020.8.04.0000,</w:t>
      </w:r>
      <w:r>
        <w:rPr>
          <w:rFonts w:ascii="Times New Roman" w:hAnsi="Times New Roman"/>
        </w:rPr>
        <w:t> </w:t>
      </w:r>
      <w:r>
        <w:rPr/>
        <w:t>DECIDEM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Colendas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deste</w:t>
      </w:r>
      <w:r>
        <w:rPr>
          <w:rFonts w:ascii="Times New Roman" w:hAnsi="Times New Roman"/>
        </w:rPr>
        <w:t> </w:t>
      </w:r>
      <w:r>
        <w:rPr/>
        <w:t>Egrégio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dissonância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Graduado</w:t>
      </w:r>
      <w:r>
        <w:rPr>
          <w:rFonts w:ascii="Times New Roman" w:hAnsi="Times New Roman"/>
        </w:rPr>
        <w:t> </w:t>
      </w:r>
      <w:r>
        <w:rPr/>
        <w:t>Órgão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Ministério</w:t>
      </w:r>
      <w:r>
        <w:rPr>
          <w:rFonts w:ascii="Times New Roman" w:hAnsi="Times New Roman"/>
        </w:rPr>
        <w:t> </w:t>
      </w:r>
      <w:r>
        <w:rPr/>
        <w:t>Público,</w:t>
      </w:r>
      <w:r>
        <w:rPr>
          <w:rFonts w:ascii="Times New Roman" w:hAnsi="Times New Roman"/>
        </w:rPr>
        <w:t> </w:t>
      </w:r>
      <w:r>
        <w:rPr/>
        <w:t>NÃO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Revisão</w:t>
      </w:r>
      <w:r>
        <w:rPr>
          <w:rFonts w:ascii="Times New Roman" w:hAnsi="Times New Roman"/>
          <w:spacing w:val="29"/>
        </w:rPr>
        <w:t> </w:t>
      </w:r>
      <w:r>
        <w:rPr/>
        <w:t>Criminal,</w:t>
      </w:r>
      <w:r>
        <w:rPr>
          <w:rFonts w:ascii="Times New Roman" w:hAnsi="Times New Roman"/>
          <w:spacing w:val="29"/>
        </w:rPr>
        <w:t> </w:t>
      </w:r>
      <w:r>
        <w:rPr/>
        <w:t>nos</w:t>
      </w:r>
      <w:r>
        <w:rPr>
          <w:rFonts w:ascii="Times New Roman" w:hAnsi="Times New Roman"/>
          <w:spacing w:val="29"/>
        </w:rPr>
        <w:t> </w:t>
      </w:r>
      <w:r>
        <w:rPr/>
        <w:t>termos</w:t>
      </w:r>
      <w:r>
        <w:rPr>
          <w:rFonts w:ascii="Times New Roman" w:hAnsi="Times New Roman"/>
          <w:spacing w:val="29"/>
        </w:rPr>
        <w:t> </w:t>
      </w:r>
      <w:r>
        <w:rPr/>
        <w:t>do</w:t>
      </w:r>
      <w:r>
        <w:rPr>
          <w:rFonts w:ascii="Times New Roman" w:hAnsi="Times New Roman"/>
          <w:spacing w:val="29"/>
        </w:rPr>
        <w:t> </w:t>
      </w:r>
      <w:r>
        <w:rPr/>
        <w:t>voto</w:t>
      </w:r>
      <w:r>
        <w:rPr>
          <w:rFonts w:ascii="Times New Roman" w:hAnsi="Times New Roman"/>
          <w:spacing w:val="29"/>
        </w:rPr>
        <w:t> </w:t>
      </w:r>
      <w:r>
        <w:rPr/>
        <w:t>da</w:t>
      </w:r>
      <w:r>
        <w:rPr>
          <w:rFonts w:ascii="Times New Roman" w:hAnsi="Times New Roman"/>
          <w:spacing w:val="30"/>
        </w:rPr>
        <w:t> </w:t>
      </w:r>
      <w:r>
        <w:rPr/>
        <w:t>Relatora,</w:t>
      </w:r>
      <w:r>
        <w:rPr>
          <w:rFonts w:ascii="Times New Roman" w:hAnsi="Times New Roman"/>
          <w:spacing w:val="29"/>
        </w:rPr>
        <w:t> </w:t>
      </w:r>
      <w:r>
        <w:rPr/>
        <w:t>que</w:t>
      </w:r>
      <w:r>
        <w:rPr>
          <w:rFonts w:ascii="Times New Roman" w:hAnsi="Times New Roman"/>
          <w:spacing w:val="29"/>
        </w:rPr>
        <w:t> </w:t>
      </w:r>
      <w:r>
        <w:rPr/>
        <w:t>integra</w:t>
      </w:r>
      <w:r>
        <w:rPr>
          <w:rFonts w:ascii="Times New Roman" w:hAnsi="Times New Roman"/>
          <w:spacing w:val="30"/>
        </w:rPr>
        <w:t> </w:t>
      </w:r>
      <w:r>
        <w:rPr/>
        <w:t>esta</w:t>
      </w:r>
      <w:r>
        <w:rPr>
          <w:rFonts w:ascii="Times New Roman" w:hAnsi="Times New Roman"/>
          <w:spacing w:val="30"/>
        </w:rPr>
        <w:t> </w:t>
      </w:r>
      <w:r>
        <w:rPr/>
        <w:t>Decisão</w:t>
      </w:r>
      <w:r>
        <w:rPr>
          <w:rFonts w:ascii="Times New Roman" w:hAnsi="Times New Roman"/>
          <w:spacing w:val="26"/>
        </w:rPr>
        <w:t> </w:t>
      </w:r>
      <w:r>
        <w:rPr/>
        <w:t>para</w:t>
      </w:r>
      <w:r>
        <w:rPr>
          <w:rFonts w:ascii="Times New Roman" w:hAnsi="Times New Roman"/>
          <w:spacing w:val="28"/>
        </w:rPr>
        <w:t> </w:t>
      </w:r>
      <w:r>
        <w:rPr/>
        <w:t>todos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fins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direito.</w:t>
      </w:r>
      <w:r>
        <w:rPr>
          <w:rFonts w:ascii="Times New Roman" w:hAnsi="Times New Roman"/>
        </w:rPr>
        <w:t> </w:t>
      </w:r>
      <w:r>
        <w:rPr>
          <w:b/>
          <w:color w:val="000000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EM</w:t>
      </w:r>
      <w:r>
        <w:rPr>
          <w:rFonts w:ascii="Times New Roman" w:hAnsi="Times New Roman"/>
          <w:color w:val="000000"/>
          <w:shd w:fill="C0C0C0" w:color="auto" w:val="clear"/>
        </w:rPr>
        <w:t> </w:t>
      </w:r>
      <w:r>
        <w:rPr>
          <w:b/>
          <w:color w:val="000000"/>
          <w:shd w:fill="C0C0C0" w:color="auto" w:val="clear"/>
        </w:rPr>
        <w:t>MESA</w:t>
      </w:r>
      <w:r>
        <w:rPr>
          <w:b/>
          <w:color w:val="000000"/>
        </w:rPr>
        <w:t>.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Processo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nº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0001504-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24.2021.8.04.0000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-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Agravo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Interno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Cível.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Agravante: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Rotoplast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Indústria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de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Climatizadores</w:t>
      </w:r>
      <w:r>
        <w:rPr>
          <w:rFonts w:ascii="Times New Roman" w:hAnsi="Times New Roman"/>
          <w:color w:val="000000"/>
        </w:rPr>
        <w:t> </w:t>
      </w:r>
      <w:r>
        <w:rPr>
          <w:b/>
          <w:color w:val="000000"/>
        </w:rPr>
        <w:t>LTDA;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Advogada: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Dra.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Cynthia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Burich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(40756/SC);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Advogado: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Dra.</w:t>
      </w:r>
      <w:r>
        <w:rPr>
          <w:rFonts w:ascii="Times New Roman" w:hAnsi="Times New Roman"/>
          <w:color w:val="000000"/>
        </w:rPr>
        <w:t> </w:t>
      </w:r>
      <w:r>
        <w:rPr>
          <w:color w:val="000000"/>
        </w:rPr>
        <w:t>Jailson</w:t>
      </w:r>
      <w:r>
        <w:rPr>
          <w:rFonts w:ascii="Times New Roman" w:hAnsi="Times New Roman"/>
          <w:color w:val="000000"/>
          <w:spacing w:val="49"/>
        </w:rPr>
        <w:t> </w:t>
      </w:r>
      <w:r>
        <w:rPr>
          <w:color w:val="000000"/>
        </w:rPr>
        <w:t>Fernandes</w:t>
      </w:r>
      <w:r>
        <w:rPr>
          <w:rFonts w:ascii="Times New Roman" w:hAnsi="Times New Roman"/>
          <w:color w:val="000000"/>
          <w:spacing w:val="47"/>
        </w:rPr>
        <w:t> </w:t>
      </w:r>
      <w:r>
        <w:rPr>
          <w:color w:val="000000"/>
        </w:rPr>
        <w:t>(20146/SC);</w:t>
      </w:r>
      <w:r>
        <w:rPr>
          <w:rFonts w:ascii="Times New Roman" w:hAnsi="Times New Roman"/>
          <w:color w:val="000000"/>
          <w:spacing w:val="46"/>
        </w:rPr>
        <w:t> </w:t>
      </w:r>
      <w:r>
        <w:rPr>
          <w:b/>
          <w:color w:val="000000"/>
        </w:rPr>
        <w:t>Agravados:</w:t>
      </w:r>
      <w:r>
        <w:rPr>
          <w:rFonts w:ascii="Times New Roman" w:hAnsi="Times New Roman"/>
          <w:color w:val="000000"/>
          <w:spacing w:val="44"/>
        </w:rPr>
        <w:t> </w:t>
      </w:r>
      <w:r>
        <w:rPr>
          <w:b/>
          <w:color w:val="000000"/>
        </w:rPr>
        <w:t>Estado</w:t>
      </w:r>
      <w:r>
        <w:rPr>
          <w:rFonts w:ascii="Times New Roman" w:hAnsi="Times New Roman"/>
          <w:color w:val="000000"/>
          <w:spacing w:val="44"/>
        </w:rPr>
        <w:t> </w:t>
      </w:r>
      <w:r>
        <w:rPr>
          <w:b/>
          <w:color w:val="000000"/>
        </w:rPr>
        <w:t>do</w:t>
      </w:r>
      <w:r>
        <w:rPr>
          <w:rFonts w:ascii="Times New Roman" w:hAnsi="Times New Roman"/>
          <w:color w:val="000000"/>
          <w:spacing w:val="45"/>
        </w:rPr>
        <w:t> </w:t>
      </w:r>
      <w:r>
        <w:rPr>
          <w:b/>
          <w:color w:val="000000"/>
        </w:rPr>
        <w:t>Amazonas</w:t>
      </w:r>
      <w:r>
        <w:rPr>
          <w:rFonts w:ascii="Times New Roman" w:hAnsi="Times New Roman"/>
          <w:color w:val="000000"/>
          <w:spacing w:val="44"/>
        </w:rPr>
        <w:t> </w:t>
      </w:r>
      <w:r>
        <w:rPr>
          <w:b/>
          <w:color w:val="000000"/>
        </w:rPr>
        <w:t>e</w:t>
      </w:r>
      <w:r>
        <w:rPr>
          <w:rFonts w:ascii="Times New Roman" w:hAnsi="Times New Roman"/>
          <w:color w:val="000000"/>
          <w:spacing w:val="45"/>
        </w:rPr>
        <w:t> </w:t>
      </w:r>
      <w:r>
        <w:rPr>
          <w:b/>
          <w:color w:val="000000"/>
        </w:rPr>
        <w:t>Secretaria</w:t>
      </w:r>
      <w:r>
        <w:rPr>
          <w:rFonts w:ascii="Times New Roman" w:hAnsi="Times New Roman"/>
          <w:color w:val="000000"/>
          <w:spacing w:val="43"/>
        </w:rPr>
        <w:t> </w:t>
      </w:r>
      <w:r>
        <w:rPr>
          <w:b/>
          <w:color w:val="000000"/>
          <w:spacing w:val="-5"/>
        </w:rPr>
        <w:t>de</w:t>
      </w:r>
    </w:p>
    <w:p>
      <w:pPr>
        <w:pStyle w:val="BodyText"/>
        <w:spacing w:after="0" w:line="237" w:lineRule="auto"/>
        <w:jc w:val="both"/>
        <w:rPr>
          <w:b/>
        </w:rPr>
        <w:sectPr>
          <w:pgSz w:w="11900" w:h="16840"/>
          <w:pgMar w:header="732" w:footer="0" w:top="980" w:bottom="280" w:left="1559" w:right="1275"/>
        </w:sectPr>
      </w:pPr>
    </w:p>
    <w:p>
      <w:pPr>
        <w:pStyle w:val="BodyText"/>
        <w:spacing w:line="237" w:lineRule="auto" w:before="22"/>
        <w:ind w:right="132"/>
        <w:jc w:val="both"/>
      </w:pPr>
      <w:r>
        <w:rPr>
          <w:b/>
        </w:rPr>
        <w:t>Fazenda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SEFAZ.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</w:t>
      </w:r>
      <w:r>
        <w:rPr>
          <w:vertAlign w:val="baseline"/>
        </w:rPr>
        <w:t>: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Jesus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Abdala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Simões.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processo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epígrafe,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acordam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integrantes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das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spacing w:val="38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spacing w:val="36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spacing w:val="35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negar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provimento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recurso,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Relator.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nº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0002846-07.2020.8.04.0000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-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Interno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Cível.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Agravante: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F.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Soares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Comércio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Indústria;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Antônio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Tolentino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(2300/AM);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Guilherme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Carvalho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Melo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(11086/AM);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Advogada: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Dra.ThayenneLoran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Gouvêa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Mendonça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(11731/AM);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Dra.Cristiane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Genda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Ribeiro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(11885/AM);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Williane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Wanessa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Queiroz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Cavalcante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(8489/AM);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Agravado: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Espólio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Walter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Oliva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Pinto;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Alberto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Simonetti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Cabral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Neto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(2599/AM);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José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Alberto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Ribeiro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Simonetti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Cabral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(3725/AM);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Helder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Araújo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Barbosa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(4444/AM);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Leonardo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Assis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(6497/AM);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Diego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D'Avilla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Cavalcante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(6905/AM);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Advogada: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Jéssica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Gomes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Ferreira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(6826/AM);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Alan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Yuri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Gomes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Ferreira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(10450/AM);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Advogado: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Igor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Almeida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Rebelo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(7529/AM).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Relatora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Perpétuo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Socorro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Guedes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Moura.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Decisão: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vertAlign w:val="baseline"/>
        </w:rPr>
        <w:t>ACÓRDÃO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Vistos,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relatados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discutidos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estes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autos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80"/>
          <w:vertAlign w:val="baseline"/>
        </w:rPr>
        <w:t> </w:t>
      </w:r>
      <w:r>
        <w:rPr>
          <w:vertAlign w:val="baseline"/>
        </w:rPr>
        <w:t>nº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0002846-07.2020.8.04.0000,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Manaus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(AM),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são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partes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acima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indicadas.ACORDAM,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Excelentíssimos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Senhores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compõem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Câmaras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Reunidas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Egrégio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Tribunal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Estado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Amazonas,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unanimidade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para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conhecer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recurso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dar-lhe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provimento,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termos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voto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condutor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Decisão.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Após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consultar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verificar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nada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mais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haver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tratar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Presidente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deu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por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encerrada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sessão.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Eu,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Goreth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Souza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Ruiz,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subscrevo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presente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ATA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que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seguir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vai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assinada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Desembargadora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Presidente.*****************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12"/>
      </w:pPr>
    </w:p>
    <w:p>
      <w:pPr>
        <w:spacing w:before="0"/>
        <w:ind w:left="2070" w:right="2207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4048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4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62432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4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right="647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Relationship Id="rId8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04.08.2021</dc:title>
  <dcterms:created xsi:type="dcterms:W3CDTF">2025-05-16T12:33:03Z</dcterms:created>
  <dcterms:modified xsi:type="dcterms:W3CDTF">2025-05-16T12:33:03Z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