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fontTable.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fonts/font18.odttf" ContentType="application/vnd.openxmlformats-officedocument.obfuscatedFont"/>
  <Override PartName="/word/fonts/font19.odttf" ContentType="application/vnd.openxmlformats-officedocument.obfuscatedFont"/>
  <Override PartName="/word/fonts/font20.odttf" ContentType="application/vnd.openxmlformats-officedocument.obfuscatedFont"/>
  <Override PartName="/word/fonts/font21.odttf" ContentType="application/vnd.openxmlformats-officedocument.obfuscatedFont"/>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1"/>
        <w:keepNext w:val="false"/>
        <w:keepLines w:val="false"/>
        <w:pageBreakBefore w:val="false"/>
        <w:widowControl w:val="false"/>
        <w:pBdr/>
        <w:shd w:val="clear" w:fill="auto"/>
        <w:spacing w:lineRule="auto" w:line="240" w:before="0" w:after="0"/>
        <w:ind w:hanging="0" w:left="13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drawing>
          <wp:anchor behindDoc="0" distT="0" distB="0" distL="0" distR="0" simplePos="0" locked="0" layoutInCell="0" allowOverlap="1" relativeHeight="2">
            <wp:simplePos x="0" y="0"/>
            <wp:positionH relativeFrom="column">
              <wp:posOffset>209550</wp:posOffset>
            </wp:positionH>
            <wp:positionV relativeFrom="paragraph">
              <wp:posOffset>635</wp:posOffset>
            </wp:positionV>
            <wp:extent cx="6120130" cy="1171575"/>
            <wp:effectExtent l="0" t="0" r="0" b="0"/>
            <wp:wrapSquare wrapText="bothSides"/>
            <wp:docPr id="1"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
                    <pic:cNvPicPr>
                      <a:picLocks noChangeAspect="1" noChangeArrowheads="1"/>
                    </pic:cNvPicPr>
                  </pic:nvPicPr>
                  <pic:blipFill>
                    <a:blip r:embed="rId2"/>
                    <a:stretch>
                      <a:fillRect/>
                    </a:stretch>
                  </pic:blipFill>
                  <pic:spPr bwMode="auto">
                    <a:xfrm>
                      <a:off x="0" y="0"/>
                      <a:ext cx="6120130" cy="1171575"/>
                    </a:xfrm>
                    <a:prstGeom prst="rect">
                      <a:avLst/>
                    </a:prstGeom>
                    <a:noFill/>
                  </pic:spPr>
                </pic:pic>
              </a:graphicData>
            </a:graphic>
          </wp:anchor>
        </w:drawing>
      </w:r>
    </w:p>
    <w:p>
      <w:pPr>
        <w:pStyle w:val="normal1"/>
        <w:keepNext w:val="false"/>
        <w:keepLines w:val="false"/>
        <w:pageBreakBefore w:val="false"/>
        <w:widowControl w:val="false"/>
        <w:pBdr/>
        <w:shd w:val="clear" w:fill="auto"/>
        <w:spacing w:lineRule="auto" w:line="240" w:before="242"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val="false"/>
        <w:pBdr/>
        <w:shd w:val="clear" w:fill="auto"/>
        <w:spacing w:lineRule="auto" w:line="233" w:before="0" w:after="14"/>
        <w:ind w:hanging="0" w:left="132" w:right="133"/>
        <w:jc w:val="left"/>
        <w:rPr>
          <w:sz w:val="24"/>
          <w:szCs w:val="24"/>
        </w:rPr>
      </w:pPr>
      <w:r>
        <w:rPr>
          <w:sz w:val="24"/>
          <w:szCs w:val="24"/>
        </w:rPr>
      </w:r>
    </w:p>
    <w:p>
      <w:pPr>
        <w:pStyle w:val="normal1"/>
        <w:keepNext w:val="false"/>
        <w:keepLines w:val="false"/>
        <w:pageBreakBefore w:val="false"/>
        <w:widowControl w:val="false"/>
        <w:pBdr/>
        <w:shd w:val="clear" w:fill="auto"/>
        <w:spacing w:lineRule="auto" w:line="233" w:before="0" w:after="14"/>
        <w:ind w:hanging="0" w:left="132" w:right="133"/>
        <w:jc w:val="left"/>
        <w:rPr>
          <w:sz w:val="24"/>
          <w:szCs w:val="24"/>
        </w:rPr>
      </w:pPr>
      <w:r>
        <w:rPr>
          <w:sz w:val="24"/>
          <w:szCs w:val="24"/>
        </w:rPr>
      </w:r>
    </w:p>
    <w:p>
      <w:pPr>
        <w:pStyle w:val="normal1"/>
        <w:keepNext w:val="false"/>
        <w:keepLines w:val="false"/>
        <w:pageBreakBefore w:val="false"/>
        <w:widowControl w:val="false"/>
        <w:pBdr/>
        <w:shd w:val="clear" w:fill="auto"/>
        <w:spacing w:lineRule="auto" w:line="233" w:before="0" w:after="14"/>
        <w:ind w:hanging="0" w:left="132" w:right="133"/>
        <w:jc w:val="left"/>
        <w:rPr>
          <w:sz w:val="24"/>
          <w:szCs w:val="24"/>
        </w:rPr>
      </w:pPr>
      <w:r>
        <w:rPr>
          <w:sz w:val="24"/>
          <w:szCs w:val="24"/>
        </w:rPr>
      </w:r>
    </w:p>
    <w:p>
      <w:pPr>
        <w:pStyle w:val="normal1"/>
        <w:keepNext w:val="false"/>
        <w:keepLines w:val="false"/>
        <w:pageBreakBefore w:val="false"/>
        <w:widowControl w:val="false"/>
        <w:pBdr/>
        <w:shd w:val="clear" w:fill="auto"/>
        <w:spacing w:lineRule="auto" w:line="233" w:before="0" w:after="14"/>
        <w:ind w:hanging="0" w:left="132" w:right="133"/>
        <w:jc w:val="left"/>
        <w:rPr>
          <w:sz w:val="24"/>
          <w:szCs w:val="24"/>
        </w:rPr>
      </w:pPr>
      <w:r>
        <w:rPr>
          <w:sz w:val="24"/>
          <w:szCs w:val="24"/>
        </w:rPr>
      </w:r>
    </w:p>
    <w:p>
      <w:pPr>
        <w:pStyle w:val="normal1"/>
        <w:keepNext w:val="false"/>
        <w:keepLines w:val="false"/>
        <w:pageBreakBefore w:val="false"/>
        <w:widowControl w:val="false"/>
        <w:pBdr/>
        <w:shd w:val="clear" w:fill="auto"/>
        <w:spacing w:lineRule="auto" w:line="233" w:before="0" w:after="14"/>
        <w:ind w:hanging="0" w:left="132" w:right="133"/>
        <w:jc w:val="left"/>
        <w:rPr>
          <w:sz w:val="24"/>
          <w:szCs w:val="24"/>
        </w:rPr>
      </w:pPr>
      <w:r>
        <w:rPr>
          <w:sz w:val="24"/>
          <w:szCs w:val="24"/>
        </w:rPr>
      </w:r>
    </w:p>
    <w:p>
      <w:pPr>
        <w:pStyle w:val="normal1"/>
        <w:keepNext w:val="false"/>
        <w:keepLines w:val="false"/>
        <w:pageBreakBefore w:val="false"/>
        <w:widowControl w:val="false"/>
        <w:pBdr/>
        <w:shd w:val="clear" w:fill="auto"/>
        <w:spacing w:lineRule="auto" w:line="360" w:before="0" w:after="0"/>
        <w:ind w:hanging="0" w:left="132" w:right="13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sz w:val="24"/>
          <w:szCs w:val="24"/>
        </w:rPr>
        <w:t>Ata da 39 ª sessão ordinária das Câmaras Reunidas do Estado do Amazonas, realizada aos 03 de Dezembro de 2025. Na data supra, às 08:00 horas, sob a Presidência do Excelentíssimo Senhor Desembargador Airton Luís Corrêa Gentil no Plenário Virtual do Tribunal de Justiça, presentes os Eminentes Senhores Desembargadores João De Jesus Abdala Simões, Maria Das Graças Pessôa Figueiredo, Socorro Guedes Moura, Flávio Humberto Pascarelli Lopes, Carla Maria Santos Dos Reis, Jorge Manoel Lopes Lins, Lafayette Carneiro Vieira Júnior, Nélia Caminha Jorge, Airton Luís Corrêa Gentil, Vania Maria Do Perpetuo Socorro Marques Marinho, Abraham Peixoto Campos Filho, Onilza Abreu Gerth, Cezar Luiz Bandiera, Luiza Cristina Nascimento Da Costa Marques, Henrique Veiga Lima, Lia Maria Guedes De Freitas, Ida Maria Costa De Andrade e da Excelentíssima Senhora Doutora juíza Ana Maria De Oliveira Diógenes. Ausentes justificadamente os Eminentes Senhores Desembargadores Yedo Simões De Oliveira, Claudio Cesar Ramalheira Roessing, Ernesto Anselmo Queiroz Chíxaro, Délcio Luís Santos, Mirza Telma De Oliveira Cunha e o Excelentíssimo Senhor Doutor juiz Gildo Alves De Carvalho Filho.  Aprovada ata da sessão de julgamento anterior. Secretariada pela bel. Davene Tamborini Lopes, foram abertos os trabalhos.  JULGAMENTOS: 1</w:t>
      </w:r>
      <w:r>
        <w:rPr>
          <w:b/>
          <w:bCs/>
          <w:sz w:val="24"/>
          <w:szCs w:val="24"/>
        </w:rPr>
        <w:t>. 4012624-88.2024.8.04.0000</w:t>
      </w:r>
      <w:r>
        <w:rPr>
          <w:sz w:val="24"/>
          <w:szCs w:val="24"/>
        </w:rPr>
        <w:t xml:space="preserve"> - Mandado de Segurança Cível - Câmaras Reunidas. Relator: Desa. Socorro Guedes Moura. Impedimentos: 1. Desa. Maria das Graças Pessôa Figueiredo (Tipo: Impedimento. Motivo: Impedimento.). Impetrante: ANTONIO CARLOS FERNANDES SANTOS. Impetrado: Prefeito do Município de Manacapuru/AM. Decisão principal: 239 - Com Resolução do Mérito - Não-Provimento, atribuído à parte ANTONIO CARLOS FERNANDES SANTOS - Unânime. </w:t>
      </w:r>
      <w:r>
        <w:rPr>
          <w:b/>
          <w:bCs/>
          <w:sz w:val="24"/>
          <w:szCs w:val="24"/>
        </w:rPr>
        <w:t>2. 0000756-13.2025.8.04.9001</w:t>
      </w:r>
      <w:r>
        <w:rPr>
          <w:sz w:val="24"/>
          <w:szCs w:val="24"/>
        </w:rPr>
        <w:t xml:space="preserve"> - Mandado de Segurança Cível - Câmaras Reunidas. Relator: Des. Claudio Cesar Ramalheira Roessing. Impedimentos: 1. Desa. Maria das Graças Pessôa Figueiredo (Tipo: Impedimento. Motivo: Impedimento.). Impetrante: KEZIO EMILIO SILVA E SILVA. Impetrado: Prefeito Municipal de Manaus/AM. Decisão principal: 446 - Denegação - Segurança, atribuído à parte KEZIO EMILIO SILVA E SILVA - Unânime. </w:t>
      </w:r>
      <w:r>
        <w:rPr>
          <w:b/>
          <w:bCs/>
          <w:sz w:val="24"/>
          <w:szCs w:val="24"/>
        </w:rPr>
        <w:t>3. 0005863-38.2025.8.04.9001</w:t>
      </w:r>
      <w:r>
        <w:rPr>
          <w:sz w:val="24"/>
          <w:szCs w:val="24"/>
        </w:rPr>
        <w:t xml:space="preserve"> - Mandado de Segurança Cível - Câmaras Reunidas. Relator: Des. Claudio Cesar Ramalheira Roessing. Impedimentos: 1. Desa. Maria das Graças Pessôa Figueiredo (Tipo: Impedimento. Motivo: Impedimento.). Impetrante: MARIA DE FATIMA DOS SANTOS MENDONÇA. Impetrado: SEDUC - Secretaria de Estado de Educação e Qualidade de Ensino. Decisão principal: 442 - Concessão - Segurança, atribuído à parte MARIA DE FATIMA DOS SANTOS MENDONÇA - Unânime. </w:t>
      </w:r>
      <w:r>
        <w:rPr>
          <w:b/>
          <w:bCs/>
          <w:sz w:val="24"/>
          <w:szCs w:val="24"/>
        </w:rPr>
        <w:t xml:space="preserve">4. 0175478-70.2025.8.04.1000 </w:t>
      </w:r>
      <w:r>
        <w:rPr>
          <w:sz w:val="24"/>
          <w:szCs w:val="24"/>
        </w:rPr>
        <w:t xml:space="preserve">- Mandado de Segurança Cível - Câmaras Reunidas. Relator: Des. Ernesto Anselmo Queiroz Chíxaro. Impedimentos: 1. Desa. Maria das Graças Pessôa Figueiredo (Tipo: Impedimento. Motivo: Impedimento.). Impetrante: Soraya Souto da Silva. Impetrados: PREFEITO DO MUNICÍPIO DE MANAUS, MUNICÍPIO DE MANAUS/AM. Decisão principal: 446 - Denegação - Segurança, atribuído à parte Soraya Souto da Silva - Unânime. </w:t>
      </w:r>
      <w:r>
        <w:rPr>
          <w:b/>
          <w:bCs/>
          <w:sz w:val="24"/>
          <w:szCs w:val="24"/>
        </w:rPr>
        <w:t>5. 0018105-29.2025.8.04.9001</w:t>
      </w:r>
      <w:r>
        <w:rPr>
          <w:sz w:val="24"/>
          <w:szCs w:val="24"/>
        </w:rPr>
        <w:t xml:space="preserve"> - Mandado de Segurança Cível - Câmaras Reunidas. Relator: Des. Abraham Peixoto Campos Filho. Impedimentos: 1. Desa. Maria das Graças Pessôa Figueiredo (Tipo: Impedimento. Motivo: Impedimento.). Impetrante: EDIANE REICHHELM DA SILVA. Impetrado: Prefeito do Município de Apuí/AM. Decisão principal: 442 - Concessão - Segurança, atribuído à parte EDIANE REICHHELM DA SILVA - Unânime. </w:t>
      </w:r>
      <w:r>
        <w:rPr>
          <w:b/>
          <w:bCs/>
          <w:sz w:val="24"/>
          <w:szCs w:val="24"/>
        </w:rPr>
        <w:t>6. 0605947-60.2023.8.04.4700</w:t>
      </w:r>
      <w:r>
        <w:rPr>
          <w:sz w:val="24"/>
          <w:szCs w:val="24"/>
        </w:rPr>
        <w:t xml:space="preserve"> - Conflito de Jurisdição - Câmaras Reunidas. Relator: Des. Ernesto Anselmo Queiroz Chíxaro. Impedimentos: 1. Desa. Maria das Graças Pessôa Figueiredo (Tipo: Impedimento. Motivo: Impedimento.). Suscitante: JUÍZO DE DIREITO DA 1º VARA DO JUIZADO ESPECIAL DE ITACOATIARA/AM. Suscitado: JUÍZO DE DIREITO DA 2ª VARA CRIMINAL DA COMARCA DE ITACOATIARA/AM. Decisão principal: 219 - Com Resolução do Mérito - Procedência, competência atribuída ao JUÍZO DE DIREITO DA 2ª VARA CRIMINAL DA COMARCA DE ITACOATIARA/AM - Unânime. </w:t>
      </w:r>
      <w:r>
        <w:rPr>
          <w:b/>
          <w:bCs/>
          <w:sz w:val="24"/>
          <w:szCs w:val="24"/>
        </w:rPr>
        <w:t>7. 0163086-98.2025.8.04.1000</w:t>
      </w:r>
      <w:r>
        <w:rPr>
          <w:sz w:val="24"/>
          <w:szCs w:val="24"/>
        </w:rPr>
        <w:t xml:space="preserve"> - Conflito de Jurisdição - Câmaras Reunidas. Relator: Desa. Carla Maria Santos Dos Reis. Impedimentos: 1. Desa. Maria das Graças Pessôa Figueiredo (Tipo: Impedimento. Motivo: Impedimento.). Suscitante: JUÍZO DE DIREITO DA 6ª VARA DO JUIZADO ESPECIALIZADO DA VIOLÊNCIA DOMÉSTICA E FAMILIAR CONTRA A MULHER (MARIA DA PENHA) DA COMARCA DE MANAUS/AM. Suscitado: JUÍZO DE DIREITO DA 1ª VARA ESPECIALIZADA EM CRIMES CONTRA A DIGNIDADE SEXUAL E VIOLÊNCIA DOMÉSTICA A CRIANÇAS E ADOLESCENTES DA COMARCA DE MANAUS/AM. Decisão principal: 11796 - Com Resolução do Mérito - Declaração de competência em conflito, competência atribuída ao JUÍZO DE DIREITO DA 1ª VARA ESPECIALIZADA EM CRIMES CONTRA A DIGNIDADE SEXUAL E VIOLÊNCIA DOMÉSTICA A CRIANÇAS E ADOLESCENTES DA COMARCA DE MANAUS/AM - Unânime. </w:t>
      </w:r>
      <w:r>
        <w:rPr>
          <w:b/>
          <w:bCs/>
          <w:sz w:val="24"/>
          <w:szCs w:val="24"/>
        </w:rPr>
        <w:t xml:space="preserve">8. 0142862-42.2025.8.04.1000 </w:t>
      </w:r>
      <w:r>
        <w:rPr>
          <w:sz w:val="24"/>
          <w:szCs w:val="24"/>
        </w:rPr>
        <w:t xml:space="preserve">- Conflito de Jurisdição - Câmaras Reunidas. Relator: Des. Lafayette Carneiro Vieira Júnior. Impedimentos: 1. Desa. Maria das Graças Pessôa Figueiredo (Tipo: Impedimento. Motivo: Impedimento.). Suscitante: JUÍZO DE DIREITO DA 6ª VARA DO JUIZADO ESPECIALIZADO EM VIOÊNCIA DOMÉSTICA (MARIA DA PENHA) DA COMARCA DE MANAUS/AM. Suscitado: JUÍZO DE DIREITO DA 4ª VARA DO JUIZADO ESPECIALIZADO NO COMBATE À VIOLÊNCIA DOMÉSTICA E FAMILIAR CONTRA A MULHER DA COMARCA DE MANAUS/AM. Decisão principal: 237 - Com Resolução do Mérito - Provimento, competência atribuída ao JUÍZO DE DIREITO DA 4ª VARA DO JUIZADO ESPECIALIZADO NO COMBATE À VIOLÊNCIA DOMÉSTICA E FAMILIAR CONTRA A MULHER DA COMARCA DE MANAUS/AM - Unânime. </w:t>
      </w:r>
      <w:r>
        <w:rPr>
          <w:b/>
          <w:bCs/>
          <w:sz w:val="24"/>
          <w:szCs w:val="24"/>
        </w:rPr>
        <w:t>9. 0604386-96.2024.8.04.000</w:t>
      </w:r>
      <w:r>
        <w:rPr>
          <w:sz w:val="24"/>
          <w:szCs w:val="24"/>
        </w:rPr>
        <w:t xml:space="preserve">1 - Conflito de competência Cível - Câmaras Reunidas. Relator: Desa. Vania Maria Do Perpetuo Socorro Marques Marinho. Impedimentos: 1. Desa. Maria das Graças Pessôa Figueiredo (Tipo: Impedimento. Motivo: Impedimento.). Suscitante: JUÍZO DE DIREITO DO JUIZADO DA INFÂNCIA E JUVENTUDE DA COMARCA DE MANAUS/AM. Suscitado: JUÍZO DE DIREITO DA 1ª VARA DE FAMÍLIA E SUCESSÕES DA COMARCA DE MANAUS/AM. Decisão principal: 11796 - Com Resolução do Mérito - Declaração de competência em conflito, atribuído à parte JUÍZO DE DIREITO DO JUIZADO DA INFÂNCIA E JUVENTUDE DA COMARCA DE MANAUS/AM - Unânime. </w:t>
      </w:r>
      <w:r>
        <w:rPr>
          <w:b/>
          <w:bCs/>
          <w:sz w:val="24"/>
          <w:szCs w:val="24"/>
        </w:rPr>
        <w:t xml:space="preserve">10. 0005418-61.2025.8.04.7500 </w:t>
      </w:r>
      <w:r>
        <w:rPr>
          <w:sz w:val="24"/>
          <w:szCs w:val="24"/>
        </w:rPr>
        <w:t xml:space="preserve">- Conflito de competência Cível - Câmaras Reunidas. Relator: Des. Abraham Peixoto Campos Filho. Impedimentos: 1. Desa. Maria das Graças Pessôa Figueiredo (Tipo: Impedimento. Motivo: Impedimento.). Suscitante: JUÍZO DE DIREITO DA 2ª VARA DA COMARCA DE TEFÉ/AM. Suscitado: JUÍZO DE DIREITO DA 1ª VARA DO JUIZADO ESPECIAL CÍVEL DA COMARCA DE TEFÉ/AM. Decisão principal: 239 - Com Resolução do Mérito - Não-Provimento, competência atribuída ao JUÍZO DE DIREITO DA 2ª VARA DA COMARCA DE TEFÉ/AM - Unânime. </w:t>
      </w:r>
      <w:r>
        <w:rPr>
          <w:b/>
          <w:bCs/>
          <w:sz w:val="24"/>
          <w:szCs w:val="24"/>
        </w:rPr>
        <w:t>11. 0006042-13.2025.8.04.7500</w:t>
      </w:r>
      <w:r>
        <w:rPr>
          <w:sz w:val="24"/>
          <w:szCs w:val="24"/>
        </w:rPr>
        <w:t xml:space="preserve"> - Conflito de competência Cível - Câmaras Reunidas. Relator: Abraham Peixoto Campos Filho. Impedimentos: 1. Desa. Maria das Graças Pessôa Figueiredo (Tipo: Impedimento. Motivo: Impedimento.). Suscitante: JUÍZO DE DIREITO DA 2ª VARA DA COMARCA DE TEFÉ/AM. Suscitado: JUÍZO DE DIREITO DA 1º VARA DO JUIZADO ESPECIAL CIVEL DA COMARCA DE TEFÉ/AM. Decisão principal: 11796 - Com Resolução do Mérito - Declaração de competência em conflito, atribuída ao JUÍZO DE DIREITO DA 1º VARA DO JUIZADO ESPECIAL CIVEL DA COMARCA DE TEFÉ/AM - Unânime. </w:t>
      </w:r>
      <w:r>
        <w:rPr>
          <w:b/>
          <w:bCs/>
          <w:sz w:val="24"/>
          <w:szCs w:val="24"/>
        </w:rPr>
        <w:t>12. 0546988-94.2024.8.04.0001</w:t>
      </w:r>
      <w:r>
        <w:rPr>
          <w:sz w:val="24"/>
          <w:szCs w:val="24"/>
        </w:rPr>
        <w:t xml:space="preserve"> - Remessa Necessária Cível - Câmaras Reunidas. Relator: Desa. Lia Maria Guedes De Freitas. Impedimentos: 1. Des. Cezar Luiz Bandiera (Tipo: Impedimento. Motivo: Impedimento.). Recorrente: DEYMISON ANGIOLIS NASCIMENTO. Recorrido: ESTADO DO AMAZONAS. Decisão principal: 239 - Com Resolução do Mérito - Não-Provimento, atribuído à parte DEYMISON ANGIOLIS NASCIMENTO - Unânime. </w:t>
      </w:r>
      <w:r>
        <w:rPr>
          <w:b/>
          <w:bCs/>
          <w:sz w:val="24"/>
          <w:szCs w:val="24"/>
        </w:rPr>
        <w:t>13. 0761215-13.2021.8.04.0001</w:t>
      </w:r>
      <w:r>
        <w:rPr>
          <w:sz w:val="24"/>
          <w:szCs w:val="24"/>
        </w:rPr>
        <w:t xml:space="preserve"> - Remessa Necessária Cível - Câmaras Reunidas. Relator: Desa. Vania Maria Do Perpetuo Socorro Marques Marinho. Impedimentos: 1. Desa. Maria das Graças Pessôa Figueiredo (Tipo: Impedimento. Motivo: Impedimento.). Recorrente: L J GUERRA E CIA LTDA. Recorridos: ESTADO DO AMAZONAS, Recorrido: Secretário Executivo de Receita da Secretaria de Estado de Fazenda do Amazonas - SEFAZ-AM. Decisão principal: 237 - Com Resolução do Mérito - Provimento, atribuído à parte L J GUERRA E CIA LTDA - Unânime.</w:t>
      </w:r>
      <w:r>
        <w:rPr>
          <w:b/>
          <w:bCs/>
          <w:sz w:val="24"/>
          <w:szCs w:val="24"/>
        </w:rPr>
        <w:t xml:space="preserve"> 14. 0016102-04.2025.8.04.9001</w:t>
      </w:r>
      <w:r>
        <w:rPr>
          <w:sz w:val="24"/>
          <w:szCs w:val="24"/>
        </w:rPr>
        <w:t xml:space="preserve"> - Embargos de Declaração Cível - Câmaras Reunidas. Relator: Des. Flávio Humberto Pascarelli Lopes. Impedimentos: 1. Desa. Maria das Graças Pessôa Figueiredo (Tipo: Impedimento. Motivo: Impedimento.). Embargante: ESTADO DO AMAZONAS. Embargado: Francisco Franciné Pinto. Decisão principal: 200 - Com Resolução do Mérito - Não-Acolhimento de Embargos de Declaração, atribuído à parte ESTADO DO AMAZONAS - Unânime. </w:t>
      </w:r>
      <w:r>
        <w:rPr>
          <w:b/>
          <w:bCs/>
          <w:sz w:val="24"/>
          <w:szCs w:val="24"/>
        </w:rPr>
        <w:t>15. 0020330-22.2025.8.04.9001</w:t>
      </w:r>
      <w:r>
        <w:rPr>
          <w:sz w:val="24"/>
          <w:szCs w:val="24"/>
        </w:rPr>
        <w:t xml:space="preserve"> - Embargos de Declaração Cível - Câmaras Reunidas. Relator: Desa. Carla Maria Santos Dos Reis. Impedimentos: 1. Desa. Maria das Graças Pessôa Figueiredo (Tipo: Impedimento. Motivo: Impedimento.). Embargante: Icomm Group S.a. Embargado: ESTADO DO AMAZONAS. Decisão principal: 200 - Com Resolução do Mérito - Não-Acolhimento de Embargos de Declaração, atribuído à parte Icomm Group S.a - Unânime. </w:t>
      </w:r>
      <w:r>
        <w:rPr>
          <w:b/>
          <w:bCs/>
          <w:sz w:val="24"/>
          <w:szCs w:val="24"/>
        </w:rPr>
        <w:t>16. 0022194-95.2025.8.04.9001</w:t>
      </w:r>
      <w:r>
        <w:rPr>
          <w:sz w:val="24"/>
          <w:szCs w:val="24"/>
        </w:rPr>
        <w:t xml:space="preserve"> - Embargos de Declaração Cível - Câmaras Reunidas. Relator: Des. Ernesto Anselmo Queiroz Chíxaro. Impedimentos: 1. Desa. Maria das Graças Pessôa Figueiredo (Tipo: Impedimento. Motivo: Impedimento.). Embargante: DPM DISTRIBUIDORA DE PRODUTOS MAGISTRAL LTDA. Embargado: Francisca Rubim Correa. Decisão principal: 200 - Com Resolução do Mérito - Não-Acolhimento de Embargos de Declaração, atribuído à parte DPM DISTRIBUIDORA DE PRODUTOS MAGISTRAL LTDA - Unânime. </w:t>
      </w:r>
      <w:r>
        <w:rPr>
          <w:b/>
          <w:bCs/>
          <w:sz w:val="24"/>
          <w:szCs w:val="24"/>
        </w:rPr>
        <w:t>17. 4014138-13.2023.8.04.0000/1</w:t>
      </w:r>
      <w:r>
        <w:rPr>
          <w:sz w:val="24"/>
          <w:szCs w:val="24"/>
        </w:rPr>
        <w:t xml:space="preserve"> - Apelação Cível - Câmaras Reunidas. Relator: Des. Jorge Manoel Lopes Lins. Impedimentos: 1. Desa. Maria das Graças Pessôa Figueiredo (Tipo: Impedimento. Motivo: Impedimento.). Apelante: Raimunda Katia Reis Pezos. Apelado: ESTADO DO AMAZONAS. Decisão principal: 239 - Com Resolução do Mérito - Não-Provimento, atribuído à parte Raimunda Katia Reis Pezos - Unânime. </w:t>
      </w:r>
      <w:r>
        <w:rPr>
          <w:b/>
          <w:bCs/>
          <w:sz w:val="24"/>
          <w:szCs w:val="24"/>
        </w:rPr>
        <w:t>18. 0758772-89.2021.8.04.0001</w:t>
      </w:r>
      <w:r>
        <w:rPr>
          <w:sz w:val="24"/>
          <w:szCs w:val="24"/>
        </w:rPr>
        <w:t xml:space="preserve"> - Apelação Cível - Câmaras Reunidas. Relator: Desa. Lia Maria Guedes De Freitas. Impedimentos: 1. Des. Cezar Luiz Bandiera (Tipo: Impedimento. Motivo: Impedimento.), 2. Dra. Ana Maria de Oliveira Diógenes (Tipo: Impedimento. Motivo: Despachou em primeiro grau.). Apelante: ESTADO DO AMAZONAS. Apelado: Nikkei Serviços e Organização de Transportes de Carga Ltda -Me. Decisão principal: 238 - Com Resolução do Mérito - Provimento em Parte, atribuído à parte ESTADO DO AMAZONAS - Unânime. </w:t>
      </w:r>
      <w:r>
        <w:rPr>
          <w:b/>
          <w:bCs/>
          <w:sz w:val="24"/>
          <w:szCs w:val="24"/>
        </w:rPr>
        <w:t>19. 0587775-68.2024.8.04.0001</w:t>
      </w:r>
      <w:r>
        <w:rPr>
          <w:sz w:val="24"/>
          <w:szCs w:val="24"/>
        </w:rPr>
        <w:t xml:space="preserve"> - Apelação Cível - Câmaras Reunidas. Relator: Des. Ernesto Anselmo Queiroz Chíxaro. Impedimentos: 1. Desa. Maria das Graças Pessôa Figueiredo (Tipo: Impedimento. Motivo: Impedimento.). Apelante: Adelson Melo dos Santos. Apelados: ESTADO DO AMAZONAS, Amazonprev - Fundo Previdenciário do Estado do Amazonas. Decisão principal: 239 - Com Resolução do Mérito - Não-Provimento, atribuído à parte Adelson Melo dos Santos - Unânime. </w:t>
      </w:r>
      <w:r>
        <w:rPr>
          <w:b/>
          <w:bCs/>
          <w:sz w:val="24"/>
          <w:szCs w:val="24"/>
        </w:rPr>
        <w:t>20. 0058411-84.2025.8.04.1000</w:t>
      </w:r>
      <w:r>
        <w:rPr>
          <w:sz w:val="24"/>
          <w:szCs w:val="24"/>
        </w:rPr>
        <w:t xml:space="preserve"> - Apelação Cível - Câmaras Reunidas. Relator: Desa. Carla Maria Santos Dos Reis. Impedimentos: 1. Desa. Maria das Graças Pessôa Figueiredo (Tipo: Impedimento. Motivo: Impedimento.). Apelante: MIGUEL ANGELO BORGES BENTES. Apelado: ESTADO DO AMAZONAS. Decisão principal: 239 - Com Resolução do Mérito - Não-Provimento, atribuído à parte MIGUEL ANGELO BORGES BENTES - Unânime.</w:t>
      </w:r>
      <w:r>
        <w:rPr>
          <w:b/>
          <w:bCs/>
          <w:sz w:val="24"/>
          <w:szCs w:val="24"/>
        </w:rPr>
        <w:t xml:space="preserve"> 21. 0016367-06.2025.8.04.9001</w:t>
      </w:r>
      <w:r>
        <w:rPr>
          <w:sz w:val="24"/>
          <w:szCs w:val="24"/>
        </w:rPr>
        <w:t xml:space="preserve"> - Ação Rescisória - Câmaras Reunidas. Relator: Desa. Vania Maria Do Perpetuo Socorro Marques Marinho. Impedimentos: 1. Desa. Maria das Graças Pessôa Figueiredo (Tipo: Impedimento. Motivo: Impedimento.). Autor: MANOEL DA ROCHA CUNHA. Réu: ANTONIO DA SILVA LIMA. Decisão principal: 220 - Com Resolução do Mérito - Improcedência, atribuído à parte MANOEL DA ROCHA CUNHA - Unânime.</w:t>
      </w:r>
      <w:r>
        <w:rPr>
          <w:b/>
          <w:bCs/>
          <w:sz w:val="24"/>
          <w:szCs w:val="24"/>
        </w:rPr>
        <w:t xml:space="preserve"> 22. 0004581-70.2023.8.04.0000</w:t>
      </w:r>
      <w:r>
        <w:rPr>
          <w:sz w:val="24"/>
          <w:szCs w:val="24"/>
        </w:rPr>
        <w:t xml:space="preserve"> - Agravo Interno Cível - Câmaras Reunidas. Relator: Des. Airton Luís Corrêa Gentil. Impedimentos: 1. Desa. Maria das Graças Pessôa Figueiredo (Tipo: Impedimento. Motivo: Impedimento.). Agravante: ESTADO DO AMAZONAS. Agravados: Elizabeth de Lima Melo, Antonio Gomes de Lima. Decisão principal: 238 - Com Resolução do Mérito - Provimento em Parte, atribuído à parte ESTADO DO AMAZONAS - Unânime. </w:t>
      </w:r>
      <w:r>
        <w:rPr>
          <w:b/>
          <w:bCs/>
          <w:sz w:val="24"/>
          <w:szCs w:val="24"/>
        </w:rPr>
        <w:t>23. 0010680-22.2024.8.04.0000</w:t>
      </w:r>
      <w:r>
        <w:rPr>
          <w:sz w:val="24"/>
          <w:szCs w:val="24"/>
        </w:rPr>
        <w:t xml:space="preserve"> - Agravo Interno Cível - Câmaras Reunidas. Relator: Des. Airton Luíss Corrêa Gentil. Impedimentos: 1. Desa. Maria das Graças Pessôa Figueiredo (Tipo: Impedimento. Motivo: Impedimento.). Agravante: SCHERER CONCEIÇÃO CRUZ, Agravante: Francilete Cavalcante da Silva. Agravado: Machical Comercial Industrial Ltda. </w:t>
      </w:r>
      <w:r>
        <w:rPr>
          <w:sz w:val="24"/>
          <w:szCs w:val="24"/>
          <w:u w:val="single"/>
        </w:rPr>
        <w:t>Observações: Adiado. Não alcançou o quórum mínimo de deliberação (art. 60, §2º, RITJAM).</w:t>
      </w:r>
      <w:r>
        <w:rPr>
          <w:b/>
          <w:bCs/>
          <w:sz w:val="24"/>
          <w:szCs w:val="24"/>
        </w:rPr>
        <w:t xml:space="preserve"> 24. 4002975-02.2024.8.04.0000</w:t>
      </w:r>
      <w:r>
        <w:rPr>
          <w:sz w:val="24"/>
          <w:szCs w:val="24"/>
        </w:rPr>
        <w:t xml:space="preserve"> - Agravo de Instrumento - Câmaras Reunidas. Relator: Desa. Lia Maria Guedes De Freitas. Impedimentos: 1. Des. Cezar Luiz Bandiera (Tipo: Impedimento. Motivo: Impedimento), 2. Dra. Ana Maria de Oliveira Diógenes (Tipo: Impedimento. Motivo: Despachou em primeiro grau.). Agravante: MUNICÍPIO DE MANAUS/AM. Agravado: RICHARD OLIVEIRA DE ALENCAR. Decisão principal: 237 - Com Resolução do Mérito - Provimento, atribuído à parte MUNICÍPIO DE MANAUS/AM - Unânime. </w:t>
      </w:r>
      <w:r>
        <w:rPr>
          <w:b/>
          <w:bCs/>
          <w:sz w:val="24"/>
          <w:szCs w:val="24"/>
        </w:rPr>
        <w:t>25. 0012184-89.2025.8.04.9001</w:t>
      </w:r>
      <w:r>
        <w:rPr>
          <w:sz w:val="24"/>
          <w:szCs w:val="24"/>
        </w:rPr>
        <w:t xml:space="preserve"> - Agravo de Instrumento - Câmaras Reunidas. Relator: Desa. Onilza Abreu Gerth. Impedimentos: 1. Desa. Maria das Graças Pessôa Figueiredo (Tipo: Impedimento. Motivo: Impedimento.). Agravante: MUNICÍPIO DE MANAUS/AM. Agravado: MARIANA LEITAO TAPAJOS VAL DE OLIVEIRA LTDA. Decisão principal: 239 - Com Resolução do Mérito - Não-Provimento, atribuído à parte MUNICÍPIO DE MANAUS/AM - Unânime. </w:t>
      </w:r>
      <w:r>
        <w:rPr>
          <w:b/>
          <w:bCs/>
          <w:sz w:val="24"/>
          <w:szCs w:val="24"/>
        </w:rPr>
        <w:t>26. 0004112-16.2025.8.04.9001</w:t>
      </w:r>
      <w:r>
        <w:rPr>
          <w:sz w:val="24"/>
          <w:szCs w:val="24"/>
        </w:rPr>
        <w:t xml:space="preserve"> - Revisão Criminal - Câmaras Reunidas. Relator: Desa. Carla Maria Santos Dos Reis. Revisor: Des. Jorge Manoel Lopes Lins. Impedimentos: 1. Desa. Maria das Graças Pessôa Figueiredo (Tipo: Impedimento. Motivo: Impedimento.). Requerente: GOUBERTO DOUGLAS DE AMORIM MARTINS. Requerido: MINISTÉRIO PÚBLICO DO ESTADO DO AMAZONAS. Decisão principal: 238 - Com Resolução do Mérito - Provimento em Parte, atribuído à parte GOUBERTO DOUGLAS DE AMORIM MARTINS - Unânime. </w:t>
      </w:r>
      <w:r>
        <w:rPr>
          <w:b/>
          <w:bCs/>
          <w:sz w:val="24"/>
          <w:szCs w:val="24"/>
        </w:rPr>
        <w:t>27. 0010439-74.2025.8.04.9001</w:t>
      </w:r>
      <w:r>
        <w:rPr>
          <w:sz w:val="24"/>
          <w:szCs w:val="24"/>
        </w:rPr>
        <w:t xml:space="preserve"> - Revisão Criminal - Câmaras Reunidas. Relator: Desa. Luiza Cristina Nascimento Da Costa Marques. Revisor: Des. Henrique Veiga Lima. Impedimentos: 1. Des. Cezar Luiz Bandiera (Tipo: Impedimento. Motivo: Impedimento.). Requerente: Maicon de Moraes Barreto. Requerido: MINISTÉRIO PÚBLICO DO ESTADO DO AMAZONAS. Decisão principal: 239 - Com Resolução do Mérito - Não-Provimento, atribuído à parte Maicon de Moraes Barreto - Unânime. </w:t>
      </w:r>
      <w:r>
        <w:rPr>
          <w:b/>
          <w:bCs/>
          <w:sz w:val="24"/>
          <w:szCs w:val="24"/>
        </w:rPr>
        <w:t>28. 0019636-53.2025.8.04.9001</w:t>
      </w:r>
      <w:r>
        <w:rPr>
          <w:sz w:val="24"/>
          <w:szCs w:val="24"/>
        </w:rPr>
        <w:t xml:space="preserve"> - Revisão Criminal - Câmaras Reunidas. Relator: Des. Lafayette Carneiro Vieira Júnior. Revisor: Desa. Nélia Caminha Jorge. Impedimentos: 1. Desa. Maria das Graças Pessôa Figueiredo (Tipo: Impedimento. Motivo: Impedimento.). Requerente: Emerson William Lima Saldanha. Requerido: MINISTÉRIO PÚBLICO DO ESTADO DO AMAZONAS. Decisão principal: 235 - Sem Resolução de Mérito - Não-Conhecimento, atribuído à parte Emerson William Lima Saldanha - Unânime. </w:t>
      </w:r>
      <w:r>
        <w:rPr>
          <w:b/>
          <w:bCs/>
          <w:sz w:val="24"/>
          <w:szCs w:val="24"/>
        </w:rPr>
        <w:t>29. 0017263-49.2025.8.04.9001</w:t>
      </w:r>
      <w:r>
        <w:rPr>
          <w:sz w:val="24"/>
          <w:szCs w:val="24"/>
        </w:rPr>
        <w:t xml:space="preserve"> - Agravo Interno Cível - Câmaras Reunidas. Relator: Des. Abraham Peixoto Campos Filho. Impedimentos: 1. Desa. Maria das Graças Pessôa Figueiredo (Tipo: Impedimento. Motivo: Impedimento.). Agravante: ESTADO DO AMAZONAS. Agravado: PERSONAL LTDA. Decisão principal: 239 - Com Resolução do Mérito - Não-Provimento, atribuído à parte ESTADO DO AMAZONAS - Unânime. </w:t>
      </w:r>
      <w:r>
        <w:rPr>
          <w:b/>
          <w:bCs/>
          <w:sz w:val="24"/>
          <w:szCs w:val="24"/>
        </w:rPr>
        <w:t xml:space="preserve">30. 0023460-20.2025.8.04.9001 </w:t>
      </w:r>
      <w:r>
        <w:rPr>
          <w:sz w:val="24"/>
          <w:szCs w:val="24"/>
        </w:rPr>
        <w:t xml:space="preserve">- Embargos de Declaração Criminal - Câmaras Reunidas. Relator: Des. Abraham Peixoto Campos Filho. Impedimentos: 1. Desa. Maria das Graças Pessôa Figueiredo (Tipo: Impedimento. Motivo: Impedimento.). Embargante: Osmar Delfino Filho. Embargado: MINISTÉRIO PÚBLICO DO ESTADO DO AMAZONAS. Decisão principal: 200 - Com Resolução do Mérito - Não-Acolhimento de Embargos de Declaração, atribuído à parte Osmar Delfino Filho - Unânime. </w:t>
      </w:r>
      <w:r>
        <w:rPr>
          <w:b/>
          <w:bCs/>
          <w:sz w:val="24"/>
          <w:szCs w:val="24"/>
        </w:rPr>
        <w:t>31. 0023921-89.2025.8.04.9001</w:t>
      </w:r>
      <w:r>
        <w:rPr>
          <w:sz w:val="24"/>
          <w:szCs w:val="24"/>
        </w:rPr>
        <w:t xml:space="preserve"> - Embargos de Declaração Cível - Câmaras Reunidas. Relator: Des. Abraham Peixoto Campos Filho. Impedimentos: 1. Desa. Maria das Graças Pessôa Figueiredo (Tipo: Impedimento. Motivo: Impedimento.). Embargante: Francisco Araujo da Silva. Embargado: Sebastiana Pinto Rêgo. Decisão principal: 239 - Com Resolução do Mérito - Não-Provimento, atribuído à parte Francisco Araujo da Silva - Unânime. </w:t>
      </w:r>
      <w:r>
        <w:rPr>
          <w:b/>
          <w:bCs/>
          <w:sz w:val="24"/>
          <w:szCs w:val="24"/>
        </w:rPr>
        <w:t>32. 0009510-15.2024.8.04.0000</w:t>
      </w:r>
      <w:r>
        <w:rPr>
          <w:sz w:val="24"/>
          <w:szCs w:val="24"/>
        </w:rPr>
        <w:t xml:space="preserve"> - Agravo Interno Cível - Câmaras Reunidas. Relator: Des. Airton Luís Corrêa Gentil. Impedimentos: 1. Desa. Maria das Graças Pessôa Figueiredo (Tipo: Impedimento. Motivo: Impedimento.). Agravante: BANCO BMG S/A. Agravado: AROLDO PEREIRA COSTA. </w:t>
      </w:r>
      <w:r>
        <w:rPr>
          <w:sz w:val="24"/>
          <w:szCs w:val="24"/>
          <w:u w:val="single"/>
        </w:rPr>
        <w:t>Observação: adiado. Pedido de vista por: Des. Délcio Luís Santos.</w:t>
      </w:r>
      <w:r>
        <w:rPr>
          <w:sz w:val="24"/>
          <w:szCs w:val="24"/>
        </w:rPr>
        <w:t xml:space="preserve"> </w:t>
      </w:r>
      <w:r>
        <w:rPr>
          <w:b/>
          <w:bCs/>
          <w:sz w:val="24"/>
          <w:szCs w:val="24"/>
        </w:rPr>
        <w:t>33. 0800436-98.2024.8.04.0000</w:t>
      </w:r>
      <w:r>
        <w:rPr>
          <w:sz w:val="24"/>
          <w:szCs w:val="24"/>
        </w:rPr>
        <w:t xml:space="preserve"> - Agravo de Instrumento - Câmaras Reunidas. Relator: Des. Jorge Manoel Lopes Lins. Impedimentos: 1. Desa. Maria das Graças Pessôa Figueiredo (Tipo: Impedimento. Motivo: Impedimento.). Agravante: ESTADO DO AMAZONAS. Agravado: Plastimaq Industria e Comercio de Plastico Ltda. </w:t>
      </w:r>
      <w:r>
        <w:rPr>
          <w:sz w:val="24"/>
          <w:szCs w:val="24"/>
          <w:u w:val="single"/>
        </w:rPr>
        <w:t>Observação: adiado. Pedido de vista por: Des. Délcio Luís Santos.</w:t>
      </w:r>
      <w:r>
        <w:rPr>
          <w:sz w:val="24"/>
          <w:szCs w:val="24"/>
        </w:rPr>
        <w:t xml:space="preserve"> Esgotada a pauta, nada mais havendo que tratar, foram encerrados os trabalhos. Eu, Davene Tamborini Lopes, Secretária da Câmaras Reunidas, lavrei a presente ata que, depois de aprovada, assino com o Excelentíssimo Senhor Desembargador Presidente.</w:t>
      </w:r>
    </w:p>
    <w:sectPr>
      <w:type w:val="nextPage"/>
      <w:pgSz w:w="11906" w:h="16838"/>
      <w:pgMar w:left="708" w:right="708" w:gutter="0" w:header="0" w:top="820" w:footer="0" w:bottom="280"/>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embedRegular r:id="rId1" w:fontKey="{01014A78-CABC-4EF0-12AC-5CD89AEFDE01}"/>
    <w:embedBold r:id="rId2" w:fontKey="{02014A78-CABC-4EF0-12AC-5CD89AEFDE02}"/>
    <w:embedItalic r:id="rId3" w:fontKey="{03014A78-CABC-4EF0-12AC-5CD89AEFDE03}"/>
    <w:embedBoldItalic r:id="rId4" w:fontKey="{04014A78-CABC-4EF0-12AC-5CD89AEFDE04}"/>
  </w:font>
  <w:font w:name="Symbol">
    <w:charset w:val="02"/>
    <w:family w:val="roman"/>
    <w:pitch w:val="variable"/>
    <w:embedRegular r:id="rId5" w:fontKey="{05014A78-CABC-4EF0-12AC-5CD89AEFDE05}"/>
  </w:font>
  <w:font w:name="Arial">
    <w:charset w:val="00"/>
    <w:family w:val="swiss"/>
    <w:pitch w:val="variable"/>
    <w:embedRegular r:id="rId6" w:fontKey="{06014A78-CABC-4EF0-12AC-5CD89AEFDE06}"/>
    <w:embedBold r:id="rId7" w:fontKey="{07014A78-CABC-4EF0-12AC-5CD89AEFDE07}"/>
    <w:embedItalic r:id="rId8" w:fontKey="{08014A78-CABC-4EF0-12AC-5CD89AEFDE08}"/>
    <w:embedBoldItalic r:id="rId9" w:fontKey="{09014A78-CABC-4EF0-12AC-5CD89AEFDE09}"/>
  </w:font>
  <w:font w:name="Liberation Serif">
    <w:altName w:val="Times New Roman"/>
    <w:charset w:val="00"/>
    <w:family w:val="roman"/>
    <w:pitch w:val="variable"/>
    <w:embedRegular r:id="rId10" w:fontKey="{0A014A78-CABC-4EF0-12AC-5CD89AEFDE0A}"/>
    <w:embedBold r:id="rId11" w:fontKey="{0B014A78-CABC-4EF0-12AC-5CD89AEFDE0B}"/>
    <w:embedItalic r:id="rId12" w:fontKey="{0C014A78-CABC-4EF0-12AC-5CD89AEFDE0C}"/>
    <w:embedBoldItalic r:id="rId13" w:fontKey="{0D014A78-CABC-4EF0-12AC-5CD89AEFDE0D}"/>
  </w:font>
  <w:font w:name="Liberation Sans">
    <w:altName w:val="Arial"/>
    <w:charset w:val="00"/>
    <w:family w:val="swiss"/>
    <w:pitch w:val="variable"/>
    <w:embedRegular r:id="rId14" w:fontKey="{0E014A78-CABC-4EF0-12AC-5CD89AEFDE0E}"/>
    <w:embedBold r:id="rId15" w:fontKey="{0F014A78-CABC-4EF0-12AC-5CD89AEFDE0F}"/>
    <w:embedItalic r:id="rId16" w:fontKey="{10014A78-CABC-4EF0-12AC-5CD89AEFDE10}"/>
    <w:embedBoldItalic r:id="rId17" w:fontKey="{11014A78-CABC-4EF0-12AC-5CD89AEFDE11}"/>
  </w:font>
  <w:font w:name="Georgia">
    <w:charset w:val="00"/>
    <w:family w:val="roman"/>
    <w:pitch w:val="variable"/>
    <w:embedRegular r:id="rId18" w:fontKey="{12014A78-CABC-4EF0-12AC-5CD89AEFDE12}"/>
    <w:embedBold r:id="rId19" w:fontKey="{13014A78-CABC-4EF0-12AC-5CD89AEFDE13}"/>
    <w:embedItalic r:id="rId20" w:fontKey="{14014A78-CABC-4EF0-12AC-5CD89AEFDE14}"/>
    <w:embedBoldItalic r:id="rId21" w:fontKey="{15014A78-CABC-4EF0-12AC-5CD89AEFDE15}"/>
  </w:font>
</w:fonts>
</file>

<file path=word/settings.xml><?xml version="1.0" encoding="utf-8"?>
<w:settings xmlns:w="http://schemas.openxmlformats.org/wordprocessingml/2006/main">
  <w:zoom w:percent="160"/>
  <w:embedTrueTypeFonts/>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NSimSun" w:cs="Arial"/>
        <w:sz w:val="22"/>
        <w:szCs w:val="22"/>
        <w:lang w:val="en-US" w:eastAsia="zh-CN" w:bidi="hi-IN"/>
      </w:rPr>
    </w:rPrDefault>
    <w:pPrDefault>
      <w:pPr>
        <w:suppressAutoHyphens w:val="true"/>
      </w:pPr>
    </w:pPrDefault>
  </w:docDefaults>
  <w:style w:type="paragraph" w:styleId="Normal">
    <w:name w:val="Normal"/>
    <w:qFormat/>
    <w:pPr>
      <w:widowControl w:val="false"/>
      <w:bidi w:val="0"/>
      <w:spacing w:before="0" w:after="0"/>
      <w:jc w:val="left"/>
    </w:pPr>
    <w:rPr>
      <w:rFonts w:ascii="Times New Roman" w:hAnsi="Times New Roman" w:eastAsia="NSimSun" w:cs="Arial"/>
      <w:color w:val="auto"/>
      <w:kern w:val="0"/>
      <w:sz w:val="22"/>
      <w:szCs w:val="22"/>
      <w:lang w:val="en-US" w:eastAsia="zh-CN" w:bidi="hi-IN"/>
    </w:rPr>
  </w:style>
  <w:style w:type="paragraph" w:styleId="Heading1">
    <w:name w:val="heading 1"/>
    <w:basedOn w:val="normal1"/>
    <w:next w:val="normal1"/>
    <w:qFormat/>
    <w:pPr>
      <w:keepNext w:val="true"/>
      <w:keepLines/>
      <w:pageBreakBefore w:val="false"/>
      <w:spacing w:lineRule="auto" w:line="240" w:before="480" w:after="120"/>
    </w:pPr>
    <w:rPr>
      <w:b/>
      <w:bCs/>
      <w:sz w:val="48"/>
      <w:szCs w:val="48"/>
    </w:rPr>
  </w:style>
  <w:style w:type="paragraph" w:styleId="Heading2">
    <w:name w:val="heading 2"/>
    <w:basedOn w:val="normal1"/>
    <w:next w:val="normal1"/>
    <w:qFormat/>
    <w:pPr>
      <w:keepNext w:val="true"/>
      <w:keepLines/>
      <w:pageBreakBefore w:val="false"/>
      <w:spacing w:lineRule="auto" w:line="240" w:before="360" w:after="80"/>
    </w:pPr>
    <w:rPr>
      <w:b/>
      <w:bCs/>
      <w:sz w:val="36"/>
      <w:szCs w:val="36"/>
    </w:rPr>
  </w:style>
  <w:style w:type="paragraph" w:styleId="Heading3">
    <w:name w:val="heading 3"/>
    <w:basedOn w:val="normal1"/>
    <w:next w:val="normal1"/>
    <w:qFormat/>
    <w:pPr>
      <w:keepNext w:val="true"/>
      <w:keepLines/>
      <w:pageBreakBefore w:val="false"/>
      <w:spacing w:lineRule="auto" w:line="240" w:before="280" w:after="80"/>
    </w:pPr>
    <w:rPr>
      <w:b/>
      <w:bCs/>
      <w:sz w:val="28"/>
      <w:szCs w:val="28"/>
    </w:rPr>
  </w:style>
  <w:style w:type="paragraph" w:styleId="Heading4">
    <w:name w:val="heading 4"/>
    <w:basedOn w:val="normal1"/>
    <w:next w:val="normal1"/>
    <w:qFormat/>
    <w:pPr>
      <w:keepNext w:val="true"/>
      <w:keepLines/>
      <w:pageBreakBefore w:val="false"/>
      <w:spacing w:lineRule="auto" w:line="240" w:before="240" w:after="40"/>
    </w:pPr>
    <w:rPr>
      <w:b/>
      <w:bCs/>
      <w:sz w:val="24"/>
      <w:szCs w:val="24"/>
    </w:rPr>
  </w:style>
  <w:style w:type="paragraph" w:styleId="Heading5">
    <w:name w:val="heading 5"/>
    <w:basedOn w:val="normal1"/>
    <w:next w:val="normal1"/>
    <w:qFormat/>
    <w:pPr>
      <w:keepNext w:val="true"/>
      <w:keepLines/>
      <w:pageBreakBefore w:val="false"/>
      <w:spacing w:lineRule="auto" w:line="240" w:before="220" w:after="40"/>
    </w:pPr>
    <w:rPr>
      <w:b/>
      <w:bCs/>
      <w:sz w:val="22"/>
      <w:szCs w:val="22"/>
    </w:rPr>
  </w:style>
  <w:style w:type="paragraph" w:styleId="Heading6">
    <w:name w:val="heading 6"/>
    <w:basedOn w:val="normal1"/>
    <w:next w:val="normal1"/>
    <w:qFormat/>
    <w:pPr>
      <w:keepNext w:val="true"/>
      <w:keepLines/>
      <w:pageBreakBefore w:val="false"/>
      <w:spacing w:lineRule="auto" w:line="240" w:before="200" w:after="40"/>
    </w:pPr>
    <w:rPr>
      <w:b/>
      <w:bCs/>
      <w:sz w:val="20"/>
      <w:szCs w:val="20"/>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1"/>
    <w:uiPriority w:val="1"/>
    <w:qFormat/>
    <w:pPr>
      <w:ind w:left="132" w:right="133"/>
      <w:jc w:val="both"/>
    </w:pPr>
    <w:rPr>
      <w:rFonts w:ascii="Times New Roman" w:hAnsi="Times New Roman" w:eastAsia="Times New Roman" w:cs="Times New Roman"/>
      <w:sz w:val="24"/>
      <w:szCs w:val="24"/>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normal1" w:default="1">
    <w:name w:val="normal1"/>
    <w:qFormat/>
    <w:pPr>
      <w:widowControl w:val="false"/>
      <w:bidi w:val="0"/>
      <w:spacing w:before="0" w:after="0"/>
      <w:jc w:val="left"/>
    </w:pPr>
    <w:rPr>
      <w:rFonts w:ascii="Times New Roman" w:hAnsi="Times New Roman" w:eastAsia="NSimSun" w:cs="Arial"/>
      <w:color w:val="auto"/>
      <w:kern w:val="0"/>
      <w:sz w:val="22"/>
      <w:szCs w:val="22"/>
      <w:lang w:val="en-US" w:eastAsia="zh-CN" w:bidi="hi-IN"/>
    </w:rPr>
  </w:style>
  <w:style w:type="paragraph" w:styleId="Title">
    <w:name w:val="Title"/>
    <w:basedOn w:val="normal1"/>
    <w:next w:val="normal1"/>
    <w:qFormat/>
    <w:pPr>
      <w:keepNext w:val="true"/>
      <w:keepLines/>
      <w:pageBreakBefore w:val="false"/>
      <w:spacing w:lineRule="auto" w:line="240" w:before="480" w:after="120"/>
    </w:pPr>
    <w:rPr>
      <w:b/>
      <w:bCs/>
      <w:sz w:val="72"/>
      <w:szCs w:val="72"/>
    </w:rPr>
  </w:style>
  <w:style w:type="paragraph" w:styleId="ListParagraph">
    <w:name w:val="List Paragraph"/>
    <w:basedOn w:val="normal1"/>
    <w:uiPriority w:val="1"/>
    <w:qFormat/>
    <w:pPr/>
    <w:rPr>
      <w:lang w:val="pt-PT" w:eastAsia="en-US" w:bidi="ar-SA"/>
    </w:rPr>
  </w:style>
  <w:style w:type="paragraph" w:styleId="TableParagraph">
    <w:name w:val="Table Paragraph"/>
    <w:basedOn w:val="normal1"/>
    <w:uiPriority w:val="1"/>
    <w:qFormat/>
    <w:pPr>
      <w:spacing w:lineRule="exact" w:line="248"/>
      <w:jc w:val="center"/>
    </w:pPr>
    <w:rPr>
      <w:rFonts w:ascii="Times New Roman" w:hAnsi="Times New Roman" w:eastAsia="Times New Roman" w:cs="Times New Roman"/>
      <w:lang w:val="pt-PT" w:eastAsia="en-US" w:bidi="ar-SA"/>
    </w:rPr>
  </w:style>
  <w:style w:type="paragraph" w:styleId="Subtitle">
    <w:name w:val="Subtitle"/>
    <w:basedOn w:val="normal1"/>
    <w:next w:val="normal1"/>
    <w:qFormat/>
    <w:pPr>
      <w:keepNext w:val="true"/>
      <w:keepLines/>
      <w:pageBreakBefore w:val="false"/>
      <w:spacing w:lineRule="auto" w:line="240" w:before="360" w:after="80"/>
    </w:pPr>
    <w:rPr>
      <w:rFonts w:ascii="Georgia" w:hAnsi="Georgia" w:eastAsia="Georgia" w:cs="Georgia"/>
      <w:i/>
      <w:iCs/>
      <w:color w:val="666666"/>
      <w:sz w:val="48"/>
      <w:szCs w:val="48"/>
    </w:rPr>
  </w:style>
  <w:style w:type="numbering" w:styleId="Semlista" w:default="1">
    <w:name w:val="Sem lista"/>
    <w:uiPriority w:val="99"/>
    <w:semiHidden/>
    <w:unhideWhenUsed/>
    <w:qFormat/>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_rels/fontTable.xml.rels><?xml version="1.0" encoding="UTF-8"?>
<Relationships xmlns="http://schemas.openxmlformats.org/package/2006/relationships"><Relationship Id="rId1" Type="http://schemas.openxmlformats.org/officeDocument/2006/relationships/font" Target="fonts/font1.odttf"/><Relationship Id="rId2" Type="http://schemas.openxmlformats.org/officeDocument/2006/relationships/font" Target="fonts/font2.odttf"/><Relationship Id="rId3" Type="http://schemas.openxmlformats.org/officeDocument/2006/relationships/font" Target="fonts/font3.odttf"/><Relationship Id="rId4" Type="http://schemas.openxmlformats.org/officeDocument/2006/relationships/font" Target="fonts/font4.odttf"/><Relationship Id="rId5" Type="http://schemas.openxmlformats.org/officeDocument/2006/relationships/font" Target="fonts/font5.odttf"/><Relationship Id="rId6" Type="http://schemas.openxmlformats.org/officeDocument/2006/relationships/font" Target="fonts/font6.odttf"/><Relationship Id="rId7" Type="http://schemas.openxmlformats.org/officeDocument/2006/relationships/font" Target="fonts/font7.odttf"/><Relationship Id="rId8" Type="http://schemas.openxmlformats.org/officeDocument/2006/relationships/font" Target="fonts/font8.odttf"/><Relationship Id="rId9" Type="http://schemas.openxmlformats.org/officeDocument/2006/relationships/font" Target="fonts/font9.odttf"/><Relationship Id="rId10" Type="http://schemas.openxmlformats.org/officeDocument/2006/relationships/font" Target="fonts/font10.odttf"/><Relationship Id="rId11" Type="http://schemas.openxmlformats.org/officeDocument/2006/relationships/font" Target="fonts/font11.odttf"/><Relationship Id="rId12" Type="http://schemas.openxmlformats.org/officeDocument/2006/relationships/font" Target="fonts/font12.odttf"/><Relationship Id="rId13" Type="http://schemas.openxmlformats.org/officeDocument/2006/relationships/font" Target="fonts/font13.odttf"/><Relationship Id="rId14" Type="http://schemas.openxmlformats.org/officeDocument/2006/relationships/font" Target="fonts/font14.odttf"/><Relationship Id="rId15" Type="http://schemas.openxmlformats.org/officeDocument/2006/relationships/font" Target="fonts/font15.odttf"/><Relationship Id="rId16" Type="http://schemas.openxmlformats.org/officeDocument/2006/relationships/font" Target="fonts/font16.odttf"/><Relationship Id="rId17" Type="http://schemas.openxmlformats.org/officeDocument/2006/relationships/font" Target="fonts/font17.odttf"/><Relationship Id="rId18" Type="http://schemas.openxmlformats.org/officeDocument/2006/relationships/font" Target="fonts/font18.odttf"/><Relationship Id="rId19" Type="http://schemas.openxmlformats.org/officeDocument/2006/relationships/font" Target="fonts/font19.odttf"/><Relationship Id="rId20" Type="http://schemas.openxmlformats.org/officeDocument/2006/relationships/font" Target="fonts/font20.odttf"/><Relationship Id="rId21" Type="http://schemas.openxmlformats.org/officeDocument/2006/relationships/font" Target="fonts/font21.odttf"/>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jEhBZqe04K/JQsquqZM78oYRaHrg==">CgMxLjA4AHIhMUpWb1ZPT2pmVW96RjFrdkVaTWNxV25EOEdEVTg5MzZh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0</TotalTime>
  <Application>LibreOffice/25.2.7.2$Windows_X86_64 LibreOffice_project/5cbfd1ab6520636bb5f7b99185aa69bd7456825d</Application>
  <AppVersion>15.0000</AppVersion>
  <Pages>6</Pages>
  <Words>2382</Words>
  <Characters>14770</Characters>
  <CharactersWithSpaces>17153</CharactersWithSpaces>
  <Paragraphs>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2025-10-15T14:41:06Z</dcterms:created>
  <dc:creator/>
  <dc:description/>
  <dc:language>pt-BR</dc:language>
  <cp:lastModifiedBy/>
  <cp:revision>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2025-10-14T00:00:00Z</vt:filetime>
  </property>
  <property fmtid="{D5CDD505-2E9C-101B-9397-08002B2CF9AE}" pid="3" name="LastSaved">
    <vt:filetime>2025-10-15T00:00:00Z</vt:filetime>
  </property>
  <property fmtid="{D5CDD505-2E9C-101B-9397-08002B2CF9AE}" pid="4" name="Producer">
    <vt:lpwstr>iText 2.1.0 (by lowagie.com)</vt:lpwstr>
  </property>
</Properties>
</file>