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3A28" w:rsidRDefault="00251435">
      <w:pPr>
        <w:ind w:left="-142" w:right="283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Sessão n.º 42/2025</w:t>
      </w:r>
    </w:p>
    <w:p w:rsidR="00473A28" w:rsidRDefault="00251435">
      <w:pP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                               Data: 18/11/2025</w:t>
      </w:r>
    </w:p>
    <w:p w:rsidR="00473A28" w:rsidRDefault="00251435">
      <w:pPr>
        <w:ind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         </w:t>
      </w:r>
      <w:proofErr w:type="gramStart"/>
      <w:r>
        <w:rPr>
          <w:b/>
          <w:color w:val="000000"/>
          <w:sz w:val="24"/>
          <w:szCs w:val="24"/>
        </w:rPr>
        <w:t>e-mail</w:t>
      </w:r>
      <w:proofErr w:type="gramEnd"/>
      <w:r>
        <w:rPr>
          <w:b/>
          <w:color w:val="000000"/>
          <w:sz w:val="24"/>
          <w:szCs w:val="24"/>
        </w:rPr>
        <w:t>: sec.tribunal.pleno@tjam.jus.br</w:t>
      </w:r>
    </w:p>
    <w:p w:rsidR="00473A28" w:rsidRDefault="00251435">
      <w:pPr>
        <w:keepNext/>
        <w:keepLines/>
        <w:shd w:val="clear" w:color="auto" w:fill="FFFFFF"/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:rsidR="00473A28" w:rsidRDefault="00251435">
      <w:pPr>
        <w:keepNext/>
        <w:keepLines/>
        <w:shd w:val="clear" w:color="auto" w:fill="FFFFFF"/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I -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Leitura da Ata</w:t>
      </w:r>
    </w:p>
    <w:p w:rsidR="00473A28" w:rsidRDefault="00251435">
      <w:pPr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II-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Leitura de Acórdão</w:t>
      </w:r>
    </w:p>
    <w:p w:rsidR="00473A28" w:rsidRDefault="00251435">
      <w:pPr>
        <w:keepNext/>
        <w:keepLines/>
        <w:shd w:val="clear" w:color="auto" w:fill="FFFFFF"/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III </w:t>
      </w:r>
      <w:proofErr w:type="gramStart"/>
      <w:r>
        <w:rPr>
          <w:b/>
          <w:color w:val="000000"/>
          <w:sz w:val="24"/>
          <w:szCs w:val="24"/>
        </w:rPr>
        <w:t>-Processos</w:t>
      </w:r>
      <w:proofErr w:type="gramEnd"/>
      <w:r>
        <w:rPr>
          <w:b/>
          <w:color w:val="000000"/>
          <w:sz w:val="24"/>
          <w:szCs w:val="24"/>
        </w:rPr>
        <w:t xml:space="preserve"> com </w:t>
      </w:r>
      <w:r>
        <w:rPr>
          <w:b/>
          <w:color w:val="000000"/>
          <w:sz w:val="24"/>
          <w:szCs w:val="24"/>
        </w:rPr>
        <w:t>sustentação oral</w:t>
      </w:r>
    </w:p>
    <w:p w:rsidR="00473A28" w:rsidRDefault="00251435">
      <w:pPr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IV - Processos com Julgamentos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– PROJUDI</w:t>
      </w:r>
    </w:p>
    <w:p w:rsidR="00473A28" w:rsidRDefault="00251435">
      <w:pPr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 - Processos Administrativos - PROJUDI</w:t>
      </w:r>
    </w:p>
    <w:p w:rsidR="00473A28" w:rsidRDefault="00251435">
      <w:pPr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VI - Processos Administrativos – SEI</w:t>
      </w:r>
    </w:p>
    <w:p w:rsidR="00473A28" w:rsidRDefault="00473A28">
      <w:pPr>
        <w:ind w:right="-852"/>
        <w:jc w:val="center"/>
        <w:rPr>
          <w:b/>
          <w:color w:val="000000"/>
          <w:sz w:val="24"/>
          <w:szCs w:val="24"/>
        </w:rPr>
      </w:pPr>
    </w:p>
    <w:p w:rsidR="00473A28" w:rsidRDefault="00251435">
      <w:pPr>
        <w:ind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             </w:t>
      </w:r>
    </w:p>
    <w:p w:rsidR="00473A28" w:rsidRDefault="00473A28">
      <w:pPr>
        <w:ind w:right="-852"/>
        <w:rPr>
          <w:b/>
          <w:color w:val="000000"/>
          <w:sz w:val="24"/>
          <w:szCs w:val="24"/>
        </w:rPr>
      </w:pPr>
    </w:p>
    <w:p w:rsidR="00473A28" w:rsidRDefault="00251435">
      <w:pPr>
        <w:keepNext/>
        <w:keepLines/>
        <w:shd w:val="clear" w:color="auto" w:fill="FFFFFF"/>
        <w:ind w:right="-85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III- PROCESSOS COM SUSTENTAÇÃO ORAL</w:t>
      </w:r>
    </w:p>
    <w:p w:rsidR="00473A28" w:rsidRDefault="00473A28">
      <w:pPr>
        <w:keepNext/>
        <w:keepLines/>
        <w:shd w:val="clear" w:color="auto" w:fill="FFFFFF"/>
        <w:tabs>
          <w:tab w:val="left" w:pos="0"/>
        </w:tabs>
        <w:ind w:right="-852"/>
        <w:jc w:val="center"/>
        <w:rPr>
          <w:b/>
          <w:color w:val="000000"/>
          <w:sz w:val="24"/>
          <w:szCs w:val="24"/>
        </w:rPr>
      </w:pPr>
    </w:p>
    <w:p w:rsidR="00473A28" w:rsidRDefault="00251435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01- 4012543-42.2</w:t>
      </w:r>
      <w:r>
        <w:rPr>
          <w:b/>
          <w:bCs/>
          <w:color w:val="000000"/>
          <w:sz w:val="24"/>
          <w:szCs w:val="24"/>
        </w:rPr>
        <w:t xml:space="preserve">024.8.04.0000 - Mandado de Segurança Cível </w:t>
      </w:r>
    </w:p>
    <w:p w:rsidR="00473A28" w:rsidRDefault="00251435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Impetrante: Sabrina Batista Justiniano. </w:t>
      </w:r>
    </w:p>
    <w:p w:rsidR="00473A28" w:rsidRDefault="00251435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Advogado: </w:t>
      </w:r>
      <w:r>
        <w:rPr>
          <w:bCs/>
          <w:sz w:val="24"/>
          <w:szCs w:val="24"/>
        </w:rPr>
        <w:t xml:space="preserve">Thiago </w:t>
      </w:r>
      <w:proofErr w:type="spellStart"/>
      <w:r>
        <w:rPr>
          <w:bCs/>
          <w:sz w:val="24"/>
          <w:szCs w:val="24"/>
        </w:rPr>
        <w:t>Calandrini</w:t>
      </w:r>
      <w:proofErr w:type="spellEnd"/>
      <w:r>
        <w:rPr>
          <w:bCs/>
          <w:sz w:val="24"/>
          <w:szCs w:val="24"/>
        </w:rPr>
        <w:t xml:space="preserve"> de Oliveira dos Anjos (15899/AM), </w:t>
      </w:r>
      <w:proofErr w:type="spellStart"/>
      <w:r>
        <w:rPr>
          <w:bCs/>
          <w:sz w:val="24"/>
          <w:szCs w:val="24"/>
        </w:rPr>
        <w:t>Welton</w:t>
      </w:r>
      <w:proofErr w:type="spellEnd"/>
      <w:r>
        <w:rPr>
          <w:bCs/>
          <w:sz w:val="24"/>
          <w:szCs w:val="24"/>
        </w:rPr>
        <w:t xml:space="preserve"> Lima da Silva (14.785/AM) e Anderson da Silva Costa</w:t>
      </w:r>
      <w:r w:rsidR="00B752D3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(12.455/RO).</w:t>
      </w:r>
    </w:p>
    <w:p w:rsidR="00473A28" w:rsidRDefault="00251435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Impetrado: Governador do Estado do Amazonas. </w:t>
      </w:r>
    </w:p>
    <w:p w:rsidR="00473A28" w:rsidRDefault="00251435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Impetrado: Secretária de Estado da Educação e da Cultura 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Representante: Procuradoria-Geral do Estado do Amazonas </w:t>
      </w:r>
    </w:p>
    <w:p w:rsidR="00473A28" w:rsidRDefault="00251435">
      <w:pPr>
        <w:ind w:left="-142" w:right="283"/>
        <w:jc w:val="both"/>
        <w:rPr>
          <w:bCs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473A28" w:rsidRDefault="00251435">
      <w:pPr>
        <w:ind w:left="-142" w:right="283"/>
        <w:jc w:val="both"/>
        <w:rPr>
          <w:bCs/>
          <w:sz w:val="24"/>
          <w:szCs w:val="24"/>
        </w:rPr>
      </w:pPr>
      <w:r>
        <w:rPr>
          <w:color w:val="00000A"/>
          <w:sz w:val="24"/>
          <w:szCs w:val="24"/>
        </w:rPr>
        <w:t>Presidente: Exmo</w:t>
      </w:r>
      <w:r>
        <w:rPr>
          <w:color w:val="00000A"/>
          <w:sz w:val="24"/>
          <w:szCs w:val="24"/>
        </w:rPr>
        <w:t xml:space="preserve">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473A28" w:rsidRDefault="00251435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>Relatora:</w:t>
      </w:r>
      <w:proofErr w:type="gramStart"/>
      <w:r>
        <w:rPr>
          <w:b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 </w:t>
      </w:r>
      <w:proofErr w:type="spellStart"/>
      <w:proofErr w:type="gramEnd"/>
      <w:r>
        <w:rPr>
          <w:b/>
          <w:color w:val="00000A"/>
          <w:sz w:val="24"/>
          <w:szCs w:val="24"/>
        </w:rPr>
        <w:t>Exma</w:t>
      </w:r>
      <w:proofErr w:type="spellEnd"/>
      <w:r>
        <w:rPr>
          <w:b/>
          <w:color w:val="00000A"/>
          <w:sz w:val="24"/>
          <w:szCs w:val="24"/>
        </w:rPr>
        <w:t xml:space="preserve">. Sra. </w:t>
      </w:r>
      <w:proofErr w:type="spellStart"/>
      <w:r>
        <w:rPr>
          <w:b/>
          <w:color w:val="00000A"/>
          <w:sz w:val="24"/>
          <w:szCs w:val="24"/>
        </w:rPr>
        <w:t>Desa</w:t>
      </w:r>
      <w:proofErr w:type="spellEnd"/>
      <w:r>
        <w:rPr>
          <w:b/>
          <w:color w:val="00000A"/>
          <w:sz w:val="24"/>
          <w:szCs w:val="24"/>
        </w:rPr>
        <w:t>.</w:t>
      </w:r>
      <w:r>
        <w:rPr>
          <w:b/>
          <w:color w:val="000000"/>
          <w:sz w:val="24"/>
          <w:szCs w:val="24"/>
        </w:rPr>
        <w:t xml:space="preserve"> Ida Maria Costa De Andrade</w:t>
      </w:r>
    </w:p>
    <w:p w:rsidR="00473A28" w:rsidRDefault="00251435">
      <w:pPr>
        <w:ind w:left="567" w:right="283"/>
        <w:jc w:val="both"/>
        <w:rPr>
          <w:b/>
          <w:sz w:val="24"/>
          <w:szCs w:val="24"/>
        </w:rPr>
      </w:pPr>
      <w:r>
        <w:rPr>
          <w:b/>
          <w:color w:val="000000"/>
          <w:sz w:val="24"/>
          <w:szCs w:val="24"/>
          <w:highlight w:val="yellow"/>
        </w:rPr>
        <w:t>Sustentação oral: Requerente:</w:t>
      </w:r>
      <w:r>
        <w:rPr>
          <w:b/>
          <w:bCs/>
          <w:color w:val="000000"/>
          <w:sz w:val="24"/>
          <w:szCs w:val="24"/>
          <w:highlight w:val="yellow"/>
        </w:rPr>
        <w:t xml:space="preserve"> Sabrina Batista Justiniano</w:t>
      </w:r>
      <w:proofErr w:type="gramStart"/>
      <w:r>
        <w:rPr>
          <w:b/>
          <w:sz w:val="24"/>
          <w:szCs w:val="24"/>
          <w:highlight w:val="yellow"/>
        </w:rPr>
        <w:t xml:space="preserve"> </w:t>
      </w:r>
      <w:r>
        <w:rPr>
          <w:b/>
          <w:sz w:val="24"/>
          <w:szCs w:val="24"/>
        </w:rPr>
        <w:t xml:space="preserve"> </w:t>
      </w:r>
    </w:p>
    <w:p w:rsidR="00473A28" w:rsidRDefault="00251435">
      <w:pPr>
        <w:ind w:left="567" w:right="283"/>
        <w:jc w:val="both"/>
        <w:rPr>
          <w:bCs/>
          <w:sz w:val="24"/>
          <w:szCs w:val="24"/>
        </w:rPr>
      </w:pPr>
      <w:proofErr w:type="gramEnd"/>
      <w:r>
        <w:rPr>
          <w:sz w:val="24"/>
          <w:szCs w:val="24"/>
        </w:rPr>
        <w:t xml:space="preserve">Advogados: </w:t>
      </w:r>
      <w:r>
        <w:rPr>
          <w:bCs/>
          <w:sz w:val="24"/>
          <w:szCs w:val="24"/>
        </w:rPr>
        <w:t xml:space="preserve">Thiago </w:t>
      </w:r>
      <w:proofErr w:type="spellStart"/>
      <w:r>
        <w:rPr>
          <w:bCs/>
          <w:sz w:val="24"/>
          <w:szCs w:val="24"/>
        </w:rPr>
        <w:t>Calandrini</w:t>
      </w:r>
      <w:proofErr w:type="spellEnd"/>
      <w:r>
        <w:rPr>
          <w:bCs/>
          <w:sz w:val="24"/>
          <w:szCs w:val="24"/>
        </w:rPr>
        <w:t xml:space="preserve"> de Oliveira dos Anjos (15899/AM), </w:t>
      </w:r>
      <w:proofErr w:type="spellStart"/>
      <w:r>
        <w:rPr>
          <w:bCs/>
          <w:sz w:val="24"/>
          <w:szCs w:val="24"/>
        </w:rPr>
        <w:t>Welton</w:t>
      </w:r>
      <w:proofErr w:type="spellEnd"/>
      <w:r>
        <w:rPr>
          <w:bCs/>
          <w:sz w:val="24"/>
          <w:szCs w:val="24"/>
        </w:rPr>
        <w:t xml:space="preserve"> Lima da Silva (14.785/AM) e </w:t>
      </w:r>
      <w:r>
        <w:rPr>
          <w:bCs/>
          <w:sz w:val="24"/>
          <w:szCs w:val="24"/>
        </w:rPr>
        <w:t xml:space="preserve">Anderson da Silva </w:t>
      </w:r>
      <w:proofErr w:type="gramStart"/>
      <w:r>
        <w:rPr>
          <w:bCs/>
          <w:sz w:val="24"/>
          <w:szCs w:val="24"/>
        </w:rPr>
        <w:t>Costa(</w:t>
      </w:r>
      <w:proofErr w:type="gramEnd"/>
      <w:r>
        <w:rPr>
          <w:bCs/>
          <w:sz w:val="24"/>
          <w:szCs w:val="24"/>
        </w:rPr>
        <w:t>12.455/RO).</w:t>
      </w:r>
    </w:p>
    <w:p w:rsidR="00473A28" w:rsidRDefault="00251435">
      <w:pPr>
        <w:ind w:left="-142" w:right="283"/>
        <w:jc w:val="both"/>
        <w:rPr>
          <w:b/>
          <w:sz w:val="24"/>
          <w:szCs w:val="24"/>
        </w:rPr>
      </w:pPr>
      <w:r>
        <w:rPr>
          <w:b/>
          <w:bCs/>
          <w:sz w:val="24"/>
          <w:szCs w:val="24"/>
          <w:u w:val="single"/>
        </w:rPr>
        <w:t>Adiado</w:t>
      </w:r>
      <w:r>
        <w:rPr>
          <w:bCs/>
          <w:sz w:val="24"/>
          <w:szCs w:val="24"/>
        </w:rPr>
        <w:t>: ausência Justificada da Relatora (em 11.11.2025)</w:t>
      </w:r>
    </w:p>
    <w:p w:rsidR="00473A28" w:rsidRDefault="00473A28">
      <w:pPr>
        <w:ind w:left="-142" w:right="283"/>
        <w:jc w:val="both"/>
        <w:rPr>
          <w:b/>
          <w:sz w:val="24"/>
          <w:szCs w:val="24"/>
        </w:rPr>
      </w:pPr>
    </w:p>
    <w:p w:rsidR="00473A28" w:rsidRDefault="00473A28">
      <w:pPr>
        <w:ind w:right="283"/>
        <w:jc w:val="both"/>
        <w:rPr>
          <w:b/>
          <w:sz w:val="24"/>
          <w:szCs w:val="24"/>
        </w:rPr>
      </w:pPr>
    </w:p>
    <w:p w:rsidR="00473A28" w:rsidRDefault="00251435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02-</w:t>
      </w:r>
      <w:r>
        <w:rPr>
          <w:b/>
          <w:bCs/>
          <w:color w:val="000000"/>
          <w:sz w:val="24"/>
          <w:szCs w:val="24"/>
        </w:rPr>
        <w:t xml:space="preserve">4002403-46.2024.8.04.0000 - Mandado de Segurança Cível </w:t>
      </w:r>
    </w:p>
    <w:p w:rsidR="00473A28" w:rsidRDefault="00251435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Impetrante: </w:t>
      </w:r>
      <w:proofErr w:type="spellStart"/>
      <w:r>
        <w:rPr>
          <w:b/>
          <w:bCs/>
          <w:color w:val="000000"/>
          <w:sz w:val="24"/>
          <w:szCs w:val="24"/>
        </w:rPr>
        <w:t>Jandeilson</w:t>
      </w:r>
      <w:proofErr w:type="spellEnd"/>
      <w:r>
        <w:rPr>
          <w:b/>
          <w:bCs/>
          <w:color w:val="000000"/>
          <w:sz w:val="24"/>
          <w:szCs w:val="24"/>
        </w:rPr>
        <w:t xml:space="preserve"> Nascimento dos Santos. </w:t>
      </w:r>
    </w:p>
    <w:p w:rsidR="00473A28" w:rsidRDefault="00251435">
      <w:pPr>
        <w:ind w:left="-142" w:right="283"/>
        <w:jc w:val="both"/>
        <w:rPr>
          <w:bCs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Thiago </w:t>
      </w:r>
      <w:proofErr w:type="spellStart"/>
      <w:r>
        <w:rPr>
          <w:color w:val="000000"/>
          <w:sz w:val="24"/>
          <w:szCs w:val="24"/>
        </w:rPr>
        <w:t>Calandrini</w:t>
      </w:r>
      <w:proofErr w:type="spellEnd"/>
      <w:r>
        <w:rPr>
          <w:color w:val="000000"/>
          <w:sz w:val="24"/>
          <w:szCs w:val="24"/>
        </w:rPr>
        <w:t xml:space="preserve"> de Oliveira dos Anjos (1589</w:t>
      </w:r>
      <w:r>
        <w:rPr>
          <w:color w:val="000000"/>
          <w:sz w:val="24"/>
          <w:szCs w:val="24"/>
        </w:rPr>
        <w:t xml:space="preserve">9/AM) e </w:t>
      </w:r>
      <w:proofErr w:type="spellStart"/>
      <w:r>
        <w:rPr>
          <w:bCs/>
          <w:sz w:val="24"/>
          <w:szCs w:val="24"/>
        </w:rPr>
        <w:t>Welton</w:t>
      </w:r>
      <w:proofErr w:type="spellEnd"/>
      <w:r>
        <w:rPr>
          <w:bCs/>
          <w:sz w:val="24"/>
          <w:szCs w:val="24"/>
        </w:rPr>
        <w:t xml:space="preserve"> Lima da Silva (14.785/AM).</w:t>
      </w:r>
    </w:p>
    <w:p w:rsidR="00473A28" w:rsidRDefault="00251435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Impetrado: Governador do Estado do Amazonas. I</w:t>
      </w:r>
    </w:p>
    <w:p w:rsidR="00473A28" w:rsidRDefault="00251435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Impetrado: Comandante Geral da Policia Militar Estado do Amazonas - PMAM. 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Representante: Procuradoria Geral do Estado do Amazonas. 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Procuradora:</w:t>
      </w:r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Beatriz Fernandes Bez</w:t>
      </w:r>
      <w:r>
        <w:rPr>
          <w:color w:val="000000"/>
          <w:sz w:val="24"/>
          <w:szCs w:val="24"/>
        </w:rPr>
        <w:t>erra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473A28" w:rsidRDefault="00251435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Relator: Exmo. Sr. </w:t>
      </w:r>
      <w:proofErr w:type="spellStart"/>
      <w:r>
        <w:rPr>
          <w:b/>
          <w:bCs/>
          <w:color w:val="000000"/>
          <w:sz w:val="24"/>
          <w:szCs w:val="24"/>
        </w:rPr>
        <w:t>Desdor</w:t>
      </w:r>
      <w:proofErr w:type="spellEnd"/>
      <w:r>
        <w:rPr>
          <w:b/>
          <w:bCs/>
          <w:color w:val="000000"/>
          <w:sz w:val="24"/>
          <w:szCs w:val="24"/>
        </w:rPr>
        <w:t>. Paulo César Caminha e Lima.</w:t>
      </w:r>
    </w:p>
    <w:p w:rsidR="00B752D3" w:rsidRDefault="00251435" w:rsidP="00B752D3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           </w:t>
      </w:r>
      <w:r>
        <w:rPr>
          <w:b/>
          <w:bCs/>
          <w:color w:val="000000"/>
          <w:sz w:val="24"/>
          <w:szCs w:val="24"/>
          <w:highlight w:val="yellow"/>
        </w:rPr>
        <w:t xml:space="preserve">Sustentação oral: Requerente: </w:t>
      </w:r>
      <w:proofErr w:type="spellStart"/>
      <w:r>
        <w:rPr>
          <w:b/>
          <w:bCs/>
          <w:color w:val="000000"/>
          <w:sz w:val="24"/>
          <w:szCs w:val="24"/>
          <w:highlight w:val="yellow"/>
        </w:rPr>
        <w:t>Jandeilson</w:t>
      </w:r>
      <w:proofErr w:type="spellEnd"/>
      <w:r>
        <w:rPr>
          <w:b/>
          <w:bCs/>
          <w:color w:val="000000"/>
          <w:sz w:val="24"/>
          <w:szCs w:val="24"/>
          <w:highlight w:val="yellow"/>
        </w:rPr>
        <w:t xml:space="preserve"> Nasci</w:t>
      </w:r>
      <w:r>
        <w:rPr>
          <w:b/>
          <w:bCs/>
          <w:color w:val="000000"/>
          <w:sz w:val="24"/>
          <w:szCs w:val="24"/>
          <w:highlight w:val="yellow"/>
        </w:rPr>
        <w:t>mento dos Santos</w:t>
      </w:r>
    </w:p>
    <w:p w:rsidR="00473A28" w:rsidRPr="00B752D3" w:rsidRDefault="00251435" w:rsidP="00B752D3">
      <w:pPr>
        <w:ind w:left="567" w:right="283"/>
        <w:jc w:val="both"/>
        <w:rPr>
          <w:b/>
          <w:bCs/>
          <w:color w:val="000000"/>
          <w:sz w:val="32"/>
          <w:szCs w:val="24"/>
        </w:rPr>
      </w:pPr>
      <w:r w:rsidRPr="00B752D3">
        <w:rPr>
          <w:color w:val="000000"/>
          <w:sz w:val="24"/>
        </w:rPr>
        <w:t xml:space="preserve">Advogado: Thiago </w:t>
      </w:r>
      <w:proofErr w:type="spellStart"/>
      <w:r w:rsidRPr="00B752D3">
        <w:rPr>
          <w:color w:val="000000"/>
          <w:sz w:val="24"/>
        </w:rPr>
        <w:t>Calandrini</w:t>
      </w:r>
      <w:proofErr w:type="spellEnd"/>
      <w:r w:rsidRPr="00B752D3">
        <w:rPr>
          <w:color w:val="000000"/>
          <w:sz w:val="24"/>
        </w:rPr>
        <w:t xml:space="preserve"> de Oliveira dos Anjos (15899/AM), </w:t>
      </w:r>
      <w:proofErr w:type="spellStart"/>
      <w:r w:rsidRPr="00B752D3">
        <w:rPr>
          <w:bCs/>
          <w:sz w:val="24"/>
        </w:rPr>
        <w:t>Welton</w:t>
      </w:r>
      <w:proofErr w:type="spellEnd"/>
      <w:r w:rsidRPr="00B752D3">
        <w:rPr>
          <w:bCs/>
          <w:sz w:val="24"/>
        </w:rPr>
        <w:t xml:space="preserve"> Lima da Silva (14.785/AM) e</w:t>
      </w:r>
      <w:proofErr w:type="gramStart"/>
      <w:r w:rsidRPr="00B752D3">
        <w:rPr>
          <w:sz w:val="24"/>
        </w:rPr>
        <w:t xml:space="preserve">  </w:t>
      </w:r>
      <w:proofErr w:type="gramEnd"/>
      <w:r w:rsidRPr="00B752D3">
        <w:rPr>
          <w:sz w:val="24"/>
        </w:rPr>
        <w:t>Anderson da Silva Costa (12.455/RO).</w:t>
      </w:r>
    </w:p>
    <w:p w:rsidR="00473A28" w:rsidRDefault="00251435">
      <w:pPr>
        <w:ind w:left="-142" w:right="283"/>
        <w:jc w:val="both"/>
        <w:rPr>
          <w:bCs/>
          <w:sz w:val="24"/>
          <w:szCs w:val="24"/>
        </w:rPr>
      </w:pPr>
      <w:r>
        <w:rPr>
          <w:b/>
          <w:bCs/>
          <w:sz w:val="24"/>
          <w:szCs w:val="24"/>
          <w:u w:val="single"/>
        </w:rPr>
        <w:t>Adiado</w:t>
      </w:r>
      <w:r>
        <w:rPr>
          <w:bCs/>
          <w:sz w:val="24"/>
          <w:szCs w:val="24"/>
        </w:rPr>
        <w:t>: ausência Justificada do Relator (em 11.11.2025).</w:t>
      </w:r>
    </w:p>
    <w:p w:rsidR="00473A28" w:rsidRDefault="00473A28">
      <w:pPr>
        <w:ind w:left="-142" w:right="283"/>
        <w:jc w:val="both"/>
        <w:rPr>
          <w:bCs/>
          <w:sz w:val="24"/>
          <w:szCs w:val="24"/>
        </w:rPr>
      </w:pPr>
    </w:p>
    <w:p w:rsidR="00473A28" w:rsidRDefault="00473A28">
      <w:pPr>
        <w:ind w:left="-142" w:right="283"/>
        <w:jc w:val="both"/>
        <w:rPr>
          <w:bCs/>
          <w:sz w:val="24"/>
          <w:szCs w:val="24"/>
        </w:rPr>
      </w:pPr>
    </w:p>
    <w:p w:rsidR="00473A28" w:rsidRDefault="00473A28">
      <w:pPr>
        <w:ind w:left="-142" w:right="283"/>
        <w:jc w:val="both"/>
        <w:rPr>
          <w:bCs/>
          <w:sz w:val="24"/>
          <w:szCs w:val="24"/>
        </w:rPr>
      </w:pPr>
    </w:p>
    <w:p w:rsidR="00473A28" w:rsidRDefault="00473A28">
      <w:pPr>
        <w:ind w:left="-142" w:right="283"/>
        <w:jc w:val="both"/>
        <w:rPr>
          <w:b/>
          <w:sz w:val="24"/>
          <w:szCs w:val="24"/>
        </w:rPr>
      </w:pPr>
    </w:p>
    <w:p w:rsidR="00473A28" w:rsidRDefault="00251435">
      <w:pPr>
        <w:ind w:left="-142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IV - PROCESSOS COM JULGAMENTO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– PROJUDI</w:t>
      </w:r>
    </w:p>
    <w:p w:rsidR="00473A28" w:rsidRDefault="00473A28">
      <w:pPr>
        <w:ind w:left="-142" w:right="283"/>
        <w:jc w:val="both"/>
        <w:rPr>
          <w:b/>
          <w:sz w:val="24"/>
          <w:szCs w:val="24"/>
        </w:rPr>
      </w:pPr>
    </w:p>
    <w:p w:rsidR="00473A28" w:rsidRDefault="00251435">
      <w:pPr>
        <w:ind w:left="-142" w:right="283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03 - 4003290-98.2022.8.04.0000 - Ação</w:t>
      </w:r>
      <w:proofErr w:type="gramEnd"/>
      <w:r>
        <w:rPr>
          <w:b/>
          <w:color w:val="000000"/>
          <w:sz w:val="24"/>
          <w:szCs w:val="24"/>
        </w:rPr>
        <w:t xml:space="preserve"> Direta de Inconstitucionalidade</w:t>
      </w:r>
    </w:p>
    <w:p w:rsidR="00473A28" w:rsidRDefault="00251435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sz w:val="24"/>
          <w:szCs w:val="24"/>
        </w:rPr>
        <w:t>(Lei Estadual n.º 5.661/2021, que dispõe sobre a definição de Sala de Estado Maior, a fim de suplementar o disposto na Lei Federal n.º 8.906/1994 /Estatuto d</w:t>
      </w:r>
      <w:r>
        <w:rPr>
          <w:sz w:val="24"/>
          <w:szCs w:val="24"/>
        </w:rPr>
        <w:t>a Ordem dos Advogados do Brasil).</w:t>
      </w:r>
      <w:r>
        <w:rPr>
          <w:b/>
          <w:color w:val="000000"/>
          <w:sz w:val="24"/>
          <w:szCs w:val="24"/>
        </w:rPr>
        <w:t xml:space="preserve"> </w:t>
      </w:r>
    </w:p>
    <w:p w:rsidR="00473A28" w:rsidRDefault="00251435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Requerente: Ministério Público do Estado do Amazonas. </w:t>
      </w:r>
    </w:p>
    <w:p w:rsidR="00473A28" w:rsidRDefault="00251435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Interessada: Assembleia Legislativa do Estado do Amazonas - ALE/AM. 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Procurador-Geral: Exmo. Sr. Dr. Robert Wagner Fonseca de Oliveira (OAB: 6529/AM). </w:t>
      </w:r>
    </w:p>
    <w:p w:rsidR="00473A28" w:rsidRDefault="00251435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Interessada: P</w:t>
      </w:r>
      <w:r>
        <w:rPr>
          <w:b/>
          <w:color w:val="000000"/>
          <w:sz w:val="24"/>
          <w:szCs w:val="24"/>
        </w:rPr>
        <w:t xml:space="preserve">rocuradoria Geral do Estado do Amazonas – PGE/AM. 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Procurador-Geral :</w:t>
      </w:r>
      <w:proofErr w:type="gramEnd"/>
      <w:r>
        <w:rPr>
          <w:color w:val="000000"/>
          <w:sz w:val="24"/>
          <w:szCs w:val="24"/>
        </w:rPr>
        <w:t xml:space="preserve"> Exmo. Sr. Dr. Giordano Bruno Costa da Cruz (OAB: A761/AM)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Ricardo Antônio Rezende De Jesus (OAB: 17303/AM). 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Procuradora: Aline Teixeira Leal Nunes (OAB: 7632/AM). 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</w:t>
      </w:r>
      <w:r>
        <w:rPr>
          <w:color w:val="000000"/>
          <w:sz w:val="24"/>
          <w:szCs w:val="24"/>
        </w:rPr>
        <w:t xml:space="preserve">r: Fabiano </w:t>
      </w:r>
      <w:proofErr w:type="spellStart"/>
      <w:r>
        <w:rPr>
          <w:color w:val="000000"/>
          <w:sz w:val="24"/>
          <w:szCs w:val="24"/>
        </w:rPr>
        <w:t>Buriol</w:t>
      </w:r>
      <w:proofErr w:type="spellEnd"/>
      <w:r>
        <w:rPr>
          <w:color w:val="000000"/>
          <w:sz w:val="24"/>
          <w:szCs w:val="24"/>
        </w:rPr>
        <w:t xml:space="preserve"> (OAB: 7657/AM). 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Eugênio Nunes Silva (OAB: A763/AM). 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Yolanda Correa Pereira (OAB: 1779/AM).  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</w:t>
      </w:r>
      <w:proofErr w:type="spellStart"/>
      <w:r>
        <w:rPr>
          <w:color w:val="000000"/>
          <w:sz w:val="24"/>
          <w:szCs w:val="24"/>
        </w:rPr>
        <w:t>Isaltino</w:t>
      </w:r>
      <w:proofErr w:type="spellEnd"/>
      <w:r>
        <w:rPr>
          <w:color w:val="000000"/>
          <w:sz w:val="24"/>
          <w:szCs w:val="24"/>
        </w:rPr>
        <w:t xml:space="preserve"> José Barbosa Neto (OAB: 9055/AM). </w:t>
      </w:r>
    </w:p>
    <w:p w:rsidR="00473A28" w:rsidRDefault="00251435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Interessada: Ordem dos Advogados do Brasil - Seccional Amazonas</w:t>
      </w:r>
      <w:r>
        <w:rPr>
          <w:b/>
          <w:color w:val="000000"/>
          <w:sz w:val="24"/>
          <w:szCs w:val="24"/>
        </w:rPr>
        <w:t xml:space="preserve">. </w:t>
      </w:r>
    </w:p>
    <w:p w:rsidR="00473A28" w:rsidRDefault="00251435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Advogado: Exmo. Sr. Dr. Jean </w:t>
      </w:r>
      <w:proofErr w:type="spellStart"/>
      <w:r>
        <w:rPr>
          <w:b/>
          <w:color w:val="000000"/>
          <w:sz w:val="24"/>
          <w:szCs w:val="24"/>
        </w:rPr>
        <w:t>Cleuter</w:t>
      </w:r>
      <w:proofErr w:type="spellEnd"/>
      <w:r>
        <w:rPr>
          <w:b/>
          <w:color w:val="000000"/>
          <w:sz w:val="24"/>
          <w:szCs w:val="24"/>
        </w:rPr>
        <w:t xml:space="preserve"> Simões Mendonça (OAB: 3808/AM)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473A28" w:rsidRDefault="00251435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0"/>
          <w:sz w:val="24"/>
          <w:szCs w:val="24"/>
        </w:rPr>
        <w:t>Exma</w:t>
      </w:r>
      <w:proofErr w:type="spellEnd"/>
      <w:r>
        <w:rPr>
          <w:b/>
          <w:color w:val="000000"/>
          <w:sz w:val="24"/>
          <w:szCs w:val="24"/>
        </w:rPr>
        <w:t xml:space="preserve">. Sra. </w:t>
      </w:r>
      <w:proofErr w:type="spellStart"/>
      <w:r>
        <w:rPr>
          <w:b/>
          <w:color w:val="000000"/>
          <w:sz w:val="24"/>
          <w:szCs w:val="24"/>
        </w:rPr>
        <w:t>Desa</w:t>
      </w:r>
      <w:proofErr w:type="spellEnd"/>
      <w:r>
        <w:rPr>
          <w:b/>
          <w:color w:val="000000"/>
          <w:sz w:val="24"/>
          <w:szCs w:val="24"/>
        </w:rPr>
        <w:t xml:space="preserve">. </w:t>
      </w:r>
      <w:proofErr w:type="spellStart"/>
      <w:r>
        <w:rPr>
          <w:b/>
          <w:color w:val="000000"/>
          <w:sz w:val="24"/>
          <w:szCs w:val="24"/>
        </w:rPr>
        <w:t>Onilza</w:t>
      </w:r>
      <w:proofErr w:type="spellEnd"/>
      <w:r>
        <w:rPr>
          <w:b/>
          <w:color w:val="000000"/>
          <w:sz w:val="24"/>
          <w:szCs w:val="24"/>
        </w:rPr>
        <w:t xml:space="preserve"> Abreu </w:t>
      </w:r>
      <w:proofErr w:type="spellStart"/>
      <w:r>
        <w:rPr>
          <w:b/>
          <w:color w:val="000000"/>
          <w:sz w:val="24"/>
          <w:szCs w:val="24"/>
        </w:rPr>
        <w:t>Gerth</w:t>
      </w:r>
      <w:proofErr w:type="spellEnd"/>
    </w:p>
    <w:p w:rsidR="00473A28" w:rsidRDefault="00251435">
      <w:pPr>
        <w:pStyle w:val="PargrafodaLista"/>
        <w:numPr>
          <w:ilvl w:val="0"/>
          <w:numId w:val="1"/>
        </w:numPr>
        <w:ind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Realizadas sustentações orais (em 16.09.2025).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Voto da Relatora: </w:t>
      </w:r>
      <w:r>
        <w:rPr>
          <w:color w:val="000000"/>
          <w:sz w:val="24"/>
          <w:szCs w:val="24"/>
        </w:rPr>
        <w:t>Julga procedente o pedido (em 16.09.2025)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sz w:val="24"/>
          <w:szCs w:val="24"/>
          <w:u w:val="single"/>
        </w:rPr>
        <w:t xml:space="preserve">Voto-vista </w:t>
      </w:r>
      <w:proofErr w:type="gramStart"/>
      <w:r>
        <w:rPr>
          <w:b/>
          <w:sz w:val="24"/>
          <w:szCs w:val="24"/>
          <w:u w:val="single"/>
        </w:rPr>
        <w:t>divergente</w:t>
      </w:r>
      <w:r>
        <w:rPr>
          <w:b/>
          <w:sz w:val="24"/>
          <w:szCs w:val="24"/>
        </w:rPr>
        <w:t>:</w:t>
      </w:r>
      <w:proofErr w:type="gramEnd"/>
      <w:r>
        <w:rPr>
          <w:sz w:val="24"/>
          <w:szCs w:val="24"/>
        </w:rPr>
        <w:t xml:space="preserve">Des. Flávio Humberto </w:t>
      </w:r>
      <w:proofErr w:type="spellStart"/>
      <w:r>
        <w:rPr>
          <w:sz w:val="24"/>
          <w:szCs w:val="24"/>
        </w:rPr>
        <w:t>Pascarelli</w:t>
      </w:r>
      <w:proofErr w:type="spellEnd"/>
      <w:r>
        <w:rPr>
          <w:sz w:val="24"/>
          <w:szCs w:val="24"/>
        </w:rPr>
        <w:t xml:space="preserve"> Lopes (em 16/09/25): Pela improcedência da Ação Direta de Inconstitucionalidade.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Voto vista:</w:t>
      </w:r>
      <w:r>
        <w:rPr>
          <w:bCs/>
          <w:color w:val="000000"/>
          <w:sz w:val="24"/>
          <w:szCs w:val="24"/>
        </w:rPr>
        <w:t xml:space="preserve"> Des. </w:t>
      </w:r>
      <w:proofErr w:type="spellStart"/>
      <w:r>
        <w:rPr>
          <w:bCs/>
          <w:color w:val="000000"/>
          <w:sz w:val="24"/>
          <w:szCs w:val="24"/>
        </w:rPr>
        <w:t>Délcio</w:t>
      </w:r>
      <w:proofErr w:type="spellEnd"/>
      <w:r>
        <w:rPr>
          <w:bCs/>
          <w:color w:val="000000"/>
          <w:sz w:val="24"/>
          <w:szCs w:val="24"/>
        </w:rPr>
        <w:t xml:space="preserve"> Luis Santos:</w:t>
      </w:r>
      <w:r>
        <w:rPr>
          <w:sz w:val="24"/>
          <w:szCs w:val="24"/>
        </w:rPr>
        <w:t xml:space="preserve"> Diverge parcialmente da Relatora (em 14.10.2025).  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Julgamento suspenso</w:t>
      </w:r>
      <w:r>
        <w:rPr>
          <w:b/>
          <w:color w:val="000000"/>
          <w:sz w:val="24"/>
          <w:szCs w:val="24"/>
        </w:rPr>
        <w:t>:</w:t>
      </w:r>
      <w:proofErr w:type="gramStart"/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proofErr w:type="gramEnd"/>
      <w:r>
        <w:rPr>
          <w:bCs/>
          <w:color w:val="000000"/>
          <w:sz w:val="24"/>
          <w:szCs w:val="24"/>
        </w:rPr>
        <w:t>Prorrogada vista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ao Des. João de Jesus Abdala Simões (em 11.11.2025).</w:t>
      </w:r>
    </w:p>
    <w:p w:rsidR="00473A28" w:rsidRDefault="00473A28">
      <w:pPr>
        <w:ind w:left="-142" w:right="283"/>
        <w:jc w:val="both"/>
        <w:rPr>
          <w:b/>
          <w:sz w:val="24"/>
          <w:szCs w:val="24"/>
        </w:rPr>
      </w:pPr>
    </w:p>
    <w:p w:rsidR="00473A28" w:rsidRDefault="00473A28">
      <w:pPr>
        <w:ind w:left="-142" w:right="283"/>
        <w:jc w:val="both"/>
        <w:rPr>
          <w:b/>
          <w:color w:val="000000"/>
          <w:sz w:val="24"/>
          <w:szCs w:val="24"/>
        </w:rPr>
      </w:pPr>
    </w:p>
    <w:p w:rsidR="00473A28" w:rsidRDefault="00251435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04 - 0013492-37.2024.8.04.0000 - Embargos de Declaração Cível </w:t>
      </w:r>
    </w:p>
    <w:p w:rsidR="00473A28" w:rsidRDefault="00251435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Embargante: Amazonas </w:t>
      </w:r>
      <w:r>
        <w:rPr>
          <w:b/>
          <w:color w:val="000000"/>
          <w:sz w:val="24"/>
          <w:szCs w:val="24"/>
        </w:rPr>
        <w:t xml:space="preserve">Distribuidora de Energia S.A. </w:t>
      </w:r>
    </w:p>
    <w:p w:rsidR="00473A28" w:rsidRDefault="00251435">
      <w:pPr>
        <w:ind w:left="-142" w:right="283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Advogado: Paulo Victor Vieira da Rocha (231839/SP). </w:t>
      </w:r>
    </w:p>
    <w:p w:rsidR="00473A28" w:rsidRDefault="00251435">
      <w:pPr>
        <w:ind w:left="-142" w:right="283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Advogada: Mariana Guedes Gama Rodrigues (386560/SP). </w:t>
      </w:r>
    </w:p>
    <w:p w:rsidR="00473A28" w:rsidRDefault="00251435">
      <w:pPr>
        <w:ind w:left="-142" w:right="283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Advogada: </w:t>
      </w:r>
      <w:proofErr w:type="spellStart"/>
      <w:r>
        <w:rPr>
          <w:bCs/>
          <w:color w:val="000000"/>
          <w:sz w:val="24"/>
          <w:szCs w:val="24"/>
        </w:rPr>
        <w:t>Debora</w:t>
      </w:r>
      <w:proofErr w:type="spellEnd"/>
      <w:r>
        <w:rPr>
          <w:bCs/>
          <w:color w:val="000000"/>
          <w:sz w:val="24"/>
          <w:szCs w:val="24"/>
        </w:rPr>
        <w:t xml:space="preserve"> </w:t>
      </w:r>
      <w:proofErr w:type="spellStart"/>
      <w:r>
        <w:rPr>
          <w:bCs/>
          <w:color w:val="000000"/>
          <w:sz w:val="24"/>
          <w:szCs w:val="24"/>
        </w:rPr>
        <w:t>Maiuri</w:t>
      </w:r>
      <w:proofErr w:type="spellEnd"/>
      <w:r>
        <w:rPr>
          <w:bCs/>
          <w:color w:val="000000"/>
          <w:sz w:val="24"/>
          <w:szCs w:val="24"/>
        </w:rPr>
        <w:t xml:space="preserve"> Cruz (360939/SP). </w:t>
      </w:r>
    </w:p>
    <w:p w:rsidR="00473A28" w:rsidRDefault="00251435">
      <w:pPr>
        <w:ind w:left="-142" w:right="283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Advogado: Bruno </w:t>
      </w:r>
      <w:proofErr w:type="spellStart"/>
      <w:r>
        <w:rPr>
          <w:bCs/>
          <w:color w:val="000000"/>
          <w:sz w:val="24"/>
          <w:szCs w:val="24"/>
        </w:rPr>
        <w:t>Giotto</w:t>
      </w:r>
      <w:proofErr w:type="spellEnd"/>
      <w:r>
        <w:rPr>
          <w:bCs/>
          <w:color w:val="000000"/>
          <w:sz w:val="24"/>
          <w:szCs w:val="24"/>
        </w:rPr>
        <w:t xml:space="preserve"> </w:t>
      </w:r>
      <w:proofErr w:type="spellStart"/>
      <w:r>
        <w:rPr>
          <w:bCs/>
          <w:color w:val="000000"/>
          <w:sz w:val="24"/>
          <w:szCs w:val="24"/>
        </w:rPr>
        <w:t>Gavinho</w:t>
      </w:r>
      <w:proofErr w:type="spellEnd"/>
      <w:r>
        <w:rPr>
          <w:bCs/>
          <w:color w:val="000000"/>
          <w:sz w:val="24"/>
          <w:szCs w:val="24"/>
        </w:rPr>
        <w:t xml:space="preserve"> Frota (4514/AM)</w:t>
      </w:r>
    </w:p>
    <w:p w:rsidR="00473A28" w:rsidRDefault="00251435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Embargado: Estado do amazona</w:t>
      </w:r>
      <w:r>
        <w:rPr>
          <w:b/>
          <w:color w:val="000000"/>
          <w:sz w:val="24"/>
          <w:szCs w:val="24"/>
        </w:rPr>
        <w:t>s</w:t>
      </w:r>
    </w:p>
    <w:p w:rsidR="00473A28" w:rsidRDefault="00251435">
      <w:pPr>
        <w:ind w:left="-142" w:right="283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Procuradora: Luciana Barroso de Freitas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473A28" w:rsidRDefault="00251435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0"/>
          <w:sz w:val="24"/>
          <w:szCs w:val="24"/>
        </w:rPr>
        <w:t>Exma</w:t>
      </w:r>
      <w:proofErr w:type="spellEnd"/>
      <w:r>
        <w:rPr>
          <w:b/>
          <w:color w:val="000000"/>
          <w:sz w:val="24"/>
          <w:szCs w:val="24"/>
        </w:rPr>
        <w:t xml:space="preserve">. Sra. </w:t>
      </w:r>
      <w:proofErr w:type="spellStart"/>
      <w:r>
        <w:rPr>
          <w:b/>
          <w:color w:val="000000"/>
          <w:sz w:val="24"/>
          <w:szCs w:val="24"/>
        </w:rPr>
        <w:t>Desa</w:t>
      </w:r>
      <w:proofErr w:type="spellEnd"/>
      <w:r>
        <w:rPr>
          <w:b/>
          <w:color w:val="000000"/>
          <w:sz w:val="24"/>
          <w:szCs w:val="24"/>
        </w:rPr>
        <w:t>. Lia Maria Guedes de Freitas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Voto da Relatora: </w:t>
      </w:r>
      <w:r>
        <w:rPr>
          <w:sz w:val="28"/>
          <w:szCs w:val="28"/>
        </w:rPr>
        <w:t>Co</w:t>
      </w:r>
      <w:r>
        <w:rPr>
          <w:sz w:val="28"/>
          <w:szCs w:val="28"/>
        </w:rPr>
        <w:t xml:space="preserve">nhece dos </w:t>
      </w:r>
      <w:proofErr w:type="spellStart"/>
      <w:r>
        <w:rPr>
          <w:sz w:val="28"/>
          <w:szCs w:val="28"/>
        </w:rPr>
        <w:t>aclaratórios</w:t>
      </w:r>
      <w:proofErr w:type="spellEnd"/>
      <w:r>
        <w:rPr>
          <w:sz w:val="28"/>
          <w:szCs w:val="28"/>
        </w:rPr>
        <w:t xml:space="preserve"> e lhes nega provimento.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Averbaram impedimento: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Desdores</w:t>
      </w:r>
      <w:proofErr w:type="spellEnd"/>
      <w:r>
        <w:rPr>
          <w:color w:val="000000"/>
          <w:sz w:val="24"/>
          <w:szCs w:val="24"/>
        </w:rPr>
        <w:t xml:space="preserve">. Maria das Graças </w:t>
      </w:r>
      <w:proofErr w:type="spellStart"/>
      <w:r>
        <w:rPr>
          <w:color w:val="000000"/>
          <w:sz w:val="24"/>
          <w:szCs w:val="24"/>
        </w:rPr>
        <w:t>Pessôa</w:t>
      </w:r>
      <w:proofErr w:type="spellEnd"/>
      <w:r>
        <w:rPr>
          <w:color w:val="000000"/>
          <w:sz w:val="24"/>
          <w:szCs w:val="24"/>
        </w:rPr>
        <w:t xml:space="preserve"> Figueiredo e Flávio Humberto </w:t>
      </w:r>
      <w:proofErr w:type="spellStart"/>
      <w:r>
        <w:rPr>
          <w:color w:val="000000"/>
          <w:sz w:val="24"/>
          <w:szCs w:val="24"/>
        </w:rPr>
        <w:t>Pascarelli</w:t>
      </w:r>
      <w:proofErr w:type="spellEnd"/>
      <w:r>
        <w:rPr>
          <w:color w:val="000000"/>
          <w:sz w:val="24"/>
          <w:szCs w:val="24"/>
        </w:rPr>
        <w:t xml:space="preserve"> Lopes (Sessão de 04.11.2025)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>Averbado impedimento</w:t>
      </w:r>
      <w:r>
        <w:rPr>
          <w:color w:val="000000"/>
          <w:sz w:val="24"/>
          <w:szCs w:val="24"/>
        </w:rPr>
        <w:t xml:space="preserve">: Des. </w:t>
      </w:r>
      <w:proofErr w:type="spellStart"/>
      <w:r>
        <w:rPr>
          <w:color w:val="000000"/>
          <w:sz w:val="24"/>
          <w:szCs w:val="24"/>
        </w:rPr>
        <w:t>Yedo</w:t>
      </w:r>
      <w:proofErr w:type="spellEnd"/>
      <w:r>
        <w:rPr>
          <w:color w:val="000000"/>
          <w:sz w:val="24"/>
          <w:szCs w:val="24"/>
        </w:rPr>
        <w:t xml:space="preserve"> Simões de Oliveira (em 11.11.2025).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Julgamento susp</w:t>
      </w:r>
      <w:r>
        <w:rPr>
          <w:b/>
          <w:color w:val="000000"/>
          <w:sz w:val="24"/>
          <w:szCs w:val="24"/>
          <w:u w:val="single"/>
        </w:rPr>
        <w:t>enso</w:t>
      </w:r>
      <w:r>
        <w:rPr>
          <w:b/>
          <w:color w:val="000000"/>
          <w:sz w:val="24"/>
          <w:szCs w:val="24"/>
        </w:rPr>
        <w:t xml:space="preserve">: </w:t>
      </w:r>
      <w:r>
        <w:rPr>
          <w:bCs/>
          <w:color w:val="000000"/>
          <w:sz w:val="24"/>
          <w:szCs w:val="24"/>
        </w:rPr>
        <w:t>Prorrogada vista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ao Des. João de Jesus Abdala Simões (em 11.11.2025).</w:t>
      </w:r>
    </w:p>
    <w:p w:rsidR="00473A28" w:rsidRDefault="00473A28">
      <w:pPr>
        <w:ind w:left="-142" w:right="283"/>
        <w:jc w:val="both"/>
        <w:rPr>
          <w:b/>
          <w:sz w:val="24"/>
          <w:szCs w:val="24"/>
        </w:rPr>
      </w:pPr>
    </w:p>
    <w:p w:rsidR="00473A28" w:rsidRDefault="00473A28">
      <w:pPr>
        <w:ind w:left="-142" w:right="283"/>
        <w:jc w:val="both"/>
        <w:rPr>
          <w:color w:val="000000"/>
          <w:sz w:val="24"/>
          <w:szCs w:val="24"/>
        </w:rPr>
      </w:pPr>
    </w:p>
    <w:p w:rsidR="00473A28" w:rsidRDefault="00473A28">
      <w:pPr>
        <w:ind w:left="-142" w:right="283"/>
        <w:jc w:val="both"/>
        <w:rPr>
          <w:color w:val="000000"/>
          <w:sz w:val="24"/>
          <w:szCs w:val="24"/>
        </w:rPr>
      </w:pPr>
    </w:p>
    <w:p w:rsidR="00473A28" w:rsidRDefault="00473A28">
      <w:pPr>
        <w:ind w:left="-142" w:right="283"/>
        <w:jc w:val="center"/>
        <w:rPr>
          <w:b/>
          <w:color w:val="000000"/>
          <w:sz w:val="24"/>
          <w:szCs w:val="24"/>
        </w:rPr>
      </w:pPr>
    </w:p>
    <w:p w:rsidR="00473A28" w:rsidRDefault="00251435">
      <w:pPr>
        <w:ind w:left="-142" w:right="283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 - PROCESSOS ADMINISTRATIVOS - PROJUDI</w:t>
      </w:r>
    </w:p>
    <w:p w:rsidR="00473A28" w:rsidRDefault="00473A28">
      <w:pPr>
        <w:ind w:left="-142" w:right="283"/>
        <w:jc w:val="both"/>
        <w:rPr>
          <w:sz w:val="24"/>
          <w:szCs w:val="24"/>
        </w:rPr>
      </w:pPr>
    </w:p>
    <w:p w:rsidR="00473A28" w:rsidRDefault="00251435">
      <w:pPr>
        <w:ind w:left="-142" w:right="283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05 - 0013201-37.2024.8.04.0000 - Processo</w:t>
      </w:r>
      <w:proofErr w:type="gramEnd"/>
      <w:r>
        <w:rPr>
          <w:b/>
          <w:color w:val="00000A"/>
          <w:sz w:val="24"/>
          <w:szCs w:val="24"/>
        </w:rPr>
        <w:t xml:space="preserve"> Administrativo Disciplinar em face de Magistrado</w:t>
      </w:r>
    </w:p>
    <w:p w:rsidR="00473A28" w:rsidRDefault="00251435">
      <w:pPr>
        <w:ind w:left="-142" w:right="283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Requerente: Tribunal Pleno do Tribunal de </w:t>
      </w:r>
      <w:r>
        <w:rPr>
          <w:b/>
          <w:color w:val="00000A"/>
          <w:sz w:val="24"/>
          <w:szCs w:val="24"/>
        </w:rPr>
        <w:t>Justiça do Estado do Amazonas</w:t>
      </w:r>
    </w:p>
    <w:p w:rsidR="00473A28" w:rsidRDefault="00251435">
      <w:pPr>
        <w:ind w:left="-142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Requerido: MM. Manuel Amaro Pereira de Lima</w:t>
      </w:r>
    </w:p>
    <w:p w:rsidR="00473A28" w:rsidRDefault="00251435">
      <w:pPr>
        <w:ind w:left="-142" w:right="425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Advogados: Emerson </w:t>
      </w:r>
      <w:proofErr w:type="spellStart"/>
      <w:r>
        <w:rPr>
          <w:color w:val="000000"/>
          <w:sz w:val="24"/>
          <w:szCs w:val="24"/>
        </w:rPr>
        <w:t>Paxá</w:t>
      </w:r>
      <w:proofErr w:type="spellEnd"/>
      <w:r>
        <w:rPr>
          <w:color w:val="000000"/>
          <w:sz w:val="24"/>
          <w:szCs w:val="24"/>
        </w:rPr>
        <w:t xml:space="preserve"> (61.441/DF), </w:t>
      </w:r>
      <w:proofErr w:type="spellStart"/>
      <w:r>
        <w:rPr>
          <w:color w:val="000000"/>
          <w:sz w:val="24"/>
          <w:szCs w:val="24"/>
        </w:rPr>
        <w:t>Raphael</w:t>
      </w:r>
      <w:proofErr w:type="spellEnd"/>
      <w:r>
        <w:rPr>
          <w:color w:val="000000"/>
          <w:sz w:val="24"/>
          <w:szCs w:val="24"/>
        </w:rPr>
        <w:t xml:space="preserve"> Grosso Filho (15.800/AM) e Fernando </w:t>
      </w:r>
      <w:proofErr w:type="spellStart"/>
      <w:r>
        <w:rPr>
          <w:color w:val="000000"/>
          <w:sz w:val="24"/>
          <w:szCs w:val="24"/>
        </w:rPr>
        <w:t>Dinelly</w:t>
      </w:r>
      <w:proofErr w:type="spellEnd"/>
      <w:r>
        <w:rPr>
          <w:color w:val="000000"/>
          <w:sz w:val="24"/>
          <w:szCs w:val="24"/>
        </w:rPr>
        <w:t xml:space="preserve"> (19.620/AM).</w:t>
      </w:r>
      <w:r>
        <w:rPr>
          <w:b/>
          <w:color w:val="000000"/>
          <w:sz w:val="24"/>
          <w:szCs w:val="24"/>
        </w:rPr>
        <w:t xml:space="preserve">   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</w:t>
      </w:r>
      <w:r>
        <w:rPr>
          <w:color w:val="00000A"/>
          <w:sz w:val="24"/>
          <w:szCs w:val="24"/>
        </w:rPr>
        <w:t>e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473A28" w:rsidRDefault="00251435">
      <w:pPr>
        <w:ind w:left="-142" w:right="-85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Jorge Manoel Lopes Lins</w:t>
      </w:r>
    </w:p>
    <w:p w:rsidR="00473A28" w:rsidRDefault="00251435">
      <w:pP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sz w:val="24"/>
          <w:szCs w:val="24"/>
          <w:u w:val="single"/>
        </w:rPr>
        <w:t>Voto parcialmente divergente</w:t>
      </w:r>
      <w:r>
        <w:rPr>
          <w:b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 xml:space="preserve">Des. Flávio Humberto </w:t>
      </w:r>
      <w:proofErr w:type="spellStart"/>
      <w:r>
        <w:rPr>
          <w:color w:val="000000"/>
          <w:sz w:val="24"/>
          <w:szCs w:val="24"/>
        </w:rPr>
        <w:t>Pascarelli</w:t>
      </w:r>
      <w:proofErr w:type="spellEnd"/>
      <w:r>
        <w:rPr>
          <w:color w:val="000000"/>
          <w:sz w:val="24"/>
          <w:szCs w:val="24"/>
        </w:rPr>
        <w:t xml:space="preserve"> Lopes (em 04.11.2025).</w:t>
      </w:r>
    </w:p>
    <w:p w:rsidR="00473A28" w:rsidRDefault="00251435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>Averbado impedimento</w:t>
      </w:r>
      <w:r>
        <w:rPr>
          <w:color w:val="000000"/>
          <w:sz w:val="24"/>
          <w:szCs w:val="24"/>
        </w:rPr>
        <w:t xml:space="preserve">: Des. </w:t>
      </w:r>
      <w:proofErr w:type="spellStart"/>
      <w:r>
        <w:rPr>
          <w:color w:val="000000"/>
          <w:sz w:val="24"/>
          <w:szCs w:val="24"/>
        </w:rPr>
        <w:t>Yedo</w:t>
      </w:r>
      <w:proofErr w:type="spellEnd"/>
      <w:r>
        <w:rPr>
          <w:color w:val="000000"/>
          <w:sz w:val="24"/>
          <w:szCs w:val="24"/>
        </w:rPr>
        <w:t xml:space="preserve"> Simões de Oliveira (em 11.11.</w:t>
      </w:r>
      <w:r>
        <w:rPr>
          <w:color w:val="000000"/>
          <w:sz w:val="24"/>
          <w:szCs w:val="24"/>
        </w:rPr>
        <w:t>2025).</w:t>
      </w:r>
    </w:p>
    <w:p w:rsidR="00473A28" w:rsidRDefault="00251435">
      <w:pPr>
        <w:ind w:left="-142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Julgamento suspenso: </w:t>
      </w:r>
      <w:r>
        <w:rPr>
          <w:color w:val="000000"/>
          <w:sz w:val="24"/>
          <w:szCs w:val="24"/>
        </w:rPr>
        <w:t>Prorrogada vista ao Des. José Hamilton Saraiva dos Santos (em 11.11.2025).</w:t>
      </w:r>
    </w:p>
    <w:p w:rsidR="00473A28" w:rsidRDefault="00473A28">
      <w:pPr>
        <w:ind w:left="-142" w:right="-852"/>
        <w:jc w:val="both"/>
        <w:rPr>
          <w:color w:val="000000"/>
          <w:sz w:val="24"/>
          <w:szCs w:val="24"/>
        </w:rPr>
      </w:pPr>
    </w:p>
    <w:p w:rsidR="00473A28" w:rsidRDefault="00473A28">
      <w:pPr>
        <w:ind w:left="-142" w:right="283"/>
        <w:jc w:val="center"/>
        <w:rPr>
          <w:color w:val="000000"/>
          <w:sz w:val="24"/>
          <w:szCs w:val="24"/>
        </w:rPr>
      </w:pPr>
    </w:p>
    <w:p w:rsidR="00473A28" w:rsidRDefault="00251435">
      <w:pPr>
        <w:ind w:left="-142" w:right="283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VI - PROCESSOS ADMINISTRATIVOS - SEI</w:t>
      </w:r>
    </w:p>
    <w:p w:rsidR="00473A28" w:rsidRDefault="00473A28">
      <w:pPr>
        <w:ind w:right="283"/>
        <w:jc w:val="both"/>
        <w:rPr>
          <w:b/>
          <w:sz w:val="24"/>
          <w:szCs w:val="24"/>
        </w:rPr>
      </w:pPr>
    </w:p>
    <w:p w:rsidR="00473A28" w:rsidRDefault="00251435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01 - Processo Administrativo nº 2025/000019476-01</w:t>
      </w:r>
    </w:p>
    <w:p w:rsidR="00473A28" w:rsidRDefault="00251435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MINUTA DE RESOLUÇÃO QUE REGULAMENTA A </w:t>
      </w:r>
      <w:proofErr w:type="gramStart"/>
      <w:r>
        <w:rPr>
          <w:b/>
          <w:sz w:val="24"/>
          <w:szCs w:val="24"/>
        </w:rPr>
        <w:t>IMPLEMENTAÇÃO</w:t>
      </w:r>
      <w:proofErr w:type="gramEnd"/>
      <w:r>
        <w:rPr>
          <w:b/>
          <w:sz w:val="24"/>
          <w:szCs w:val="24"/>
        </w:rPr>
        <w:t xml:space="preserve"> DO JUIZ DAS</w:t>
      </w:r>
      <w:r>
        <w:rPr>
          <w:b/>
          <w:sz w:val="24"/>
          <w:szCs w:val="24"/>
        </w:rPr>
        <w:t xml:space="preserve"> GARANTIAS NO ÂMBITO DO PODER JUDICIÁRIO DO ESTADO DO AMAZONAS, ESTABELECENDO O MODELO DE VARA ESPECIALIZADA NA CAPITAL E SISTEMA DE DESIGNAÇÃO CRUZADA NAS COMARCAS DO INTERIOR, CONFORME ID. 2132974.</w:t>
      </w:r>
    </w:p>
    <w:p w:rsidR="00473A28" w:rsidRDefault="00251435">
      <w:pPr>
        <w:ind w:left="-142" w:right="283"/>
        <w:jc w:val="both"/>
        <w:rPr>
          <w:bCs/>
          <w:sz w:val="24"/>
          <w:szCs w:val="24"/>
        </w:rPr>
      </w:pPr>
      <w:r>
        <w:rPr>
          <w:b/>
          <w:sz w:val="24"/>
          <w:szCs w:val="24"/>
        </w:rPr>
        <w:t xml:space="preserve">Apreciação suspensa: </w:t>
      </w:r>
      <w:r>
        <w:rPr>
          <w:sz w:val="24"/>
          <w:szCs w:val="24"/>
        </w:rPr>
        <w:t xml:space="preserve">ausência justificada da Vistora, </w:t>
      </w:r>
      <w:proofErr w:type="spellStart"/>
      <w:r>
        <w:rPr>
          <w:bCs/>
          <w:sz w:val="24"/>
          <w:szCs w:val="24"/>
        </w:rPr>
        <w:t>De</w:t>
      </w:r>
      <w:r>
        <w:rPr>
          <w:bCs/>
          <w:sz w:val="24"/>
          <w:szCs w:val="24"/>
        </w:rPr>
        <w:t>sa</w:t>
      </w:r>
      <w:proofErr w:type="spellEnd"/>
      <w:r>
        <w:rPr>
          <w:bCs/>
          <w:sz w:val="24"/>
          <w:szCs w:val="24"/>
        </w:rPr>
        <w:t xml:space="preserve">. </w:t>
      </w:r>
      <w:proofErr w:type="spellStart"/>
      <w:r>
        <w:rPr>
          <w:bCs/>
          <w:sz w:val="24"/>
          <w:szCs w:val="24"/>
        </w:rPr>
        <w:t>Nélia</w:t>
      </w:r>
      <w:proofErr w:type="spellEnd"/>
      <w:r>
        <w:rPr>
          <w:bCs/>
          <w:sz w:val="24"/>
          <w:szCs w:val="24"/>
        </w:rPr>
        <w:t xml:space="preserve"> Caminha Jorge (em 11.11.2025)</w:t>
      </w:r>
    </w:p>
    <w:p w:rsidR="00473A28" w:rsidRDefault="00473A28">
      <w:pPr>
        <w:ind w:left="-142" w:right="283"/>
        <w:jc w:val="both"/>
        <w:rPr>
          <w:bCs/>
          <w:color w:val="FF0000"/>
          <w:sz w:val="24"/>
          <w:szCs w:val="24"/>
        </w:rPr>
      </w:pPr>
    </w:p>
    <w:p w:rsidR="004A1F49" w:rsidRDefault="004A1F49">
      <w:pPr>
        <w:ind w:left="-142" w:right="283"/>
        <w:jc w:val="both"/>
        <w:rPr>
          <w:b/>
          <w:bCs/>
          <w:sz w:val="24"/>
          <w:szCs w:val="24"/>
        </w:rPr>
      </w:pPr>
      <w:proofErr w:type="gramStart"/>
      <w:r>
        <w:rPr>
          <w:b/>
          <w:bCs/>
          <w:sz w:val="24"/>
          <w:szCs w:val="24"/>
        </w:rPr>
        <w:t xml:space="preserve">02 - </w:t>
      </w:r>
      <w:r>
        <w:rPr>
          <w:b/>
          <w:sz w:val="24"/>
          <w:szCs w:val="24"/>
        </w:rPr>
        <w:t>Processo</w:t>
      </w:r>
      <w:proofErr w:type="gramEnd"/>
      <w:r>
        <w:rPr>
          <w:b/>
          <w:sz w:val="24"/>
          <w:szCs w:val="24"/>
        </w:rPr>
        <w:t xml:space="preserve"> Administrativo nº</w:t>
      </w:r>
      <w:r>
        <w:rPr>
          <w:b/>
          <w:bCs/>
          <w:sz w:val="24"/>
          <w:szCs w:val="24"/>
        </w:rPr>
        <w:t xml:space="preserve"> </w:t>
      </w:r>
      <w:r w:rsidRPr="004A1F49">
        <w:rPr>
          <w:b/>
          <w:bCs/>
          <w:sz w:val="24"/>
          <w:szCs w:val="24"/>
        </w:rPr>
        <w:t>2025/000062857-00</w:t>
      </w:r>
    </w:p>
    <w:p w:rsidR="00473A28" w:rsidRDefault="004A1F49">
      <w:pPr>
        <w:ind w:left="-142" w:right="283"/>
        <w:jc w:val="both"/>
        <w:rPr>
          <w:b/>
          <w:bCs/>
          <w:sz w:val="24"/>
          <w:szCs w:val="24"/>
        </w:rPr>
      </w:pPr>
      <w:r w:rsidRPr="004A1F49">
        <w:rPr>
          <w:b/>
          <w:bCs/>
          <w:sz w:val="24"/>
          <w:szCs w:val="24"/>
        </w:rPr>
        <w:t>PROPOSTA DE ALTERAÇÃO DO PERCENTUAL DO DUODÉCIMO DESTINADO AO TRIBUNAL DE JUSTIÇA DO ESTADO DO AMAZONAS PARA O EXERCÍCIO FINANCEIRO DE 2026</w:t>
      </w:r>
      <w:r w:rsidR="00B752D3">
        <w:rPr>
          <w:b/>
          <w:bCs/>
          <w:sz w:val="24"/>
          <w:szCs w:val="24"/>
        </w:rPr>
        <w:t>.</w:t>
      </w:r>
    </w:p>
    <w:p w:rsidR="00B752D3" w:rsidRDefault="00B752D3">
      <w:pPr>
        <w:ind w:left="-142" w:right="283"/>
        <w:jc w:val="both"/>
        <w:rPr>
          <w:b/>
          <w:bCs/>
          <w:sz w:val="24"/>
          <w:szCs w:val="24"/>
        </w:rPr>
      </w:pPr>
    </w:p>
    <w:p w:rsidR="003A07C4" w:rsidRPr="003A07C4" w:rsidRDefault="003A07C4" w:rsidP="003A07C4">
      <w:pPr>
        <w:ind w:left="-142" w:right="283"/>
        <w:jc w:val="both"/>
        <w:rPr>
          <w:b/>
          <w:bCs/>
          <w:sz w:val="24"/>
          <w:szCs w:val="24"/>
        </w:rPr>
      </w:pPr>
      <w:proofErr w:type="gramStart"/>
      <w:r>
        <w:rPr>
          <w:b/>
          <w:bCs/>
          <w:sz w:val="24"/>
          <w:szCs w:val="24"/>
        </w:rPr>
        <w:t xml:space="preserve">03 - </w:t>
      </w:r>
      <w:r w:rsidRPr="003A07C4">
        <w:rPr>
          <w:b/>
          <w:bCs/>
          <w:sz w:val="24"/>
          <w:szCs w:val="24"/>
        </w:rPr>
        <w:t>Processo</w:t>
      </w:r>
      <w:proofErr w:type="gramEnd"/>
      <w:r w:rsidRPr="003A07C4">
        <w:rPr>
          <w:b/>
          <w:bCs/>
          <w:sz w:val="24"/>
          <w:szCs w:val="24"/>
        </w:rPr>
        <w:t xml:space="preserve"> Administrativo n.° 2022/000031653-00 </w:t>
      </w:r>
    </w:p>
    <w:p w:rsidR="00B752D3" w:rsidRDefault="003A07C4" w:rsidP="003A07C4">
      <w:pPr>
        <w:ind w:left="-142" w:right="283"/>
        <w:jc w:val="both"/>
        <w:rPr>
          <w:b/>
          <w:bCs/>
          <w:sz w:val="24"/>
          <w:szCs w:val="24"/>
        </w:rPr>
      </w:pPr>
      <w:r w:rsidRPr="003A07C4">
        <w:rPr>
          <w:b/>
          <w:bCs/>
          <w:sz w:val="24"/>
          <w:szCs w:val="24"/>
        </w:rPr>
        <w:t xml:space="preserve">REQUERIMENTO DE CONDIÇÃO ESPECIAL DE TRABALHO, NA MODALIDADE DE TRABALHO REMOTO, FORMULADO PELO SERVIDOR J. V. D. T, NOS TERMOS DA RESOLUÇÃO TJAM N.° </w:t>
      </w:r>
      <w:proofErr w:type="gramStart"/>
      <w:r w:rsidRPr="003A07C4">
        <w:rPr>
          <w:b/>
          <w:bCs/>
          <w:sz w:val="24"/>
          <w:szCs w:val="24"/>
        </w:rPr>
        <w:t>24/2023</w:t>
      </w:r>
      <w:proofErr w:type="gramEnd"/>
    </w:p>
    <w:sectPr w:rsidR="00B752D3" w:rsidSect="00473A28">
      <w:headerReference w:type="default" r:id="rId9"/>
      <w:footerReference w:type="default" r:id="rId10"/>
      <w:pgSz w:w="11906" w:h="16838"/>
      <w:pgMar w:top="1702" w:right="991" w:bottom="765" w:left="1276" w:header="708" w:footer="708" w:gutter="0"/>
      <w:pgNumType w:start="1"/>
      <w:cols w:space="720"/>
      <w:formProt w:val="0"/>
      <w:docGrid w:linePitch="10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1435" w:rsidRDefault="00251435" w:rsidP="00473A28">
      <w:r>
        <w:separator/>
      </w:r>
    </w:p>
  </w:endnote>
  <w:endnote w:type="continuationSeparator" w:id="0">
    <w:p w:rsidR="00251435" w:rsidRDefault="00251435" w:rsidP="00473A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B7F550DF-E9AA-401D-9300-EB2FA6FE95DC}"/>
    <w:embedItalic r:id="rId2" w:fontKey="{60F58FBA-92B0-4CB0-BC7D-BAA02E70452A}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97602A16-63BC-4C90-9906-51FDBAA0C4E6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3A28" w:rsidRDefault="00473A28">
    <w:pP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 w:rsidR="00251435">
      <w:rPr>
        <w:color w:val="000000"/>
      </w:rPr>
      <w:instrText xml:space="preserve"> PAGE </w:instrText>
    </w:r>
    <w:r>
      <w:rPr>
        <w:color w:val="000000"/>
      </w:rPr>
      <w:fldChar w:fldCharType="separate"/>
    </w:r>
    <w:r w:rsidR="00361FF5">
      <w:rPr>
        <w:noProof/>
        <w:color w:val="000000"/>
      </w:rPr>
      <w:t>1</w:t>
    </w:r>
    <w:r>
      <w:rPr>
        <w:color w:val="000000"/>
      </w:rPr>
      <w:fldChar w:fldCharType="end"/>
    </w:r>
  </w:p>
  <w:p w:rsidR="00473A28" w:rsidRDefault="00473A28">
    <w:pP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1435" w:rsidRDefault="00251435" w:rsidP="00473A28">
      <w:r>
        <w:separator/>
      </w:r>
    </w:p>
  </w:footnote>
  <w:footnote w:type="continuationSeparator" w:id="0">
    <w:p w:rsidR="00251435" w:rsidRDefault="00251435" w:rsidP="00473A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3A28" w:rsidRDefault="00251435">
    <w:pPr>
      <w:tabs>
        <w:tab w:val="center" w:pos="4252"/>
        <w:tab w:val="right" w:pos="8504"/>
      </w:tabs>
      <w:jc w:val="center"/>
      <w:rPr>
        <w:color w:val="000000"/>
      </w:rPr>
    </w:pPr>
    <w:r>
      <w:rPr>
        <w:noProof/>
        <w:color w:val="000000"/>
      </w:rPr>
      <w:drawing>
        <wp:anchor distT="0" distB="0" distL="114300" distR="114300" simplePos="0" relativeHeight="4" behindDoc="1" locked="0" layoutInCell="0" allowOverlap="1">
          <wp:simplePos x="0" y="0"/>
          <wp:positionH relativeFrom="column">
            <wp:posOffset>2721610</wp:posOffset>
          </wp:positionH>
          <wp:positionV relativeFrom="paragraph">
            <wp:posOffset>-263525</wp:posOffset>
          </wp:positionV>
          <wp:extent cx="604520" cy="511810"/>
          <wp:effectExtent l="0" t="0" r="0" b="0"/>
          <wp:wrapSquare wrapText="bothSides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091" t="-875" r="-1091" b="-875"/>
                  <a:stretch>
                    <a:fillRect/>
                  </a:stretch>
                </pic:blipFill>
                <pic:spPr bwMode="auto">
                  <a:xfrm>
                    <a:off x="0" y="0"/>
                    <a:ext cx="604520" cy="5118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473A28" w:rsidRDefault="00473A28">
    <w:pPr>
      <w:tabs>
        <w:tab w:val="center" w:pos="4252"/>
        <w:tab w:val="right" w:pos="8504"/>
      </w:tabs>
      <w:jc w:val="center"/>
      <w:rPr>
        <w:color w:val="000000"/>
      </w:rPr>
    </w:pPr>
  </w:p>
  <w:p w:rsidR="00473A28" w:rsidRDefault="00251435">
    <w:pP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473A28" w:rsidRDefault="00251435">
    <w:pP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473A28" w:rsidRDefault="00473A28">
    <w:pPr>
      <w:tabs>
        <w:tab w:val="center" w:pos="4252"/>
        <w:tab w:val="right" w:pos="8504"/>
      </w:tabs>
      <w:jc w:val="center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F2CFA"/>
    <w:multiLevelType w:val="multilevel"/>
    <w:tmpl w:val="FE908158"/>
    <w:lvl w:ilvl="0">
      <w:start w:val="1"/>
      <w:numFmt w:val="bullet"/>
      <w:lvlText w:val="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3ACB2F65"/>
    <w:multiLevelType w:val="multilevel"/>
    <w:tmpl w:val="DFA6892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TrueTypeFonts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73A28"/>
    <w:rsid w:val="00251435"/>
    <w:rsid w:val="00361FF5"/>
    <w:rsid w:val="003A07C4"/>
    <w:rsid w:val="00473A28"/>
    <w:rsid w:val="004A1F49"/>
    <w:rsid w:val="00B752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3C4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uiPriority w:val="9"/>
    <w:qFormat/>
    <w:rsid w:val="0000337B"/>
    <w:pPr>
      <w:keepNext/>
      <w:keepLines/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customStyle="1" w:styleId="Heading2">
    <w:name w:val="Heading 2"/>
    <w:basedOn w:val="Normal"/>
    <w:next w:val="Normal"/>
    <w:uiPriority w:val="9"/>
    <w:semiHidden/>
    <w:unhideWhenUsed/>
    <w:qFormat/>
    <w:rsid w:val="0000337B"/>
    <w:pPr>
      <w:keepNext/>
      <w:keepLines/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customStyle="1" w:styleId="Heading3">
    <w:name w:val="Heading 3"/>
    <w:basedOn w:val="Normal"/>
    <w:next w:val="Normal"/>
    <w:uiPriority w:val="9"/>
    <w:semiHidden/>
    <w:unhideWhenUsed/>
    <w:qFormat/>
    <w:rsid w:val="0000337B"/>
    <w:pPr>
      <w:keepNext/>
      <w:keepLines/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customStyle="1" w:styleId="Heading4">
    <w:name w:val="Heading 4"/>
    <w:basedOn w:val="Normal"/>
    <w:next w:val="Normal"/>
    <w:uiPriority w:val="9"/>
    <w:semiHidden/>
    <w:unhideWhenUsed/>
    <w:qFormat/>
    <w:rsid w:val="0000337B"/>
    <w:pPr>
      <w:keepNext/>
      <w:keepLines/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customStyle="1" w:styleId="Heading5">
    <w:name w:val="Heading 5"/>
    <w:basedOn w:val="Normal"/>
    <w:next w:val="Normal"/>
    <w:uiPriority w:val="9"/>
    <w:semiHidden/>
    <w:unhideWhenUsed/>
    <w:qFormat/>
    <w:rsid w:val="0000337B"/>
    <w:pPr>
      <w:keepNext/>
      <w:keepLines/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customStyle="1" w:styleId="Heading6">
    <w:name w:val="Heading 6"/>
    <w:basedOn w:val="Normal"/>
    <w:next w:val="Normal"/>
    <w:uiPriority w:val="9"/>
    <w:semiHidden/>
    <w:unhideWhenUsed/>
    <w:qFormat/>
    <w:rsid w:val="0000337B"/>
    <w:pPr>
      <w:keepNext/>
      <w:keepLines/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character" w:styleId="nfase">
    <w:name w:val="Emphasis"/>
    <w:basedOn w:val="Fontepargpadro"/>
    <w:uiPriority w:val="20"/>
    <w:qFormat/>
    <w:rsid w:val="007E6D38"/>
    <w:rPr>
      <w:i/>
      <w:iCs/>
    </w:rPr>
  </w:style>
  <w:style w:type="character" w:styleId="Hyperlink">
    <w:name w:val="Hyperlink"/>
    <w:basedOn w:val="Fontepargpadro"/>
    <w:uiPriority w:val="99"/>
    <w:semiHidden/>
    <w:unhideWhenUsed/>
    <w:qFormat/>
    <w:rsid w:val="007E6D38"/>
    <w:rPr>
      <w:color w:val="0000FF"/>
      <w:u w:val="single"/>
    </w:rPr>
  </w:style>
  <w:style w:type="paragraph" w:styleId="Ttulo">
    <w:name w:val="Title"/>
    <w:basedOn w:val="Normal"/>
    <w:next w:val="Corpodetexto"/>
    <w:uiPriority w:val="10"/>
    <w:qFormat/>
    <w:rsid w:val="0000337B"/>
    <w:pPr>
      <w:spacing w:after="80"/>
    </w:pPr>
    <w:rPr>
      <w:rFonts w:ascii="Calibri" w:eastAsia="Calibri" w:hAnsi="Calibri" w:cs="Calibri"/>
      <w:color w:val="000000"/>
      <w:sz w:val="56"/>
      <w:szCs w:val="56"/>
    </w:rPr>
  </w:style>
  <w:style w:type="paragraph" w:styleId="Corpodetexto">
    <w:name w:val="Body Text"/>
    <w:basedOn w:val="Normal"/>
    <w:rsid w:val="00473A28"/>
    <w:pPr>
      <w:spacing w:after="140" w:line="276" w:lineRule="auto"/>
    </w:pPr>
  </w:style>
  <w:style w:type="paragraph" w:styleId="Lista">
    <w:name w:val="List"/>
    <w:basedOn w:val="Corpodetexto"/>
    <w:rsid w:val="00473A28"/>
    <w:rPr>
      <w:rFonts w:cs="Arial"/>
    </w:rPr>
  </w:style>
  <w:style w:type="paragraph" w:customStyle="1" w:styleId="Caption">
    <w:name w:val="Caption"/>
    <w:basedOn w:val="Normal"/>
    <w:qFormat/>
    <w:rsid w:val="00473A2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473A28"/>
    <w:pPr>
      <w:suppressLineNumbers/>
    </w:pPr>
    <w:rPr>
      <w:rFonts w:cs="Arial"/>
    </w:rPr>
  </w:style>
  <w:style w:type="paragraph" w:customStyle="1" w:styleId="Normal1">
    <w:name w:val="Normal1"/>
    <w:qFormat/>
    <w:rsid w:val="007E6D38"/>
  </w:style>
  <w:style w:type="paragraph" w:styleId="PargrafodaLista">
    <w:name w:val="List Paragraph"/>
    <w:basedOn w:val="Normal"/>
    <w:uiPriority w:val="34"/>
    <w:qFormat/>
    <w:rsid w:val="007E6D38"/>
    <w:pPr>
      <w:ind w:left="720"/>
      <w:contextualSpacing/>
    </w:pPr>
  </w:style>
  <w:style w:type="paragraph" w:customStyle="1" w:styleId="Normal2">
    <w:name w:val="Normal2"/>
    <w:qFormat/>
    <w:rsid w:val="007E6D38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Normal3">
    <w:name w:val="Normal3"/>
    <w:qFormat/>
    <w:rsid w:val="007E6D38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Subttulo">
    <w:name w:val="Subtitle"/>
    <w:basedOn w:val="Normal"/>
    <w:next w:val="Normal"/>
    <w:uiPriority w:val="11"/>
    <w:qFormat/>
    <w:rsid w:val="0000337B"/>
    <w:pPr>
      <w:spacing w:after="160"/>
    </w:pPr>
    <w:rPr>
      <w:rFonts w:ascii="Calibri" w:eastAsia="Calibri" w:hAnsi="Calibri" w:cs="Calibri"/>
      <w:color w:val="595959"/>
      <w:sz w:val="28"/>
      <w:szCs w:val="28"/>
    </w:rPr>
  </w:style>
  <w:style w:type="paragraph" w:customStyle="1" w:styleId="Normal4">
    <w:name w:val="Normal4"/>
    <w:qFormat/>
    <w:rsid w:val="00637E2C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Normal5">
    <w:name w:val="Normal5"/>
    <w:qFormat/>
    <w:rsid w:val="00BA4723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SemEspaamento">
    <w:name w:val="No Spacing"/>
    <w:uiPriority w:val="1"/>
    <w:qFormat/>
    <w:rsid w:val="00BA4723"/>
  </w:style>
  <w:style w:type="paragraph" w:customStyle="1" w:styleId="CabealhoeRodap">
    <w:name w:val="Cabeçalho e Rodapé"/>
    <w:basedOn w:val="Normal"/>
    <w:qFormat/>
    <w:rsid w:val="00473A28"/>
  </w:style>
  <w:style w:type="paragraph" w:customStyle="1" w:styleId="Header">
    <w:name w:val="Header"/>
    <w:basedOn w:val="CabealhoeRodap"/>
    <w:rsid w:val="00473A28"/>
  </w:style>
  <w:style w:type="paragraph" w:customStyle="1" w:styleId="Footer">
    <w:name w:val="Footer"/>
    <w:basedOn w:val="CabealhoeRodap"/>
    <w:rsid w:val="00473A28"/>
  </w:style>
  <w:style w:type="table" w:customStyle="1" w:styleId="TableNormal">
    <w:name w:val="TableNormal"/>
    <w:rsid w:val="0000337B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0">
    <w:name w:val="TableNormal"/>
    <w:rsid w:val="007E6D38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gt7MXBZwxU+ZZQjIsk6c7tLVaMUw==">CgMxLjA4AHIhMUc1aTgwbURyS1FSdjZtdTRMSVpTMFdoRFhXUnR2MGRN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9B1DFDBA-F5E9-4DCC-A176-1A823F2125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1019</Words>
  <Characters>5506</Characters>
  <Application>Microsoft Office Word</Application>
  <DocSecurity>0</DocSecurity>
  <Lines>45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Liane Gomes</dc:creator>
  <dc:description/>
  <cp:lastModifiedBy>alexander.xavier</cp:lastModifiedBy>
  <cp:revision>6</cp:revision>
  <cp:lastPrinted>2025-10-29T12:19:00Z</cp:lastPrinted>
  <dcterms:created xsi:type="dcterms:W3CDTF">2025-11-13T12:48:00Z</dcterms:created>
  <dcterms:modified xsi:type="dcterms:W3CDTF">2025-11-14T14:01:00Z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A8EB00E472474EC1A64A6D6D1C0A5F56_12</vt:lpwstr>
  </property>
  <property fmtid="{D5CDD505-2E9C-101B-9397-08002B2CF9AE}" pid="3" name="KSOProductBuildVer">
    <vt:lpwstr>1046-12.2.0.22549</vt:lpwstr>
  </property>
</Properties>
</file>