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9B7" w:rsidRDefault="00110EAD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Sessão n.º 22/2025</w:t>
      </w:r>
    </w:p>
    <w:p w:rsidR="005839B7" w:rsidRDefault="00110EAD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Data: 24/06/2025</w:t>
      </w:r>
    </w:p>
    <w:p w:rsidR="005839B7" w:rsidRDefault="00110EAD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sec.tribunal.pleno@tjam.jus.br</w:t>
      </w:r>
    </w:p>
    <w:p w:rsidR="005839B7" w:rsidRDefault="005839B7">
      <w:pPr>
        <w:pStyle w:val="normal0"/>
        <w:keepNext/>
        <w:keepLines/>
        <w:shd w:val="clear" w:color="auto" w:fill="FFFFFF"/>
        <w:tabs>
          <w:tab w:val="left" w:pos="0"/>
        </w:tabs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839B7" w:rsidRDefault="00110EAD">
      <w:pPr>
        <w:pStyle w:val="normal0"/>
        <w:keepNext/>
        <w:keepLines/>
        <w:shd w:val="clear" w:color="auto" w:fill="FFFFFF"/>
        <w:tabs>
          <w:tab w:val="left" w:pos="0"/>
        </w:tabs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I - Leitura da Ata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II - Processos com Julgamentos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- PROJUDI</w:t>
      </w:r>
    </w:p>
    <w:p w:rsidR="005839B7" w:rsidRDefault="00110EAD">
      <w:pPr>
        <w:pStyle w:val="normal0"/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III- Pauta Ordinária - PROJUDI</w:t>
      </w:r>
    </w:p>
    <w:p w:rsidR="005839B7" w:rsidRDefault="00110EAD">
      <w:pPr>
        <w:pStyle w:val="normal0"/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IV- Processos Administrativos -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SEI</w:t>
      </w:r>
      <w:proofErr w:type="gramEnd"/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 Processo Administrativo -PROJUDI</w:t>
      </w: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II - PROCESSOS COM JULGAMENTO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– PROJUDI</w:t>
      </w:r>
    </w:p>
    <w:p w:rsidR="005839B7" w:rsidRDefault="005839B7">
      <w:pPr>
        <w:pStyle w:val="normal0"/>
        <w:tabs>
          <w:tab w:val="left" w:pos="1212"/>
        </w:tabs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</w:rPr>
      </w:pP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01- 0010298-29.2024.8.04.0000 - Embargos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de Declaração Cível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839B7" w:rsidRDefault="00110EAD">
      <w:pPr>
        <w:pStyle w:val="normal0"/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06  na Pauta eletrônica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Embargante: Banco Bradesco S/A.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(119910/RJ).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Embargada: Raquel Gomes Bentes.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Advogada: Ana Paula Benevides de Araújo (10188/AM).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Federação Brasileira de Bancos - FEBRABAN.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(7295/PR) (38828/DF),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Patricia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Soc.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Wambler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Yamas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aki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&amp; Lobo Advogados</w:t>
      </w:r>
      <w:r>
        <w:rPr>
          <w:rFonts w:ascii="Times New Roman" w:eastAsia="Times New Roman" w:hAnsi="Times New Roman" w:cs="Times New Roman"/>
          <w:i/>
          <w:color w:val="00000A"/>
          <w:sz w:val="24"/>
          <w:szCs w:val="24"/>
        </w:rPr>
        <w:t xml:space="preserve"> (2049/PR)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Toledo (70334/PR).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Daniel Marcelo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Sales (7949/AM).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(438527/SP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)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João de Jesus Abdala Simões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Rejeita os Embargos de Declaração.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 xml:space="preserve">Voto vista divergente do Des.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Delcio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 xml:space="preserve"> Luís Santos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Diverge do Relator para acolher os embargos de declaração com efeitos infringentes (03.06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.2025).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Averbou Impedimento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Figueiredo (17.06.2025).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Oliveira;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Des. Cláudio César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;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;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) Dra. Ida Maria Costa Andra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de; e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) Dra. Lia Maria Guedes.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Vista ao Des. José Hamilton Saraiva (17.06.2025).</w:t>
      </w: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02 - 4002347-13.2024.8.04.0000 - Mandado de Segurança Cível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02  na Pauta eletrônica.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Mario Jorge Silva de Figueiredo.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de Oliveira dos Anjos (15899/AM),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Mayane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Chaui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Amorim (17681/AM) 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Lima da Silva (14785/AM).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 Excelentíssimo Senhor Diretor Geral da Polícia Civil do Estado do Amazonas.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Impetrado: Excelentíssimo Senhor Governa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dor do Estado do Amazonas.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Estado do Amazonas.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Relator: Exmo. Sr. Des. Abraham Peixoto Campos Filho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Real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izada Sustentação oral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18.03.2025.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do Relator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 Em divergência ao Parecer Ministerial, concede a segurança vindicada.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Antecipação de voto com o Relator (em 18.03.25)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: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1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Des. Cezar Luiz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;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Voto-vista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Des.Yedo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Simões de Oliveira: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converge com o eminente Relator para conceder a segurança.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divergente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Telma de Oliveira Cunha (em 03.06.2025).</w:t>
      </w:r>
    </w:p>
    <w:p w:rsidR="005839B7" w:rsidRDefault="00110EAD">
      <w:pPr>
        <w:pStyle w:val="normal0"/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Vista requerida pela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Caminha Jorge (em 03.06.2025).</w:t>
      </w:r>
    </w:p>
    <w:p w:rsidR="005839B7" w:rsidRDefault="00110EAD">
      <w:pPr>
        <w:pStyle w:val="normal0"/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Julgamento suspenso: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au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sência justificada da vistora,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Caminha Jorge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(em 17.06.2025).</w:t>
      </w: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03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4006996-26.2021.8.04.0000 - Mandado de Segurança Coletivo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05  na Pauta eletrônica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/AM.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dos Santos Costa (1610/AM), Marcus Vinicius Cavalcanti Albano de Souza (2520/AM), Márcio Silva Teixeira (4672/AM), Vasco Macedo Vasques (5305/AM) e Thiago Andrade d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 Oliveira (7671/AM).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Presidente do Tribunal de Justiça do Amazonas.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Representante: Procuradoria Geral do Estado do Amazonas - PGE.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Victor Hugo Freire Saldanha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Terceiro I: Miguel Jaime dos Santos Agra.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Advogados: Francisco Nascime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nto Marques (1192/AM) e Fabrício Frota Marques (6444/AM).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: Pedro Paulo Alencar da Silva.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Filho (10344/AM).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Telma de Oliveira Cunha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Averbou suspeição: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Desª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Luiza Cristina Nascimento da C. Marques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u w:val="single"/>
        </w:rPr>
        <w:t>Voto divergente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Caminha Jorge (em 03.06.2025)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Julgamento Suspenso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: ausência justificada da vistora,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Carla Maria Santos dos Reis (em 17.06.2025).</w:t>
      </w:r>
    </w:p>
    <w:p w:rsidR="005839B7" w:rsidRDefault="005839B7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5839B7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04 - 0014206-94.2024.8.04.0000 - Embargos de Declaração Cível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07  na Pauta eletrônica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Embargante: Estado do Amazonas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Martinz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Filho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Embargado: Claudio Carril Ferreira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Advogado: Anderson Santos da Silva (12015/AM)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Relator: Exmo. Sr. Des. Lafayette Carne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iro Vieira Júnior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ausência justificada do Relator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(em 17.06.2025).</w:t>
      </w: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05 - 0015209-84.2024.8.04.0000 - Embargos de Declaração Cível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 04  na Pauta eletrônica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Embargante: Estado do Amazonas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Procurador: </w:t>
      </w:r>
      <w:r>
        <w:rPr>
          <w:rFonts w:ascii="Times New Roman" w:eastAsia="Times New Roman" w:hAnsi="Times New Roman" w:cs="Times New Roman"/>
        </w:rPr>
        <w:t>Laércio de Castro Dourado Junior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Embargado: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Kemio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da Silva Ferreira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Relator: Exmo. Sr. Des. Lafayette Carneiro Vieira Júnior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ausência justificada do Relator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(em 17.06.2025).</w:t>
      </w: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5839B7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06 - 4000881-52.2022.8.04.0000 - Representaç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ão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Criminal/Notícia de Crime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 03 na Pauta eletrônica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Querelante: René Gomes da Silva Júnior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Cristian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Mendes da Silva (A691/AM e 4380/RO)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Querelado: Raimundo Paulino de Almeida Grana </w:t>
      </w: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Advogada: Gina Moraes de Almeida (7036/AM)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Relator: Exmo. Sr. Des. Lafayette Carneiro Vieira Júnior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ausência justificada do Relator 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(em 17.06.2025).</w:t>
      </w:r>
    </w:p>
    <w:p w:rsidR="005839B7" w:rsidRDefault="005839B7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</w:p>
    <w:p w:rsidR="005839B7" w:rsidRDefault="005839B7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 - Pauta Ordinária – PROJUDI</w:t>
      </w:r>
    </w:p>
    <w:p w:rsidR="005839B7" w:rsidRDefault="005839B7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5839B7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07 - 0602096-11.2024.8.04.0001 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- Mandado de Segurança Cível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nº</w:t>
      </w:r>
      <w:proofErr w:type="gram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01 na Pauta eletrônica.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Tamborini</w:t>
      </w:r>
      <w:proofErr w:type="spellEnd"/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Advogado: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Michael Lemes Monteiro (10.013/AM)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Impetrado: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Comandante Geral da Polícia Mili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tar do Amazonas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Martinz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Filho</w:t>
      </w:r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5839B7" w:rsidRDefault="00110EAD">
      <w:pPr>
        <w:pStyle w:val="normal0"/>
        <w:spacing w:after="0" w:line="240" w:lineRule="auto"/>
        <w:ind w:left="-284" w:right="-85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Caminha Jorge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Sustentação oral: </w:t>
      </w:r>
      <w:r>
        <w:rPr>
          <w:rFonts w:ascii="Times New Roman" w:eastAsia="Times New Roman" w:hAnsi="Times New Roman" w:cs="Times New Roman"/>
          <w:sz w:val="24"/>
          <w:szCs w:val="24"/>
        </w:rPr>
        <w:t>Requerente: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Tamborini</w:t>
      </w:r>
      <w:proofErr w:type="spellEnd"/>
      <w:proofErr w:type="gramStart"/>
      <w:r>
        <w:rPr>
          <w:rFonts w:ascii="Times New Roman" w:eastAsia="Times New Roman" w:hAnsi="Times New Roman" w:cs="Times New Roman"/>
          <w:b/>
          <w:color w:val="00000A"/>
          <w:sz w:val="24"/>
          <w:szCs w:val="24"/>
        </w:rPr>
        <w:t xml:space="preserve">  </w:t>
      </w:r>
    </w:p>
    <w:p w:rsidR="005839B7" w:rsidRDefault="00110EAD">
      <w:pPr>
        <w:pStyle w:val="normal0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       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Advogado: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Michael Lemes Monteiro (10.013/AM)</w:t>
      </w:r>
    </w:p>
    <w:p w:rsidR="005839B7" w:rsidRDefault="005839B7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spacing w:after="0" w:line="240" w:lineRule="auto"/>
        <w:ind w:left="-284" w:right="-85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 - Processos Administrativos - SEI</w:t>
      </w: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01 - Processo administrativo n.º 2024/000022856-00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Vista para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Caminha Jorge (em 10.06.2025).</w:t>
      </w: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nº 2025/000011542-00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ALTERA A RESOLUÇÃO TJAM N.º 9, DE 17 DE MARÇO DE 2020, QUE INSTITUI, NO ÂMBITO DO PODER JUDICIÁRIO DO ESTADO DO AMAZONAS, A REALIZAÇÃO DE AUDIÊNCIAS CONCENTRADAS NOS CASOS DAS MEDIDAS SOCIOEDUCATIVAS DE INT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ERNAÇÃO E SEMILIBERDADE, NO JUÍZO DA VARA DE EXECUÇÕES DE MEDIDAS SOCIOEDUCATIVA – VEMS.</w:t>
      </w: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03 -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n.º 2025/000031963-00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MINUTA DE NORMATIVO QUE VISA A IMPLANTAÇÃO DA COMARCA DE TONANTINS.</w:t>
      </w: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04 -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n.° 2025/0000170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19-00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MINUTA DE RESOLUÇÃO QUE DISPÕE SOBRE O CADASTRO E A NOMEAÇÃO DE ADVOGADOS DATIVOS E O PAGAMENTO DE HONORÁRIOS A ESTES PROFISSIONAIS EM CASOS DE ASSISTÊNCIA JUDICIÁRIA GRATUITA, NO ÂMBITO DA JUSTIÇA ESTADUAL E DÁ OUTRAS PROVIDÊNCIAS.</w:t>
      </w: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05 - Processo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ministrativo n.º 2024/000053621-00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MINUTA DE RESOLUÇÃO QUE ALTERA A RESOLUÇÃO N.° 62, DE 28 DE NOVEMBRO DE 2023 (REGIMENTO INTERNO), QUE DISPÕE SOBRE OS REQUISITOS MÍNIMOS PARA O JULGAMENTO DE PROCESSOS EM AMBIENTE ELETRÔNICO NO PODER JUDICIÁRIO.</w:t>
      </w:r>
    </w:p>
    <w:p w:rsidR="005839B7" w:rsidRDefault="005839B7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06 - Pro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cesso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Administrativo n.º 2025/000033790-00</w:t>
      </w:r>
    </w:p>
    <w:p w:rsidR="005839B7" w:rsidRDefault="00110EAD">
      <w:pPr>
        <w:pStyle w:val="normal0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spacing w:after="0" w:line="240" w:lineRule="auto"/>
        <w:ind w:left="-284" w:right="-852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ALTERA O ART. 47 DA LEI ESTADUAL Nº 7.492, DE 15 DE MAIO DE 2025.</w:t>
      </w:r>
    </w:p>
    <w:sectPr w:rsidR="005839B7" w:rsidSect="005839B7">
      <w:headerReference w:type="default" r:id="rId7"/>
      <w:footerReference w:type="default" r:id="rId8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0EAD" w:rsidRDefault="00110EAD" w:rsidP="005839B7">
      <w:pPr>
        <w:spacing w:after="0" w:line="240" w:lineRule="auto"/>
      </w:pPr>
      <w:r>
        <w:separator/>
      </w:r>
    </w:p>
  </w:endnote>
  <w:endnote w:type="continuationSeparator" w:id="0">
    <w:p w:rsidR="00110EAD" w:rsidRDefault="00110EAD" w:rsidP="00583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9B7" w:rsidRDefault="005839B7">
    <w:pPr>
      <w:pStyle w:val="normal0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110EAD">
      <w:rPr>
        <w:color w:val="000000"/>
      </w:rPr>
      <w:instrText>PAGE</w:instrText>
    </w:r>
    <w:r w:rsidR="00DA2704">
      <w:rPr>
        <w:color w:val="000000"/>
      </w:rPr>
      <w:fldChar w:fldCharType="separate"/>
    </w:r>
    <w:r w:rsidR="00DA2704">
      <w:rPr>
        <w:noProof/>
        <w:color w:val="000000"/>
      </w:rPr>
      <w:t>4</w:t>
    </w:r>
    <w:r>
      <w:rPr>
        <w:color w:val="000000"/>
      </w:rPr>
      <w:fldChar w:fldCharType="end"/>
    </w:r>
  </w:p>
  <w:p w:rsidR="005839B7" w:rsidRDefault="005839B7">
    <w:pPr>
      <w:pStyle w:val="normal0"/>
      <w:pBdr>
        <w:top w:val="none" w:sz="0" w:space="1" w:color="000000"/>
        <w:left w:val="none" w:sz="0" w:space="0" w:color="000000"/>
        <w:bottom w:val="none" w:sz="0" w:space="1" w:color="000000"/>
        <w:right w:val="none" w:sz="0" w:space="0" w:color="000000"/>
        <w:between w:val="none" w:sz="0" w:space="0" w:color="000000"/>
      </w:pBdr>
      <w:tabs>
        <w:tab w:val="center" w:pos="4252"/>
        <w:tab w:val="right" w:pos="8504"/>
      </w:tabs>
      <w:spacing w:after="0" w:line="240" w:lineRule="auto"/>
      <w:ind w:left="-284" w:right="-852"/>
      <w:jc w:val="both"/>
      <w:rPr>
        <w:rFonts w:ascii="Times New Roman" w:eastAsia="Times New Roman" w:hAnsi="Times New Roman" w:cs="Times New Roman"/>
        <w:b/>
        <w:sz w:val="24"/>
        <w:szCs w:val="24"/>
      </w:rPr>
    </w:pPr>
  </w:p>
  <w:p w:rsidR="005839B7" w:rsidRDefault="005839B7">
    <w:pPr>
      <w:pStyle w:val="normal0"/>
      <w:tabs>
        <w:tab w:val="center" w:pos="4252"/>
        <w:tab w:val="right" w:pos="8504"/>
      </w:tabs>
      <w:spacing w:after="0" w:line="240" w:lineRule="auto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0EAD" w:rsidRDefault="00110EAD" w:rsidP="005839B7">
      <w:pPr>
        <w:spacing w:after="0" w:line="240" w:lineRule="auto"/>
      </w:pPr>
      <w:r>
        <w:separator/>
      </w:r>
    </w:p>
  </w:footnote>
  <w:footnote w:type="continuationSeparator" w:id="0">
    <w:p w:rsidR="00110EAD" w:rsidRDefault="00110EAD" w:rsidP="005839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9B7" w:rsidRDefault="00110EAD">
    <w:pPr>
      <w:pStyle w:val="normal0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2399665</wp:posOffset>
          </wp:positionH>
          <wp:positionV relativeFrom="paragraph">
            <wp:posOffset>-298448</wp:posOffset>
          </wp:positionV>
          <wp:extent cx="604520" cy="511810"/>
          <wp:effectExtent l="0" t="0" r="0" b="0"/>
          <wp:wrapSquare wrapText="bothSides" distT="0" distB="0" distL="114300" distR="11430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839B7" w:rsidRDefault="005839B7">
    <w:pPr>
      <w:pStyle w:val="normal0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  <w:p w:rsidR="005839B7" w:rsidRDefault="00110EAD">
    <w:pPr>
      <w:pStyle w:val="normal0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TRIBUNAL DE JUSTIÇA DO ESTADO DO AMAZONAS</w:t>
    </w:r>
  </w:p>
  <w:p w:rsidR="005839B7" w:rsidRDefault="00110EAD">
    <w:pPr>
      <w:pStyle w:val="normal0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t>Secretaria do Tribunal Pleno</w:t>
    </w:r>
  </w:p>
  <w:p w:rsidR="005839B7" w:rsidRDefault="005839B7">
    <w:pPr>
      <w:pStyle w:val="normal0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39B7"/>
    <w:rsid w:val="00110EAD"/>
    <w:rsid w:val="005839B7"/>
    <w:rsid w:val="00DA27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5839B7"/>
    <w:pPr>
      <w:keepNext/>
      <w:keepLines/>
      <w:spacing w:before="360" w:after="80"/>
      <w:outlineLvl w:val="0"/>
    </w:pPr>
    <w:rPr>
      <w:color w:val="2F5496"/>
      <w:sz w:val="40"/>
      <w:szCs w:val="40"/>
    </w:rPr>
  </w:style>
  <w:style w:type="paragraph" w:styleId="Ttulo2">
    <w:name w:val="heading 2"/>
    <w:basedOn w:val="normal0"/>
    <w:next w:val="normal0"/>
    <w:rsid w:val="005839B7"/>
    <w:pPr>
      <w:keepNext/>
      <w:keepLines/>
      <w:spacing w:before="160" w:after="80"/>
      <w:outlineLvl w:val="1"/>
    </w:pPr>
    <w:rPr>
      <w:color w:val="2F5496"/>
      <w:sz w:val="32"/>
      <w:szCs w:val="32"/>
    </w:rPr>
  </w:style>
  <w:style w:type="paragraph" w:styleId="Ttulo3">
    <w:name w:val="heading 3"/>
    <w:basedOn w:val="normal0"/>
    <w:next w:val="normal0"/>
    <w:rsid w:val="005839B7"/>
    <w:pPr>
      <w:keepNext/>
      <w:keepLines/>
      <w:spacing w:before="160" w:after="80"/>
      <w:outlineLvl w:val="2"/>
    </w:pPr>
    <w:rPr>
      <w:color w:val="2F5496"/>
      <w:sz w:val="28"/>
      <w:szCs w:val="28"/>
    </w:rPr>
  </w:style>
  <w:style w:type="paragraph" w:styleId="Ttulo4">
    <w:name w:val="heading 4"/>
    <w:basedOn w:val="normal0"/>
    <w:next w:val="normal0"/>
    <w:rsid w:val="005839B7"/>
    <w:pPr>
      <w:keepNext/>
      <w:keepLines/>
      <w:spacing w:before="80" w:after="40"/>
      <w:outlineLvl w:val="3"/>
    </w:pPr>
    <w:rPr>
      <w:i/>
      <w:color w:val="2F5496"/>
    </w:rPr>
  </w:style>
  <w:style w:type="paragraph" w:styleId="Ttulo5">
    <w:name w:val="heading 5"/>
    <w:basedOn w:val="normal0"/>
    <w:next w:val="normal0"/>
    <w:rsid w:val="005839B7"/>
    <w:pPr>
      <w:keepNext/>
      <w:keepLines/>
      <w:spacing w:before="80" w:after="40"/>
      <w:outlineLvl w:val="4"/>
    </w:pPr>
    <w:rPr>
      <w:color w:val="2F5496"/>
    </w:rPr>
  </w:style>
  <w:style w:type="paragraph" w:styleId="Ttulo6">
    <w:name w:val="heading 6"/>
    <w:basedOn w:val="normal0"/>
    <w:next w:val="normal0"/>
    <w:rsid w:val="005839B7"/>
    <w:pPr>
      <w:keepNext/>
      <w:keepLines/>
      <w:spacing w:before="40"/>
      <w:outlineLvl w:val="5"/>
    </w:pPr>
    <w:rPr>
      <w:i/>
      <w:color w:val="595959"/>
    </w:rPr>
  </w:style>
  <w:style w:type="paragraph" w:styleId="Ttulo7">
    <w:name w:val="heading 7"/>
    <w:basedOn w:val="normal0"/>
    <w:next w:val="normal0"/>
    <w:link w:val="Ttulo7Char"/>
    <w:uiPriority w:val="9"/>
    <w:semiHidden/>
    <w:unhideWhenUsed/>
    <w:qFormat/>
    <w:rsid w:val="005E1D5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0"/>
    <w:next w:val="normal0"/>
    <w:link w:val="Ttulo8Char"/>
    <w:uiPriority w:val="9"/>
    <w:semiHidden/>
    <w:unhideWhenUsed/>
    <w:qFormat/>
    <w:rsid w:val="005E1D5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0"/>
    <w:next w:val="normal0"/>
    <w:link w:val="Ttulo9Char"/>
    <w:uiPriority w:val="9"/>
    <w:semiHidden/>
    <w:unhideWhenUsed/>
    <w:qFormat/>
    <w:rsid w:val="005E1D5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5839B7"/>
  </w:style>
  <w:style w:type="table" w:customStyle="1" w:styleId="TableNormal">
    <w:name w:val="TableNormal"/>
    <w:rsid w:val="005839B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5839B7"/>
    <w:pPr>
      <w:spacing w:after="80"/>
    </w:pPr>
    <w:rPr>
      <w:sz w:val="56"/>
      <w:szCs w:val="56"/>
    </w:rPr>
  </w:style>
  <w:style w:type="paragraph" w:customStyle="1" w:styleId="Normal1">
    <w:name w:val="Normal1"/>
    <w:rsid w:val="003F52B9"/>
  </w:style>
  <w:style w:type="table" w:customStyle="1" w:styleId="TableNormal0">
    <w:name w:val="TableNormal"/>
    <w:rsid w:val="003F52B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0"/>
    <w:link w:val="CabealhoChar"/>
    <w:uiPriority w:val="99"/>
    <w:unhideWhenUsed/>
    <w:qFormat/>
    <w:rsid w:val="005E1D59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styleId="Rodap">
    <w:name w:val="footer"/>
    <w:basedOn w:val="normal0"/>
    <w:link w:val="RodapChar"/>
    <w:uiPriority w:val="99"/>
    <w:unhideWhenUsed/>
    <w:qFormat/>
    <w:rsid w:val="005E1D59"/>
    <w:pPr>
      <w:tabs>
        <w:tab w:val="center" w:pos="4252"/>
        <w:tab w:val="right" w:pos="8504"/>
      </w:tabs>
      <w:spacing w:after="0" w:line="240" w:lineRule="auto"/>
    </w:pPr>
    <w:rPr>
      <w:rFonts w:cs="Mangal"/>
      <w:szCs w:val="20"/>
    </w:rPr>
  </w:style>
  <w:style w:type="paragraph" w:customStyle="1" w:styleId="Normal2">
    <w:name w:val="Normal2"/>
    <w:qFormat/>
    <w:rsid w:val="005E1D59"/>
  </w:style>
  <w:style w:type="table" w:customStyle="1" w:styleId="TableNormal1">
    <w:name w:val="Table Normal"/>
    <w:rsid w:val="005E1D59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uiPriority w:val="9"/>
    <w:qFormat/>
    <w:rsid w:val="005E1D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5E1D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qFormat/>
    <w:rsid w:val="005E1D59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qFormat/>
    <w:rsid w:val="005E1D59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5E1D59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qFormat/>
    <w:rsid w:val="005E1D5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E1D5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E1D5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E1D59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qFormat/>
    <w:rsid w:val="005E1D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qFormat/>
    <w:rsid w:val="005E1D5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0"/>
    <w:next w:val="normal0"/>
    <w:link w:val="CitaoChar"/>
    <w:uiPriority w:val="29"/>
    <w:qFormat/>
    <w:rsid w:val="005E1D5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qFormat/>
    <w:rsid w:val="005E1D59"/>
    <w:rPr>
      <w:i/>
      <w:iCs/>
      <w:color w:val="404040" w:themeColor="text1" w:themeTint="BF"/>
    </w:rPr>
  </w:style>
  <w:style w:type="paragraph" w:styleId="PargrafodaLista">
    <w:name w:val="List Paragraph"/>
    <w:basedOn w:val="normal0"/>
    <w:uiPriority w:val="34"/>
    <w:qFormat/>
    <w:rsid w:val="005E1D59"/>
    <w:pPr>
      <w:ind w:left="720"/>
      <w:contextualSpacing/>
    </w:pPr>
  </w:style>
  <w:style w:type="character" w:customStyle="1" w:styleId="nfaseIntensa1">
    <w:name w:val="Ênfase Intensa1"/>
    <w:basedOn w:val="Fontepargpadro"/>
    <w:uiPriority w:val="21"/>
    <w:qFormat/>
    <w:rsid w:val="005E1D59"/>
    <w:rPr>
      <w:i/>
      <w:iCs/>
      <w:color w:val="2F5496" w:themeColor="accent1" w:themeShade="BF"/>
    </w:rPr>
  </w:style>
  <w:style w:type="paragraph" w:styleId="CitaoIntensa">
    <w:name w:val="Intense Quote"/>
    <w:basedOn w:val="normal0"/>
    <w:next w:val="normal0"/>
    <w:link w:val="CitaoIntensaChar"/>
    <w:uiPriority w:val="30"/>
    <w:qFormat/>
    <w:rsid w:val="005E1D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5E1D59"/>
    <w:rPr>
      <w:i/>
      <w:iCs/>
      <w:color w:val="2F5496" w:themeColor="accent1" w:themeShade="BF"/>
    </w:rPr>
  </w:style>
  <w:style w:type="character" w:customStyle="1" w:styleId="RefernciaIntensa1">
    <w:name w:val="Referência Intensa1"/>
    <w:basedOn w:val="Fontepargpadro"/>
    <w:uiPriority w:val="32"/>
    <w:qFormat/>
    <w:rsid w:val="005E1D59"/>
    <w:rPr>
      <w:b/>
      <w:bCs/>
      <w:smallCaps/>
      <w:color w:val="2F5496" w:themeColor="accent1" w:themeShade="BF"/>
      <w:spacing w:val="5"/>
    </w:rPr>
  </w:style>
  <w:style w:type="paragraph" w:customStyle="1" w:styleId="normal10">
    <w:name w:val="normal1"/>
    <w:qFormat/>
    <w:rsid w:val="005E1D59"/>
    <w:pPr>
      <w:suppressAutoHyphens/>
    </w:pPr>
    <w:rPr>
      <w:rFonts w:eastAsia="NSimSun" w:cs="Arial"/>
      <w:lang w:eastAsia="zh-CN" w:bidi="hi-IN"/>
    </w:rPr>
  </w:style>
  <w:style w:type="paragraph" w:customStyle="1" w:styleId="Ttulo31">
    <w:name w:val="Título 31"/>
    <w:basedOn w:val="normal10"/>
    <w:next w:val="normal10"/>
    <w:uiPriority w:val="9"/>
    <w:unhideWhenUsed/>
    <w:qFormat/>
    <w:rsid w:val="005E1D59"/>
    <w:pPr>
      <w:keepNext/>
      <w:keepLines/>
      <w:spacing w:before="160" w:after="80"/>
      <w:outlineLvl w:val="2"/>
    </w:pPr>
    <w:rPr>
      <w:rFonts w:eastAsia="Calibri" w:cs="Calibri"/>
      <w:color w:val="2F5496"/>
      <w:sz w:val="28"/>
      <w:szCs w:val="28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5E1D59"/>
    <w:rPr>
      <w:rFonts w:ascii="Calibri" w:eastAsia="Calibri" w:hAnsi="Calibri" w:cs="Mangal"/>
      <w:kern w:val="0"/>
      <w:sz w:val="22"/>
      <w:lang w:eastAsia="zh-CN" w:bidi="hi-IN"/>
    </w:rPr>
  </w:style>
  <w:style w:type="character" w:customStyle="1" w:styleId="RodapChar">
    <w:name w:val="Rodapé Char"/>
    <w:basedOn w:val="Fontepargpadro"/>
    <w:link w:val="Rodap"/>
    <w:uiPriority w:val="99"/>
    <w:qFormat/>
    <w:rsid w:val="005E1D59"/>
    <w:rPr>
      <w:rFonts w:ascii="Calibri" w:eastAsia="Calibri" w:hAnsi="Calibri" w:cs="Mangal"/>
      <w:kern w:val="0"/>
      <w:sz w:val="22"/>
      <w:lang w:eastAsia="zh-CN" w:bidi="hi-IN"/>
    </w:rPr>
  </w:style>
  <w:style w:type="paragraph" w:styleId="Subttulo">
    <w:name w:val="Subtitle"/>
    <w:basedOn w:val="normal0"/>
    <w:next w:val="normal0"/>
    <w:rsid w:val="005839B7"/>
    <w:pPr>
      <w:spacing w:after="160"/>
    </w:pPr>
    <w:rPr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pkvBOAT2zLTkbEc+pYg5bYeCvA==">CgMxLjA4AHIhMUR5b2dzWkNKZ0hFd0F0VF9jX3NoX1l3clRFNlhtQWJq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1255</Words>
  <Characters>6780</Characters>
  <Application>Microsoft Office Word</Application>
  <DocSecurity>0</DocSecurity>
  <Lines>56</Lines>
  <Paragraphs>16</Paragraphs>
  <ScaleCrop>false</ScaleCrop>
  <Company/>
  <LinksUpToDate>false</LinksUpToDate>
  <CharactersWithSpaces>8019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dcterms:created xsi:type="dcterms:W3CDTF">2025-06-23T17:29:00Z</dcterms:created>
  <dcterms:modified xsi:type="dcterms:W3CDTF">2025-06-23T17:29:00Z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1046-12.2.0.21179</vt:lpwstr>
  </property>
  <property fmtid="{D5CDD505-2E9C-101B-9397-08002B2CF9AE}" pid="3" name="ICV">
    <vt:lpwstr>AB6C4FD5D8FF41999F8E9AF03E4D2ECC_12</vt:lpwstr>
  </property>
</Properties>
</file>