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0E80F3" w14:textId="77777777" w:rsidR="00212874" w:rsidRDefault="00000000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Sessão n.º 21/2023</w:t>
      </w:r>
    </w:p>
    <w:p w14:paraId="4275CBE9" w14:textId="77777777" w:rsidR="00212874" w:rsidRDefault="00000000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Data: 20.06.2023</w:t>
      </w:r>
    </w:p>
    <w:p w14:paraId="3C1C771F" w14:textId="77777777" w:rsidR="00212874" w:rsidRDefault="00000000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e-mail: sec.tribunal.pleno@tjam.jus.br</w:t>
      </w:r>
    </w:p>
    <w:p w14:paraId="2B12B30F" w14:textId="77777777" w:rsidR="00212874" w:rsidRDefault="00212874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76C1547" w14:textId="77777777" w:rsidR="00212874" w:rsidRDefault="00000000">
      <w:pPr>
        <w:pStyle w:val="LO-normal5"/>
        <w:spacing w:after="0" w:line="240" w:lineRule="auto"/>
        <w:jc w:val="both"/>
        <w:rPr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I – Leitura da Ata </w:t>
      </w:r>
    </w:p>
    <w:p w14:paraId="5878FB90" w14:textId="77777777" w:rsidR="00212874" w:rsidRDefault="00000000">
      <w:pPr>
        <w:pStyle w:val="LO-normal5"/>
        <w:spacing w:after="0" w:line="240" w:lineRule="auto"/>
        <w:jc w:val="both"/>
        <w:rPr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II – Leitura de Acórdãos </w:t>
      </w:r>
    </w:p>
    <w:p w14:paraId="3457BB0D" w14:textId="77777777" w:rsidR="00212874" w:rsidRDefault="00000000">
      <w:pPr>
        <w:pStyle w:val="LO-normal5"/>
        <w:spacing w:after="0" w:line="240" w:lineRule="auto"/>
        <w:jc w:val="both"/>
        <w:rPr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III – Processos Administrativos – SEI</w:t>
      </w:r>
    </w:p>
    <w:p w14:paraId="24AF9F3E" w14:textId="77777777" w:rsidR="00212874" w:rsidRDefault="00000000">
      <w:pPr>
        <w:pStyle w:val="LO-normal5"/>
        <w:spacing w:after="0" w:line="240" w:lineRule="auto"/>
        <w:jc w:val="both"/>
        <w:rPr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IV – Processos Administrativos – SAJ/SG5 (Item 11)</w:t>
      </w:r>
    </w:p>
    <w:p w14:paraId="007CC5E0" w14:textId="77777777" w:rsidR="00212874" w:rsidRDefault="00000000">
      <w:pPr>
        <w:pStyle w:val="LO-normal5"/>
        <w:spacing w:after="0" w:line="240" w:lineRule="auto"/>
        <w:jc w:val="both"/>
        <w:rPr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V – Pauta de Julgamentos </w:t>
      </w:r>
    </w:p>
    <w:p w14:paraId="4DBFC644" w14:textId="77777777" w:rsidR="00212874" w:rsidRDefault="00000000">
      <w:pPr>
        <w:pStyle w:val="LO-normal5"/>
        <w:spacing w:after="0" w:line="240" w:lineRule="auto"/>
        <w:jc w:val="both"/>
        <w:rPr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VI – Julgamentos em Mesa</w:t>
      </w:r>
    </w:p>
    <w:p w14:paraId="5125F8C4" w14:textId="77777777" w:rsidR="00212874" w:rsidRDefault="00000000">
      <w:pPr>
        <w:pStyle w:val="LO-normal5"/>
        <w:spacing w:after="0" w:line="240" w:lineRule="auto"/>
        <w:jc w:val="both"/>
        <w:rPr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14:paraId="38C5693F" w14:textId="77777777" w:rsidR="00212874" w:rsidRDefault="00000000">
      <w:pPr>
        <w:pStyle w:val="LO-normal5"/>
        <w:spacing w:after="0" w:line="240" w:lineRule="auto"/>
        <w:jc w:val="center"/>
        <w:rPr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III – Processos Administrativos – SEI</w:t>
      </w:r>
    </w:p>
    <w:p w14:paraId="08635AE6" w14:textId="77777777" w:rsidR="00212874" w:rsidRDefault="00212874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</w:p>
    <w:p w14:paraId="66A2E831" w14:textId="77777777" w:rsidR="00212874" w:rsidRDefault="00000000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01 – Processo Administrativo nº 2023/000015014-00</w:t>
      </w:r>
    </w:p>
    <w:p w14:paraId="12B29A50" w14:textId="77777777" w:rsidR="00212874" w:rsidRDefault="00000000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caps/>
          <w:sz w:val="28"/>
        </w:rPr>
      </w:pPr>
      <w:r>
        <w:rPr>
          <w:rFonts w:ascii="Times New Roman" w:eastAsia="Times New Roman" w:hAnsi="Times New Roman" w:cs="Times New Roman"/>
          <w:caps/>
          <w:sz w:val="28"/>
        </w:rPr>
        <w:t>Minuta de Resolução (Id. 1077631) que dispõe sobre férias dos magistrados de primeiro e segundo GRAUS, no âmbito do Tribunal de Justiça do Amazonas, e dá outras providências.</w:t>
      </w:r>
    </w:p>
    <w:p w14:paraId="68D6A1DD" w14:textId="77777777" w:rsidR="00212874" w:rsidRDefault="00212874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caps/>
          <w:sz w:val="28"/>
        </w:rPr>
      </w:pPr>
    </w:p>
    <w:p w14:paraId="0D0C7AF9" w14:textId="77777777" w:rsidR="00212874" w:rsidRDefault="00000000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02 – Processo Administrativo n.° 2023/000010157-00</w:t>
      </w:r>
    </w:p>
    <w:p w14:paraId="32D65436" w14:textId="77777777" w:rsidR="00212874" w:rsidRDefault="00000000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MINUTA DE RESOLUÇÃO (ID. 1075927) QUE REGULAMENTA FÉRIAS, LICENÇA ESPECIAL E FOLGAS DE SERVIDORES E SERVENTUÁRIOS DO PODER JUDICIÁRIO DO ESTADO DO AMAZONAS.</w:t>
      </w:r>
    </w:p>
    <w:p w14:paraId="63696678" w14:textId="77777777" w:rsidR="00212874" w:rsidRDefault="00212874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</w:rPr>
      </w:pPr>
    </w:p>
    <w:p w14:paraId="5D8CF50A" w14:textId="77777777" w:rsidR="00212874" w:rsidRDefault="00000000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03 – Processo Administrativo n.° 2023/000018565-00</w:t>
      </w:r>
    </w:p>
    <w:p w14:paraId="03A16C9C" w14:textId="77777777" w:rsidR="00212874" w:rsidRDefault="00000000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PROPOSTA DE CANCELAMENTO DA SÚMULA N.° 2 DO TJAM.</w:t>
      </w:r>
    </w:p>
    <w:p w14:paraId="62D04655" w14:textId="77777777" w:rsidR="00212874" w:rsidRDefault="00212874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sz w:val="28"/>
        </w:rPr>
      </w:pPr>
    </w:p>
    <w:p w14:paraId="6B27046A" w14:textId="77777777" w:rsidR="00212874" w:rsidRDefault="00212874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</w:p>
    <w:p w14:paraId="52E15908" w14:textId="77777777" w:rsidR="00212874" w:rsidRDefault="00212874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</w:p>
    <w:p w14:paraId="2A2171EE" w14:textId="77777777" w:rsidR="00212874" w:rsidRDefault="00212874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</w:p>
    <w:p w14:paraId="601C921F" w14:textId="77777777" w:rsidR="00212874" w:rsidRDefault="00212874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</w:p>
    <w:p w14:paraId="431EA739" w14:textId="77777777" w:rsidR="00212874" w:rsidRDefault="00212874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</w:p>
    <w:p w14:paraId="0A020822" w14:textId="77777777" w:rsidR="00212874" w:rsidRDefault="00212874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</w:p>
    <w:p w14:paraId="0AFEAC57" w14:textId="77777777" w:rsidR="00212874" w:rsidRDefault="00212874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</w:p>
    <w:p w14:paraId="67262A9E" w14:textId="77777777" w:rsidR="00212874" w:rsidRDefault="00212874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</w:p>
    <w:p w14:paraId="3E3DE543" w14:textId="77777777" w:rsidR="00212874" w:rsidRDefault="00212874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</w:p>
    <w:p w14:paraId="67910A76" w14:textId="77777777" w:rsidR="00212874" w:rsidRDefault="00212874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</w:p>
    <w:p w14:paraId="424B49E0" w14:textId="77777777" w:rsidR="00212874" w:rsidRDefault="00212874">
      <w:pPr>
        <w:pStyle w:val="LO-normal5"/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</w:p>
    <w:p w14:paraId="5D5DFDA0" w14:textId="77777777" w:rsidR="00212874" w:rsidRDefault="00000000">
      <w:pPr>
        <w:suppressAutoHyphens/>
        <w:spacing w:after="0" w:line="240" w:lineRule="auto"/>
        <w:jc w:val="center"/>
        <w:rPr>
          <w:rFonts w:ascii="Times New Roman" w:hAnsi="Times New Roman"/>
          <w:b/>
          <w:bCs/>
          <w:kern w:val="2"/>
          <w:sz w:val="28"/>
          <w:szCs w:val="28"/>
        </w:rPr>
      </w:pPr>
      <w:r>
        <w:rPr>
          <w:rFonts w:ascii="Times New Roman" w:hAnsi="Times New Roman"/>
          <w:b/>
          <w:bCs/>
          <w:kern w:val="2"/>
          <w:sz w:val="28"/>
          <w:szCs w:val="28"/>
        </w:rPr>
        <w:t xml:space="preserve">IV– Processos Administrativos – SAJ/SG5 </w:t>
      </w:r>
    </w:p>
    <w:p w14:paraId="79D7C880" w14:textId="77777777" w:rsidR="00212874" w:rsidRDefault="00212874">
      <w:pPr>
        <w:pStyle w:val="LO-normal5"/>
        <w:spacing w:after="0" w:line="240" w:lineRule="auto"/>
        <w:jc w:val="center"/>
        <w:rPr>
          <w:rFonts w:ascii="Times New Roman" w:hAnsi="Times New Roman"/>
          <w:b/>
          <w:bCs/>
          <w:kern w:val="2"/>
          <w:sz w:val="28"/>
          <w:szCs w:val="28"/>
        </w:rPr>
      </w:pPr>
    </w:p>
    <w:p w14:paraId="6633CD7C" w14:textId="77777777" w:rsidR="00212874" w:rsidRDefault="00000000">
      <w:pPr>
        <w:spacing w:after="0" w:line="240" w:lineRule="auto"/>
      </w:pPr>
      <w:r>
        <w:rPr>
          <w:rFonts w:ascii="Times New Roman" w:hAnsi="Times New Roman"/>
          <w:b/>
          <w:bCs/>
          <w:sz w:val="28"/>
          <w:szCs w:val="28"/>
        </w:rPr>
        <w:t xml:space="preserve">11. 0004161-65.2023.8.04.0000 – Processo Administrativo </w:t>
      </w:r>
    </w:p>
    <w:p w14:paraId="6C5EF8F8" w14:textId="77777777" w:rsidR="00212874" w:rsidRDefault="00000000">
      <w:pPr>
        <w:spacing w:after="0" w:line="240" w:lineRule="auto"/>
      </w:pPr>
      <w:r>
        <w:rPr>
          <w:rFonts w:ascii="Times New Roman" w:hAnsi="Times New Roman"/>
          <w:b/>
          <w:bCs/>
          <w:sz w:val="28"/>
          <w:szCs w:val="28"/>
        </w:rPr>
        <w:t xml:space="preserve">Requerente: Anne Louise Salignac Machado Gama. </w:t>
      </w:r>
      <w:r>
        <w:rPr>
          <w:rFonts w:ascii="Times New Roman" w:hAnsi="Times New Roman"/>
          <w:b/>
          <w:bCs/>
          <w:sz w:val="28"/>
          <w:szCs w:val="28"/>
        </w:rPr>
        <w:br/>
        <w:t>Requerido: Tribunal de Justiça do Estado do Amazonas</w:t>
      </w:r>
    </w:p>
    <w:p w14:paraId="128223A7" w14:textId="77777777" w:rsidR="00212874" w:rsidRDefault="00000000">
      <w:pPr>
        <w:spacing w:after="0" w:line="240" w:lineRule="auto"/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Presidente, em exercício/Relatora: </w:t>
      </w:r>
      <w:r>
        <w:rPr>
          <w:rFonts w:ascii="Times New Roman" w:eastAsia="Times New Roman" w:hAnsi="Times New Roman" w:cs="Times New Roman"/>
          <w:sz w:val="24"/>
          <w:szCs w:val="24"/>
        </w:rPr>
        <w:t>Exma. Sra. Desa. Joana dos Santos Meirelles</w:t>
      </w:r>
    </w:p>
    <w:p w14:paraId="259E8454" w14:textId="77777777" w:rsidR="00212874" w:rsidRDefault="00000000">
      <w:pPr>
        <w:spacing w:after="0" w:line="240" w:lineRule="auto"/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Assunto: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Aposentadoria Voluntária</w:t>
      </w:r>
    </w:p>
    <w:p w14:paraId="4D474901" w14:textId="77777777" w:rsidR="00212874" w:rsidRDefault="00212874">
      <w:pPr>
        <w:pStyle w:val="LO-normal5"/>
        <w:spacing w:after="0" w:line="240" w:lineRule="auto"/>
        <w:rPr>
          <w:shd w:val="clear" w:color="auto" w:fill="FFFF00"/>
        </w:rPr>
      </w:pPr>
    </w:p>
    <w:p w14:paraId="42C897EF" w14:textId="77777777" w:rsidR="00212874" w:rsidRDefault="00000000">
      <w:pPr>
        <w:pStyle w:val="LO-normal5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V – Pauta de Julgamentos</w:t>
      </w:r>
    </w:p>
    <w:p w14:paraId="24798D3C" w14:textId="77777777" w:rsidR="00212874" w:rsidRDefault="00212874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662BEF5E" w14:textId="77777777" w:rsidR="00212874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01. 0000484-03.2018.8.04.0000 – Mandado de Segurança Cível</w:t>
      </w:r>
    </w:p>
    <w:p w14:paraId="3E8AC84F" w14:textId="77777777" w:rsidR="00212874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Impetrante: Leila Zuli Soares e Silva.</w:t>
      </w:r>
    </w:p>
    <w:p w14:paraId="6D334C66" w14:textId="77777777" w:rsidR="00212874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Advogado: Daniel Crepaldi Diaz (441A/AM).</w:t>
      </w:r>
    </w:p>
    <w:p w14:paraId="6406CCC1" w14:textId="77777777" w:rsidR="00212874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Impetrado: Governador do Estado do Amazonas.</w:t>
      </w:r>
    </w:p>
    <w:p w14:paraId="73E9F0EF" w14:textId="77777777" w:rsidR="00212874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LitsPassiv: Secretário de Estado de Administração e Gestão – SEAD</w:t>
      </w:r>
    </w:p>
    <w:p w14:paraId="70CD0572" w14:textId="77777777" w:rsidR="00212874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Procuradoria: Procuradoria-Geral do Estado do Amazonas.</w:t>
      </w:r>
    </w:p>
    <w:p w14:paraId="0456D3BD" w14:textId="77777777" w:rsidR="00212874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Procuradora: Ana Marcela Grana de Almeida.</w:t>
      </w:r>
    </w:p>
    <w:p w14:paraId="1205ADBD" w14:textId="77777777" w:rsidR="00212874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Procurador: Julio Cezar Lima Brandão.</w:t>
      </w:r>
    </w:p>
    <w:p w14:paraId="7EE6E859" w14:textId="77777777" w:rsidR="00212874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Procuradora: Ingrid Monteiro.</w:t>
      </w:r>
    </w:p>
    <w:p w14:paraId="7B6CA37A" w14:textId="77777777" w:rsidR="00212874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Procurador-Geral de Justiça: </w:t>
      </w:r>
      <w:r>
        <w:rPr>
          <w:rFonts w:ascii="Times New Roman" w:eastAsia="Times New Roman" w:hAnsi="Times New Roman" w:cs="Times New Roman"/>
          <w:sz w:val="28"/>
          <w:szCs w:val="28"/>
        </w:rPr>
        <w:t>Exmo. Sr. Dr. Alberto Rodrigues do Nascimento Júnior.</w:t>
      </w:r>
    </w:p>
    <w:p w14:paraId="11C876FC" w14:textId="77777777" w:rsidR="00212874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Presidente, em exercício: </w:t>
      </w:r>
      <w:r>
        <w:rPr>
          <w:rFonts w:ascii="Times New Roman" w:eastAsia="Times New Roman" w:hAnsi="Times New Roman" w:cs="Times New Roman"/>
          <w:sz w:val="28"/>
          <w:szCs w:val="28"/>
        </w:rPr>
        <w:t>Exma. Sra. Desa. Joana dos Santos Meirelles</w:t>
      </w:r>
    </w:p>
    <w:p w14:paraId="5289582B" w14:textId="77777777" w:rsidR="00212874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Relator: Exmo. Sr. Des. Domingos Jorge Chalub Pereira.</w:t>
      </w:r>
    </w:p>
    <w:p w14:paraId="7A08536B" w14:textId="77777777" w:rsidR="00212874" w:rsidRDefault="00212874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2C751BFF" w14:textId="77777777" w:rsidR="00212874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02. 0417198-91.2023.8.04.0001 - Mandado de Segurança Cível</w:t>
      </w:r>
    </w:p>
    <w:p w14:paraId="23BFBD4F" w14:textId="77777777" w:rsidR="00212874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Impetrante: Áurea Sandra Araújo.</w:t>
      </w:r>
    </w:p>
    <w:p w14:paraId="0DCE57F8" w14:textId="77777777" w:rsidR="00212874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Advogada: Michele Braule Pinto Ramos de Oliveira (15224/AM).</w:t>
      </w:r>
    </w:p>
    <w:p w14:paraId="40117785" w14:textId="77777777" w:rsidR="00212874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Impetrado: Governador do Estado do Amazonas.</w:t>
      </w:r>
    </w:p>
    <w:p w14:paraId="79230C85" w14:textId="77777777" w:rsidR="00212874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Impetrado: Estado do Amazonas.</w:t>
      </w:r>
    </w:p>
    <w:p w14:paraId="50A43709" w14:textId="77777777" w:rsidR="00212874" w:rsidRDefault="00000000">
      <w:pPr>
        <w:pStyle w:val="LO-normal5"/>
        <w:spacing w:after="0" w:line="240" w:lineRule="auto"/>
        <w:jc w:val="both"/>
        <w:rPr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Procurador-Geral de Justiça: </w:t>
      </w:r>
      <w:r>
        <w:rPr>
          <w:rFonts w:ascii="Times New Roman" w:eastAsia="Times New Roman" w:hAnsi="Times New Roman" w:cs="Times New Roman"/>
          <w:sz w:val="28"/>
          <w:szCs w:val="28"/>
        </w:rPr>
        <w:t>Exmo. Sr. Dr. Alberto Rodrigues do Nascimento Júnior</w:t>
      </w:r>
    </w:p>
    <w:p w14:paraId="46E043B0" w14:textId="77777777" w:rsidR="00212874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Presidente, em exercício: </w:t>
      </w:r>
      <w:r>
        <w:rPr>
          <w:rFonts w:ascii="Times New Roman" w:eastAsia="Times New Roman" w:hAnsi="Times New Roman" w:cs="Times New Roman"/>
          <w:sz w:val="28"/>
          <w:szCs w:val="28"/>
        </w:rPr>
        <w:t>Exma. Sra. Desa. Joana dos Santos Meirelles</w:t>
      </w:r>
    </w:p>
    <w:p w14:paraId="2491949A" w14:textId="77777777" w:rsidR="00212874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Relatora: Exma. Sra. Desa. Vânia Maria Marques Marinho</w:t>
      </w:r>
    </w:p>
    <w:p w14:paraId="7FFE8D5E" w14:textId="77777777" w:rsidR="00212874" w:rsidRDefault="00212874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63823C8B" w14:textId="77777777" w:rsidR="00212874" w:rsidRDefault="00000000">
      <w:pPr>
        <w:pStyle w:val="LO-normal5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VI – Julgamentos em Mesa</w:t>
      </w:r>
    </w:p>
    <w:p w14:paraId="165981D5" w14:textId="77777777" w:rsidR="00212874" w:rsidRDefault="00212874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2D679FC" w14:textId="77777777" w:rsidR="00212874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03. 0000825-53.2023.8.04.0000 – Correição Ordinária</w:t>
      </w:r>
    </w:p>
    <w:p w14:paraId="79127576" w14:textId="77777777" w:rsidR="00212874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Origem: Juízo de Direito da 5.ª Vara Criminal da Comarca de Manaus.</w:t>
      </w:r>
    </w:p>
    <w:p w14:paraId="5431238F" w14:textId="77777777" w:rsidR="00212874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Remetente: Corregedoria-Geral de Justiça do Estado do Amazonas.</w:t>
      </w:r>
    </w:p>
    <w:p w14:paraId="7C2E00E2" w14:textId="77777777" w:rsidR="00212874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Presidente, em exercício: </w:t>
      </w:r>
      <w:r>
        <w:rPr>
          <w:rFonts w:ascii="Times New Roman" w:eastAsia="Times New Roman" w:hAnsi="Times New Roman" w:cs="Times New Roman"/>
          <w:sz w:val="28"/>
          <w:szCs w:val="28"/>
        </w:rPr>
        <w:t>Exma. Sra. Desa. Joana dos Santos Meirelles</w:t>
      </w:r>
    </w:p>
    <w:p w14:paraId="0BE4D970" w14:textId="77777777" w:rsidR="00212874" w:rsidRDefault="00000000">
      <w:pPr>
        <w:pStyle w:val="LO-normal5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Relator: Exmo. Sr. Des. Henrique Veiga Lima.</w:t>
      </w:r>
    </w:p>
    <w:p w14:paraId="65765090" w14:textId="77777777" w:rsidR="00212874" w:rsidRDefault="00212874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6FD8AF8" w14:textId="77777777" w:rsidR="00212874" w:rsidRDefault="00000000">
      <w:pPr>
        <w:pStyle w:val="LO-normal5"/>
        <w:spacing w:line="240" w:lineRule="auto"/>
        <w:ind w:left="363" w:hanging="363"/>
        <w:jc w:val="center"/>
        <w:rPr>
          <w:b/>
          <w:bCs/>
        </w:rPr>
      </w:pPr>
      <w:r>
        <w:rPr>
          <w:rFonts w:ascii="serif" w:hAnsi="serif"/>
          <w:b/>
          <w:bCs/>
          <w:sz w:val="28"/>
          <w:szCs w:val="28"/>
        </w:rPr>
        <w:t>PROCESSOS COM JULGAMENTOS SUSPENSO</w:t>
      </w:r>
      <w:r>
        <w:rPr>
          <w:rFonts w:ascii="Times New Roman" w:hAnsi="Times New Roman"/>
          <w:b/>
          <w:bCs/>
          <w:sz w:val="28"/>
          <w:szCs w:val="28"/>
        </w:rPr>
        <w:t>S/ADIADOS</w:t>
      </w:r>
    </w:p>
    <w:p w14:paraId="47C8F9BA" w14:textId="77777777" w:rsidR="00212874" w:rsidRDefault="00000000">
      <w:pPr>
        <w:pStyle w:val="LO-normal5"/>
        <w:spacing w:after="0" w:line="240" w:lineRule="auto"/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04.0010701-66.2022.8.04.0000 – Incidente de Resolução de Demandas Repetitivas </w:t>
      </w:r>
    </w:p>
    <w:p w14:paraId="04211FCD" w14:textId="77777777" w:rsidR="00212874" w:rsidRDefault="00000000">
      <w:pPr>
        <w:pStyle w:val="LO-normal5"/>
        <w:spacing w:after="0" w:line="240" w:lineRule="auto"/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Suscitante: Juízo de Direito titular da 2ª. Vara da Comarca de Coari.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br/>
        <w:t>Suscitado: Tribunal Pleno do Egrégio Tribunal de Justiça do Estado do Amazonas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05CDBD0A" w14:textId="77777777" w:rsidR="00212874" w:rsidRDefault="00000000">
      <w:pPr>
        <w:pStyle w:val="LO-normal5"/>
        <w:spacing w:after="0" w:line="240" w:lineRule="auto"/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Procurador-Geral de Justiça: </w:t>
      </w:r>
      <w:r>
        <w:rPr>
          <w:rFonts w:ascii="Times New Roman" w:eastAsia="Times New Roman" w:hAnsi="Times New Roman" w:cs="Times New Roman"/>
          <w:sz w:val="28"/>
          <w:szCs w:val="28"/>
        </w:rPr>
        <w:t>Exmo. Sr. Dr. Alberto Rodrigues do Nascimento Júnior</w:t>
      </w:r>
      <w:r>
        <w:rPr>
          <w:rFonts w:ascii="Times New Roman" w:eastAsia="Times New Roman" w:hAnsi="Times New Roman" w:cs="Times New Roman"/>
          <w:sz w:val="28"/>
          <w:szCs w:val="28"/>
        </w:rPr>
        <w:br/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Presidente, em exercício: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Exma. Sra. Desa. Joana dos Santos Meirelles</w:t>
      </w:r>
    </w:p>
    <w:p w14:paraId="40D9D9A3" w14:textId="77777777" w:rsidR="00212874" w:rsidRDefault="00000000">
      <w:pPr>
        <w:pStyle w:val="LO-normal5"/>
        <w:spacing w:after="0" w:line="240" w:lineRule="auto"/>
      </w:pPr>
      <w:r>
        <w:rPr>
          <w:rFonts w:ascii="Times New Roman" w:eastAsia="Times New Roman" w:hAnsi="Times New Roman" w:cs="Times New Roman"/>
          <w:b/>
          <w:sz w:val="28"/>
          <w:szCs w:val="28"/>
        </w:rPr>
        <w:t>Relator: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Exmo. Sr. Des. Abraham Peixoto Campos Filho</w:t>
      </w:r>
    </w:p>
    <w:p w14:paraId="007F141E" w14:textId="77777777" w:rsidR="00212874" w:rsidRDefault="00000000">
      <w:pPr>
        <w:pStyle w:val="LO-normal5"/>
        <w:spacing w:after="0" w:line="240" w:lineRule="auto"/>
      </w:pPr>
      <w:r>
        <w:rPr>
          <w:rFonts w:ascii="Times New Roman" w:eastAsia="Times New Roman" w:hAnsi="Times New Roman" w:cs="Times New Roman"/>
          <w:b/>
          <w:sz w:val="28"/>
          <w:szCs w:val="28"/>
        </w:rPr>
        <w:t>Tema</w:t>
      </w:r>
      <w:r>
        <w:rPr>
          <w:rFonts w:ascii="Times New Roman" w:eastAsia="Times New Roman" w:hAnsi="Times New Roman" w:cs="Times New Roman"/>
          <w:sz w:val="28"/>
          <w:szCs w:val="28"/>
        </w:rPr>
        <w:t>: "Inversão do ônus da prova em face da Fazenda Pública quando o objeto da ação trata de verbas salariais".</w:t>
      </w:r>
    </w:p>
    <w:p w14:paraId="26336478" w14:textId="77777777" w:rsidR="00212874" w:rsidRDefault="00000000">
      <w:pPr>
        <w:pStyle w:val="LO-normal5"/>
        <w:spacing w:after="0" w:line="240" w:lineRule="auto"/>
      </w:pPr>
      <w:r>
        <w:rPr>
          <w:rFonts w:ascii="serif" w:eastAsia="serif" w:hAnsi="serif" w:cs="serif"/>
          <w:b/>
          <w:color w:val="000000"/>
          <w:sz w:val="28"/>
          <w:szCs w:val="28"/>
        </w:rPr>
        <w:t>Voto do Relator</w:t>
      </w:r>
      <w:r>
        <w:rPr>
          <w:rFonts w:ascii="serif" w:eastAsia="serif" w:hAnsi="serif" w:cs="serif"/>
          <w:color w:val="000000"/>
          <w:sz w:val="28"/>
          <w:szCs w:val="28"/>
        </w:rPr>
        <w:t xml:space="preserve">: Inadmite o Incidente, por ausência de requisitos </w:t>
      </w:r>
    </w:p>
    <w:p w14:paraId="1CA21176" w14:textId="77777777" w:rsidR="00212874" w:rsidRDefault="00000000">
      <w:pPr>
        <w:pStyle w:val="LO-normal5"/>
        <w:spacing w:after="0" w:line="240" w:lineRule="auto"/>
        <w:jc w:val="both"/>
        <w:rPr>
          <w:sz w:val="28"/>
          <w:szCs w:val="28"/>
        </w:rPr>
      </w:pPr>
      <w:r>
        <w:rPr>
          <w:rFonts w:ascii="Times New Roman" w:hAnsi="Times New Roman"/>
          <w:bCs/>
          <w:color w:val="000000"/>
          <w:sz w:val="28"/>
          <w:szCs w:val="28"/>
        </w:rPr>
        <w:t>J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>ulgamento Suspenso:</w:t>
      </w:r>
      <w:r>
        <w:rPr>
          <w:rFonts w:ascii="Times New Roman" w:hAnsi="Times New Roman"/>
          <w:bCs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Prorrogada a vista regimental, Des. João de Jesus Abdala Simões (13.06.2023)</w:t>
      </w:r>
    </w:p>
    <w:p w14:paraId="10848DE3" w14:textId="77777777" w:rsidR="00212874" w:rsidRDefault="00212874">
      <w:pPr>
        <w:pStyle w:val="LO-normal5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4843E72A" w14:textId="77777777" w:rsidR="00212874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05. 0006244-88.2022.8.04.0000 – Embargos de Declaração Cível </w:t>
      </w:r>
    </w:p>
    <w:p w14:paraId="70080019" w14:textId="77777777" w:rsidR="00212874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Embargante: Estado do Amazonas. </w:t>
      </w:r>
      <w:r>
        <w:rPr>
          <w:rFonts w:ascii="Times New Roman" w:hAnsi="Times New Roman"/>
          <w:sz w:val="28"/>
          <w:szCs w:val="28"/>
        </w:rPr>
        <w:br/>
        <w:t xml:space="preserve">Procurador: Laércio de Castro Dourado Júnior (13184/AM).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Embargada: Augusta Edmeia Rocha das Neves. </w:t>
      </w:r>
      <w:r>
        <w:rPr>
          <w:rFonts w:ascii="Times New Roman" w:hAnsi="Times New Roman"/>
          <w:sz w:val="28"/>
          <w:szCs w:val="28"/>
        </w:rPr>
        <w:br/>
        <w:t xml:space="preserve">Advogada: Fabiane Cipriano Vilela (4158/AM).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color w:val="000000"/>
          <w:sz w:val="28"/>
          <w:szCs w:val="28"/>
        </w:rPr>
        <w:t>Presidente, em exercício:</w:t>
      </w:r>
      <w:r>
        <w:rPr>
          <w:rFonts w:ascii="Times New Roman" w:hAnsi="Times New Roman"/>
          <w:color w:val="000000"/>
          <w:sz w:val="28"/>
          <w:szCs w:val="28"/>
        </w:rPr>
        <w:t xml:space="preserve"> Exma. Sra. Desa. Joana dos Santos Meirelles</w:t>
      </w:r>
    </w:p>
    <w:p w14:paraId="7DF8AC53" w14:textId="77777777" w:rsidR="00212874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Relatora: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 xml:space="preserve"> Exma. Sra. Desa. Maria do Perpétuo Socorro Guedes Moura</w:t>
      </w:r>
    </w:p>
    <w:p w14:paraId="47F7E60F" w14:textId="77777777" w:rsidR="00212874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Adiado</w:t>
      </w:r>
      <w:r>
        <w:rPr>
          <w:rFonts w:ascii="Times New Roman" w:hAnsi="Times New Roman"/>
          <w:sz w:val="28"/>
          <w:szCs w:val="28"/>
        </w:rPr>
        <w:t>: Ausência justificada da Relatora (13.06.2023).</w:t>
      </w:r>
    </w:p>
    <w:p w14:paraId="0C41BBAC" w14:textId="77777777" w:rsidR="00212874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lastRenderedPageBreak/>
        <w:t xml:space="preserve">06. 0000239-16.2023.8.04.0000 – Agravo Interno Cível </w:t>
      </w:r>
    </w:p>
    <w:p w14:paraId="50C97061" w14:textId="77777777" w:rsidR="00212874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Agravante: Ronilson de Oliveira Castro.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Agravante: Mizael França da Silva.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Agravante: Pauliane Moraes de Souza.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Agravante: Márcio Guimarães dos Santos.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Agravante: Wilson Gottard dos Reis Tavares.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Agravante: Tainara da Silva Freitas.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Agravante: Marcos Antônio da Silva Passos Júnior. </w:t>
      </w:r>
      <w:r>
        <w:rPr>
          <w:rFonts w:ascii="Times New Roman" w:hAnsi="Times New Roman"/>
          <w:sz w:val="28"/>
          <w:szCs w:val="28"/>
        </w:rPr>
        <w:br/>
        <w:t xml:space="preserve">Defensoria: Defensoria Pública do Estado do Amazonas. </w:t>
      </w:r>
      <w:r>
        <w:rPr>
          <w:rFonts w:ascii="Times New Roman" w:hAnsi="Times New Roman"/>
          <w:sz w:val="28"/>
          <w:szCs w:val="28"/>
        </w:rPr>
        <w:br/>
        <w:t xml:space="preserve">Defensora Pública: Elaine Maria Sousa Frota.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Agravado: Universidade do Estado do Amazonas – UEA. </w:t>
      </w:r>
    </w:p>
    <w:p w14:paraId="5AE90A3C" w14:textId="77777777" w:rsidR="00212874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Advogada: Luciana Elvas Pinheiro Costa (5657/AM).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>Presidente, em exercício:</w:t>
      </w:r>
      <w:r>
        <w:rPr>
          <w:rFonts w:ascii="Times New Roman" w:hAnsi="Times New Roman"/>
          <w:color w:val="000000"/>
          <w:sz w:val="28"/>
          <w:szCs w:val="28"/>
        </w:rPr>
        <w:t xml:space="preserve"> Exma. Sra. Desa. Joana dos Santos Meirelles</w:t>
      </w:r>
    </w:p>
    <w:p w14:paraId="393A8733" w14:textId="77777777" w:rsidR="00212874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Relatora: 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>Exma. Sra. Desa. Nélia Caminha Jorge</w:t>
      </w:r>
    </w:p>
    <w:p w14:paraId="15617C7B" w14:textId="77777777" w:rsidR="00212874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Adiado</w:t>
      </w:r>
      <w:r>
        <w:rPr>
          <w:rFonts w:ascii="Times New Roman" w:hAnsi="Times New Roman"/>
          <w:sz w:val="28"/>
          <w:szCs w:val="28"/>
        </w:rPr>
        <w:t>: Ausência justificada da Relatora (13.06.2023).</w:t>
      </w:r>
    </w:p>
    <w:p w14:paraId="57F14310" w14:textId="77777777" w:rsidR="00212874" w:rsidRDefault="00212874">
      <w:pPr>
        <w:pStyle w:val="LO-normal5"/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5DA6A87C" w14:textId="77777777" w:rsidR="00212874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07. 0000971-94.2023.8.04.0000 – Agravo Interno Cível </w:t>
      </w:r>
    </w:p>
    <w:p w14:paraId="5D9A778F" w14:textId="77777777" w:rsidR="00212874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Agravante: Santa Rita Engenharia Ltda. </w:t>
      </w:r>
      <w:r>
        <w:rPr>
          <w:rFonts w:ascii="Times New Roman" w:hAnsi="Times New Roman"/>
          <w:sz w:val="28"/>
          <w:szCs w:val="28"/>
        </w:rPr>
        <w:br/>
        <w:t xml:space="preserve">Advogado: Ana Carolina Amaral de Messias (9171/AM). </w:t>
      </w:r>
      <w:r>
        <w:rPr>
          <w:rFonts w:ascii="Times New Roman" w:hAnsi="Times New Roman"/>
          <w:sz w:val="28"/>
          <w:szCs w:val="28"/>
        </w:rPr>
        <w:br/>
        <w:t xml:space="preserve">Advogado: Josa Paula Alves Furtado (7811/AM).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 xml:space="preserve">Agravado: Serviço Brasileiro de Apoio às Micro e Pequenas Empresas do Amazonas – SEBRAE/AM. </w:t>
      </w:r>
      <w:r>
        <w:rPr>
          <w:rFonts w:ascii="Times New Roman" w:hAnsi="Times New Roman"/>
          <w:sz w:val="28"/>
          <w:szCs w:val="28"/>
        </w:rPr>
        <w:br/>
        <w:t xml:space="preserve">Advogado: Daniel Pereira da Silva Neto (5055/AM). </w:t>
      </w:r>
      <w:r>
        <w:rPr>
          <w:rFonts w:ascii="Times New Roman" w:hAnsi="Times New Roman"/>
          <w:sz w:val="28"/>
          <w:szCs w:val="28"/>
        </w:rPr>
        <w:br/>
        <w:t xml:space="preserve">Advogado: Luana de Assis Pires (5030/AM).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>Presidente, em exercício:</w:t>
      </w:r>
      <w:r>
        <w:rPr>
          <w:rFonts w:ascii="Times New Roman" w:hAnsi="Times New Roman"/>
          <w:color w:val="000000"/>
          <w:sz w:val="28"/>
          <w:szCs w:val="28"/>
        </w:rPr>
        <w:t xml:space="preserve"> Exma. Sra. Desa. Joana dos Santos Meirelles</w:t>
      </w:r>
    </w:p>
    <w:p w14:paraId="09E992FA" w14:textId="77777777" w:rsidR="00212874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Relatora: 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>Exma. Sra. Desa. Nélia Caminha Jorge</w:t>
      </w:r>
    </w:p>
    <w:p w14:paraId="60B8351E" w14:textId="77777777" w:rsidR="00212874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Adiado</w:t>
      </w:r>
      <w:r>
        <w:rPr>
          <w:rFonts w:ascii="Times New Roman" w:hAnsi="Times New Roman"/>
          <w:sz w:val="28"/>
          <w:szCs w:val="28"/>
        </w:rPr>
        <w:t>: Ausência justificada da Relatora (13.06.2023).</w:t>
      </w:r>
    </w:p>
    <w:p w14:paraId="15DAB7DD" w14:textId="77777777" w:rsidR="00212874" w:rsidRDefault="00212874">
      <w:pPr>
        <w:pStyle w:val="LO-normal5"/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02CC4559" w14:textId="77777777" w:rsidR="00212874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08. 0002040-64.2023.8.04.0000 – Conflito de Competência Cível </w:t>
      </w:r>
    </w:p>
    <w:p w14:paraId="718D1350" w14:textId="77777777" w:rsidR="00212874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Suscitante: Exmo. Sr. Des. Paulo César Caminha e Lima.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Suscitada: Exma. Sra. Desa. Maria do Perpetuo Socorro Guedes Moura.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>Presidente, em exercício:</w:t>
      </w:r>
      <w:r>
        <w:rPr>
          <w:rFonts w:ascii="Times New Roman" w:hAnsi="Times New Roman"/>
          <w:color w:val="000000"/>
          <w:sz w:val="28"/>
          <w:szCs w:val="28"/>
        </w:rPr>
        <w:t xml:space="preserve"> Exma. Sra. Desa. Joana dos Santos Meirelles</w:t>
      </w:r>
    </w:p>
    <w:p w14:paraId="4C2AD5CE" w14:textId="77777777" w:rsidR="00212874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Relatora: 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>Exma. Sra. Desa. Nélia Caminha Jorge</w:t>
      </w:r>
    </w:p>
    <w:p w14:paraId="2259266A" w14:textId="77777777" w:rsidR="00212874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 xml:space="preserve">Adiado: </w:t>
      </w:r>
      <w:r>
        <w:rPr>
          <w:rFonts w:ascii="Times New Roman" w:hAnsi="Times New Roman"/>
          <w:color w:val="000000"/>
          <w:sz w:val="28"/>
          <w:szCs w:val="28"/>
        </w:rPr>
        <w:t>Ausência justificada da Relatora (13.06.2023).</w:t>
      </w:r>
    </w:p>
    <w:p w14:paraId="51237D89" w14:textId="77777777" w:rsidR="00212874" w:rsidRDefault="00212874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5993C01E" w14:textId="77777777" w:rsidR="00212874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09. 0002447-70.2023.8.04.0000 – Conflito de Competência Cível </w:t>
      </w:r>
    </w:p>
    <w:p w14:paraId="143E2674" w14:textId="77777777" w:rsidR="00212874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Suscitante: Exmo. Sr. Des. Abraham Peixoto Campos Filho. </w:t>
      </w:r>
      <w:r>
        <w:rPr>
          <w:rFonts w:ascii="Times New Roman" w:hAnsi="Times New Roman"/>
          <w:b/>
          <w:bCs/>
          <w:sz w:val="28"/>
          <w:szCs w:val="28"/>
        </w:rPr>
        <w:br/>
        <w:t xml:space="preserve">Suscitada: Exma. Sra. Desa. Maria das Graças Pessôa Figueiredo. </w:t>
      </w:r>
      <w:r>
        <w:rPr>
          <w:rFonts w:ascii="Times New Roman" w:hAnsi="Times New Roman"/>
          <w:sz w:val="28"/>
          <w:szCs w:val="28"/>
        </w:rPr>
        <w:br/>
      </w:r>
      <w:r>
        <w:rPr>
          <w:rFonts w:ascii="Times New Roman" w:hAnsi="Times New Roman"/>
          <w:b/>
          <w:bCs/>
          <w:sz w:val="28"/>
          <w:szCs w:val="28"/>
        </w:rPr>
        <w:t>Presidente, em exercício:</w:t>
      </w:r>
      <w:r>
        <w:rPr>
          <w:rFonts w:ascii="Times New Roman" w:hAnsi="Times New Roman"/>
          <w:color w:val="000000"/>
          <w:sz w:val="28"/>
          <w:szCs w:val="28"/>
        </w:rPr>
        <w:t xml:space="preserve"> Exma. Sra. Desa. Joana dos Santos Meirelles</w:t>
      </w:r>
    </w:p>
    <w:p w14:paraId="2F55E4AB" w14:textId="77777777" w:rsidR="00212874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Relatora: 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>Exma. Sra. Desa. Nélia Caminha Jorge</w:t>
      </w:r>
    </w:p>
    <w:p w14:paraId="0D323443" w14:textId="77777777" w:rsidR="00212874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>Adiado:</w:t>
      </w:r>
      <w:r>
        <w:rPr>
          <w:rFonts w:ascii="Times New Roman" w:hAnsi="Times New Roman"/>
          <w:color w:val="000000"/>
          <w:sz w:val="28"/>
          <w:szCs w:val="28"/>
        </w:rPr>
        <w:t xml:space="preserve"> Ausência justificada da Relatora (13.06.2023).</w:t>
      </w:r>
    </w:p>
    <w:p w14:paraId="5A0BB466" w14:textId="77777777" w:rsidR="00212874" w:rsidRDefault="00212874">
      <w:pPr>
        <w:pStyle w:val="LO-normal5"/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0E148087" w14:textId="77777777" w:rsidR="00212874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10. 0002523-94.2023.8.04.0000 – Conflito de Competência Cível </w:t>
      </w:r>
    </w:p>
    <w:p w14:paraId="43937BDB" w14:textId="77777777" w:rsidR="00212874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Suscitante: Exmo. Sr. Des. Abraham Peixoto Campos Filho. </w:t>
      </w:r>
      <w:r>
        <w:rPr>
          <w:rFonts w:ascii="Times New Roman" w:hAnsi="Times New Roman"/>
          <w:b/>
          <w:bCs/>
          <w:sz w:val="28"/>
          <w:szCs w:val="28"/>
        </w:rPr>
        <w:br/>
        <w:t>Suscitada: Exma. Sra. Desa. Maria das Graças Pessôa Figueiredo</w:t>
      </w:r>
    </w:p>
    <w:p w14:paraId="0C035EF9" w14:textId="77777777" w:rsidR="00212874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Presidente, em exercício: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Exma. Sra. Desa. Joana dos Santos Meirelles</w:t>
      </w:r>
    </w:p>
    <w:p w14:paraId="785F24D6" w14:textId="77777777" w:rsidR="00212874" w:rsidRDefault="00000000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Relatora: </w:t>
      </w:r>
      <w:r>
        <w:rPr>
          <w:rFonts w:ascii="Times New Roman" w:hAnsi="Times New Roman"/>
          <w:b/>
          <w:bCs/>
          <w:color w:val="000000"/>
          <w:sz w:val="28"/>
          <w:szCs w:val="28"/>
        </w:rPr>
        <w:t>Exma. Sra. Desa. Nélia Caminha Jorge</w:t>
      </w:r>
    </w:p>
    <w:p w14:paraId="7515104A" w14:textId="77777777" w:rsidR="00212874" w:rsidRDefault="00000000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 xml:space="preserve">Adiado: </w:t>
      </w:r>
      <w:r>
        <w:rPr>
          <w:rFonts w:ascii="Times New Roman" w:hAnsi="Times New Roman"/>
          <w:color w:val="000000"/>
          <w:sz w:val="28"/>
          <w:szCs w:val="28"/>
        </w:rPr>
        <w:t>Ausência justificada da Relatora (13.06.2023).</w:t>
      </w:r>
    </w:p>
    <w:p w14:paraId="441ECC1C" w14:textId="77777777" w:rsidR="00212874" w:rsidRDefault="00212874">
      <w:pPr>
        <w:suppressAutoHyphens/>
        <w:spacing w:after="0" w:line="240" w:lineRule="auto"/>
        <w:jc w:val="center"/>
        <w:rPr>
          <w:rFonts w:ascii="Times New Roman" w:hAnsi="Times New Roman"/>
          <w:b/>
          <w:bCs/>
          <w:kern w:val="2"/>
          <w:sz w:val="28"/>
          <w:szCs w:val="28"/>
        </w:rPr>
      </w:pPr>
    </w:p>
    <w:sectPr w:rsidR="00212874">
      <w:headerReference w:type="default" r:id="rId7"/>
      <w:footerReference w:type="default" r:id="rId8"/>
      <w:pgSz w:w="12240" w:h="15840"/>
      <w:pgMar w:top="1190" w:right="1325" w:bottom="777" w:left="1880" w:header="1133" w:footer="720" w:gutter="0"/>
      <w:pgNumType w:start="1"/>
      <w:cols w:space="720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25A81F" w14:textId="77777777" w:rsidR="00734C01" w:rsidRDefault="00734C01">
      <w:pPr>
        <w:spacing w:after="0" w:line="240" w:lineRule="auto"/>
      </w:pPr>
      <w:r>
        <w:separator/>
      </w:r>
    </w:p>
  </w:endnote>
  <w:endnote w:type="continuationSeparator" w:id="0">
    <w:p w14:paraId="0AAAAD6E" w14:textId="77777777" w:rsidR="00734C01" w:rsidRDefault="00734C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charset w:val="00"/>
    <w:family w:val="roman"/>
    <w:pitch w:val="variable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Arial Unicode MS"/>
    <w:charset w:val="00"/>
    <w:family w:val="roman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serif">
    <w:altName w:val="Cambria"/>
    <w:charset w:val="00"/>
    <w:family w:val="roman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251C94" w14:textId="77777777" w:rsidR="00212874" w:rsidRDefault="00000000">
    <w:pPr>
      <w:pStyle w:val="LO-normal5"/>
      <w:tabs>
        <w:tab w:val="center" w:pos="4252"/>
        <w:tab w:val="right" w:pos="8504"/>
      </w:tabs>
      <w:spacing w:after="0" w:line="240" w:lineRule="auto"/>
      <w:jc w:val="right"/>
      <w:rPr>
        <w:color w:val="000000"/>
      </w:rPr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77C6345A" w14:textId="77777777" w:rsidR="00212874" w:rsidRDefault="00212874">
    <w:pPr>
      <w:pStyle w:val="LO-normal5"/>
      <w:tabs>
        <w:tab w:val="center" w:pos="4252"/>
        <w:tab w:val="right" w:pos="8504"/>
      </w:tabs>
      <w:spacing w:after="0" w:line="240" w:lineRule="auto"/>
      <w:rPr>
        <w:color w:val="000000"/>
      </w:rPr>
    </w:pPr>
  </w:p>
  <w:p w14:paraId="09D351B1" w14:textId="77777777" w:rsidR="00212874" w:rsidRDefault="00212874">
    <w:pPr>
      <w:pStyle w:val="LO-normal5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D005E2" w14:textId="77777777" w:rsidR="00734C01" w:rsidRDefault="00734C01">
      <w:pPr>
        <w:spacing w:after="0" w:line="240" w:lineRule="auto"/>
      </w:pPr>
      <w:r>
        <w:separator/>
      </w:r>
    </w:p>
  </w:footnote>
  <w:footnote w:type="continuationSeparator" w:id="0">
    <w:p w14:paraId="32590544" w14:textId="77777777" w:rsidR="00734C01" w:rsidRDefault="00734C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7FF10C" w14:textId="77777777" w:rsidR="00212874" w:rsidRDefault="00000000">
    <w:pPr>
      <w:pStyle w:val="LO-normal5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sz w:val="28"/>
        <w:szCs w:val="28"/>
      </w:rPr>
    </w:pPr>
    <w:r>
      <w:rPr>
        <w:rFonts w:ascii="Times New Roman" w:eastAsia="Times New Roman" w:hAnsi="Times New Roman" w:cs="Times New Roman"/>
        <w:b/>
        <w:noProof/>
        <w:sz w:val="28"/>
        <w:szCs w:val="28"/>
      </w:rPr>
      <w:drawing>
        <wp:anchor distT="0" distB="0" distL="0" distR="0" simplePos="0" relativeHeight="6" behindDoc="1" locked="0" layoutInCell="0" allowOverlap="1" wp14:anchorId="331036EF" wp14:editId="10182CA5">
          <wp:simplePos x="0" y="0"/>
          <wp:positionH relativeFrom="column">
            <wp:posOffset>2466975</wp:posOffset>
          </wp:positionH>
          <wp:positionV relativeFrom="paragraph">
            <wp:posOffset>-104775</wp:posOffset>
          </wp:positionV>
          <wp:extent cx="981075" cy="760730"/>
          <wp:effectExtent l="0" t="0" r="0" b="0"/>
          <wp:wrapSquare wrapText="bothSides"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981075" cy="7607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664F25C9" w14:textId="77777777" w:rsidR="00212874" w:rsidRDefault="00212874">
    <w:pPr>
      <w:pStyle w:val="LO-normal5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sz w:val="28"/>
        <w:szCs w:val="28"/>
      </w:rPr>
    </w:pPr>
  </w:p>
  <w:p w14:paraId="0569745A" w14:textId="77777777" w:rsidR="00212874" w:rsidRDefault="00212874">
    <w:pPr>
      <w:pStyle w:val="LO-normal5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sz w:val="28"/>
        <w:szCs w:val="28"/>
      </w:rPr>
    </w:pPr>
  </w:p>
  <w:p w14:paraId="39A15C7D" w14:textId="77777777" w:rsidR="00212874" w:rsidRDefault="00212874">
    <w:pPr>
      <w:pStyle w:val="LO-normal5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sz w:val="28"/>
        <w:szCs w:val="28"/>
      </w:rPr>
    </w:pPr>
  </w:p>
  <w:p w14:paraId="7E65FF4C" w14:textId="77777777" w:rsidR="00212874" w:rsidRDefault="00000000">
    <w:pPr>
      <w:pStyle w:val="LO-normal5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sz w:val="28"/>
        <w:szCs w:val="28"/>
      </w:rPr>
    </w:pPr>
    <w:r>
      <w:rPr>
        <w:rFonts w:ascii="Times New Roman" w:eastAsia="Times New Roman" w:hAnsi="Times New Roman" w:cs="Times New Roman"/>
        <w:b/>
        <w:sz w:val="28"/>
        <w:szCs w:val="28"/>
      </w:rPr>
      <w:t>TRIBUNAL DE JUSTIÇA DO ESTADO DO AMAZONAS</w:t>
    </w:r>
  </w:p>
  <w:p w14:paraId="2A000949" w14:textId="77777777" w:rsidR="00212874" w:rsidRDefault="00000000">
    <w:pPr>
      <w:pStyle w:val="LO-normal5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sz w:val="28"/>
        <w:szCs w:val="28"/>
      </w:rPr>
    </w:pPr>
    <w:r>
      <w:rPr>
        <w:rFonts w:ascii="Times New Roman" w:eastAsia="Times New Roman" w:hAnsi="Times New Roman" w:cs="Times New Roman"/>
        <w:b/>
        <w:sz w:val="28"/>
        <w:szCs w:val="28"/>
      </w:rPr>
      <w:t>SECRETARIA DO TRIBUNAL PLENO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2874"/>
    <w:rsid w:val="00212874"/>
    <w:rsid w:val="00734C01"/>
    <w:rsid w:val="00A22E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82693E"/>
  <w15:docId w15:val="{465BECCA-681B-4684-9FCE-37DAD9B635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pt-BR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next w:val="LO-normal5"/>
    <w:qFormat/>
    <w:pPr>
      <w:suppressAutoHyphens w:val="0"/>
      <w:spacing w:after="200" w:line="276" w:lineRule="auto"/>
      <w:textAlignment w:val="top"/>
      <w:outlineLvl w:val="0"/>
    </w:pPr>
    <w:rPr>
      <w:lang w:bidi="ar-SA"/>
    </w:rPr>
  </w:style>
  <w:style w:type="paragraph" w:styleId="Ttulo1">
    <w:name w:val="heading 1"/>
    <w:basedOn w:val="LO-normal"/>
    <w:next w:val="LO-normal"/>
    <w:uiPriority w:val="9"/>
    <w:qFormat/>
    <w:pPr>
      <w:keepNext/>
      <w:keepLines/>
      <w:spacing w:before="480" w:after="120" w:line="240" w:lineRule="auto"/>
    </w:pPr>
    <w:rPr>
      <w:b/>
      <w:sz w:val="48"/>
      <w:szCs w:val="48"/>
    </w:rPr>
  </w:style>
  <w:style w:type="paragraph" w:styleId="Ttulo2">
    <w:name w:val="heading 2"/>
    <w:basedOn w:val="LO-normal"/>
    <w:next w:val="LO-normal"/>
    <w:uiPriority w:val="9"/>
    <w:semiHidden/>
    <w:unhideWhenUsed/>
    <w:qFormat/>
    <w:pPr>
      <w:keepNext/>
      <w:keepLines/>
      <w:spacing w:before="360" w:after="80" w:line="240" w:lineRule="auto"/>
      <w:outlineLvl w:val="1"/>
    </w:pPr>
    <w:rPr>
      <w:b/>
      <w:sz w:val="36"/>
      <w:szCs w:val="36"/>
    </w:rPr>
  </w:style>
  <w:style w:type="paragraph" w:styleId="Ttulo3">
    <w:name w:val="heading 3"/>
    <w:basedOn w:val="LO-normal"/>
    <w:next w:val="LO-normal"/>
    <w:uiPriority w:val="9"/>
    <w:semiHidden/>
    <w:unhideWhenUsed/>
    <w:qFormat/>
    <w:pPr>
      <w:keepNext/>
      <w:keepLines/>
      <w:spacing w:before="280" w:after="80" w:line="240" w:lineRule="auto"/>
      <w:outlineLvl w:val="2"/>
    </w:pPr>
    <w:rPr>
      <w:b/>
      <w:sz w:val="28"/>
      <w:szCs w:val="28"/>
    </w:rPr>
  </w:style>
  <w:style w:type="paragraph" w:styleId="Ttulo4">
    <w:name w:val="heading 4"/>
    <w:basedOn w:val="LO-normal"/>
    <w:next w:val="LO-normal"/>
    <w:uiPriority w:val="9"/>
    <w:semiHidden/>
    <w:unhideWhenUsed/>
    <w:qFormat/>
    <w:pPr>
      <w:keepNext/>
      <w:keepLines/>
      <w:spacing w:before="240" w:after="40" w:line="240" w:lineRule="auto"/>
      <w:outlineLvl w:val="3"/>
    </w:pPr>
    <w:rPr>
      <w:b/>
      <w:sz w:val="24"/>
      <w:szCs w:val="24"/>
    </w:rPr>
  </w:style>
  <w:style w:type="paragraph" w:styleId="Ttulo5">
    <w:name w:val="heading 5"/>
    <w:basedOn w:val="LO-normal"/>
    <w:next w:val="LO-normal"/>
    <w:uiPriority w:val="9"/>
    <w:semiHidden/>
    <w:unhideWhenUsed/>
    <w:qFormat/>
    <w:pPr>
      <w:keepNext/>
      <w:keepLines/>
      <w:spacing w:before="220" w:after="40" w:line="240" w:lineRule="auto"/>
      <w:outlineLvl w:val="4"/>
    </w:pPr>
    <w:rPr>
      <w:b/>
    </w:rPr>
  </w:style>
  <w:style w:type="paragraph" w:styleId="Ttulo6">
    <w:name w:val="heading 6"/>
    <w:basedOn w:val="LO-normal"/>
    <w:next w:val="LO-normal"/>
    <w:uiPriority w:val="9"/>
    <w:semiHidden/>
    <w:unhideWhenUsed/>
    <w:qFormat/>
    <w:pPr>
      <w:keepNext/>
      <w:keepLines/>
      <w:spacing w:before="200" w:after="40" w:line="240" w:lineRule="auto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qFormat/>
    <w:rPr>
      <w:rFonts w:ascii="Symbol" w:hAnsi="Symbol" w:cs="Symbol"/>
      <w:w w:val="100"/>
      <w:position w:val="0"/>
      <w:sz w:val="22"/>
      <w:effect w:val="none"/>
      <w:vertAlign w:val="baseline"/>
      <w:em w:val="none"/>
    </w:rPr>
  </w:style>
  <w:style w:type="character" w:customStyle="1" w:styleId="WW8Num2z0">
    <w:name w:val="WW8Num2z0"/>
    <w:qFormat/>
    <w:rPr>
      <w:b/>
      <w:w w:val="100"/>
      <w:position w:val="0"/>
      <w:sz w:val="22"/>
      <w:effect w:val="none"/>
      <w:vertAlign w:val="baseline"/>
      <w:em w:val="none"/>
    </w:rPr>
  </w:style>
  <w:style w:type="character" w:customStyle="1" w:styleId="WW8Num1z1">
    <w:name w:val="WW8Num1z1"/>
    <w:qFormat/>
    <w:rPr>
      <w:rFonts w:ascii="Courier New" w:hAnsi="Courier New" w:cs="Courier New"/>
      <w:w w:val="100"/>
      <w:position w:val="0"/>
      <w:sz w:val="22"/>
      <w:effect w:val="none"/>
      <w:vertAlign w:val="baseline"/>
      <w:em w:val="none"/>
    </w:rPr>
  </w:style>
  <w:style w:type="character" w:customStyle="1" w:styleId="WW8Num1z2">
    <w:name w:val="WW8Num1z2"/>
    <w:qFormat/>
    <w:rPr>
      <w:rFonts w:ascii="Wingdings" w:hAnsi="Wingdings" w:cs="Wingdings"/>
      <w:w w:val="100"/>
      <w:position w:val="0"/>
      <w:sz w:val="22"/>
      <w:effect w:val="none"/>
      <w:vertAlign w:val="baseline"/>
      <w:em w:val="none"/>
    </w:rPr>
  </w:style>
  <w:style w:type="character" w:customStyle="1" w:styleId="WW8Num2z1">
    <w:name w:val="WW8Num2z1"/>
    <w:qFormat/>
    <w:rPr>
      <w:rFonts w:ascii="Courier New" w:hAnsi="Courier New" w:cs="Courier New"/>
      <w:w w:val="100"/>
      <w:position w:val="0"/>
      <w:sz w:val="22"/>
      <w:effect w:val="none"/>
      <w:vertAlign w:val="baseline"/>
      <w:em w:val="none"/>
    </w:rPr>
  </w:style>
  <w:style w:type="character" w:customStyle="1" w:styleId="WW8Num2z2">
    <w:name w:val="WW8Num2z2"/>
    <w:qFormat/>
    <w:rPr>
      <w:rFonts w:ascii="Wingdings" w:hAnsi="Wingdings" w:cs="Wingdings"/>
      <w:w w:val="100"/>
      <w:position w:val="0"/>
      <w:sz w:val="22"/>
      <w:effect w:val="none"/>
      <w:vertAlign w:val="baseline"/>
      <w:em w:val="none"/>
    </w:rPr>
  </w:style>
  <w:style w:type="character" w:customStyle="1" w:styleId="Fontepargpadro1">
    <w:name w:val="Fonte parág. padrão1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WW8Num3z0">
    <w:name w:val="WW8Num3z0"/>
    <w:qFormat/>
    <w:rPr>
      <w:rFonts w:ascii="Noto Sans Symbols" w:hAnsi="Noto Sans Symbols" w:cs="Noto Sans Symbols"/>
      <w:w w:val="100"/>
      <w:position w:val="0"/>
      <w:sz w:val="22"/>
      <w:szCs w:val="22"/>
      <w:effect w:val="none"/>
      <w:vertAlign w:val="baseline"/>
      <w:em w:val="none"/>
    </w:rPr>
  </w:style>
  <w:style w:type="character" w:customStyle="1" w:styleId="WW8Num3z1">
    <w:name w:val="WW8Num3z1"/>
    <w:qFormat/>
    <w:rPr>
      <w:rFonts w:ascii="Courier New" w:hAnsi="Courier New" w:cs="Courier New"/>
      <w:w w:val="100"/>
      <w:position w:val="0"/>
      <w:sz w:val="22"/>
      <w:szCs w:val="22"/>
      <w:effect w:val="none"/>
      <w:vertAlign w:val="baseline"/>
      <w:em w:val="none"/>
    </w:rPr>
  </w:style>
  <w:style w:type="character" w:customStyle="1" w:styleId="WW8Num4z0">
    <w:name w:val="WW8Num4z0"/>
    <w:qFormat/>
    <w:rPr>
      <w:rFonts w:ascii="Symbol" w:hAnsi="Symbol" w:cs="Symbol"/>
      <w:w w:val="100"/>
      <w:position w:val="0"/>
      <w:sz w:val="22"/>
      <w:effect w:val="none"/>
      <w:vertAlign w:val="baseline"/>
      <w:em w:val="none"/>
    </w:rPr>
  </w:style>
  <w:style w:type="character" w:customStyle="1" w:styleId="WW8Num4z1">
    <w:name w:val="WW8Num4z1"/>
    <w:qFormat/>
    <w:rPr>
      <w:rFonts w:ascii="Courier New" w:hAnsi="Courier New" w:cs="Courier New"/>
      <w:w w:val="100"/>
      <w:position w:val="0"/>
      <w:sz w:val="22"/>
      <w:effect w:val="none"/>
      <w:vertAlign w:val="baseline"/>
      <w:em w:val="none"/>
    </w:rPr>
  </w:style>
  <w:style w:type="character" w:customStyle="1" w:styleId="WW8Num4z2">
    <w:name w:val="WW8Num4z2"/>
    <w:qFormat/>
    <w:rPr>
      <w:rFonts w:ascii="Wingdings" w:hAnsi="Wingdings" w:cs="Wingdings"/>
      <w:w w:val="100"/>
      <w:position w:val="0"/>
      <w:sz w:val="22"/>
      <w:effect w:val="none"/>
      <w:vertAlign w:val="baseline"/>
      <w:em w:val="none"/>
    </w:rPr>
  </w:style>
  <w:style w:type="character" w:customStyle="1" w:styleId="WW8Num5z0">
    <w:name w:val="WW8Num5z0"/>
    <w:qFormat/>
    <w:rPr>
      <w:rFonts w:ascii="Wingdings" w:hAnsi="Wingdings" w:cs="Wingdings"/>
      <w:w w:val="100"/>
      <w:position w:val="0"/>
      <w:sz w:val="22"/>
      <w:u w:val="none"/>
      <w:effect w:val="none"/>
      <w:vertAlign w:val="baseline"/>
      <w:em w:val="none"/>
    </w:rPr>
  </w:style>
  <w:style w:type="character" w:customStyle="1" w:styleId="WW8Num5z1">
    <w:name w:val="WW8Num5z1"/>
    <w:qFormat/>
    <w:rPr>
      <w:rFonts w:ascii="Wingdings 2" w:hAnsi="Wingdings 2" w:cs="Wingdings 2"/>
      <w:w w:val="100"/>
      <w:position w:val="0"/>
      <w:sz w:val="22"/>
      <w:u w:val="none"/>
      <w:effect w:val="none"/>
      <w:vertAlign w:val="baseline"/>
      <w:em w:val="none"/>
    </w:rPr>
  </w:style>
  <w:style w:type="character" w:customStyle="1" w:styleId="WW8Num5z2">
    <w:name w:val="WW8Num5z2"/>
    <w:qFormat/>
    <w:rPr>
      <w:rFonts w:ascii="OpenSymbol" w:hAnsi="OpenSymbol" w:cs="OpenSymbol"/>
      <w:w w:val="100"/>
      <w:position w:val="0"/>
      <w:sz w:val="22"/>
      <w:u w:val="none"/>
      <w:effect w:val="none"/>
      <w:vertAlign w:val="baseline"/>
      <w:em w:val="none"/>
    </w:rPr>
  </w:style>
  <w:style w:type="character" w:customStyle="1" w:styleId="CabealhoChar">
    <w:name w:val="Cabeçalho Char"/>
    <w:basedOn w:val="Fontepargpadro1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RodapChar">
    <w:name w:val="Rodapé Char"/>
    <w:basedOn w:val="Fontepargpadro1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TextodebaloChar">
    <w:name w:val="Texto de balão Char"/>
    <w:qFormat/>
    <w:rPr>
      <w:rFonts w:ascii="Tahoma" w:hAnsi="Tahoma" w:cs="Tahoma"/>
      <w:w w:val="100"/>
      <w:position w:val="0"/>
      <w:sz w:val="16"/>
      <w:szCs w:val="16"/>
      <w:effect w:val="none"/>
      <w:vertAlign w:val="baseline"/>
      <w:em w:val="none"/>
    </w:rPr>
  </w:style>
  <w:style w:type="character" w:styleId="Hyperlink">
    <w:name w:val="Hyperlink"/>
    <w:qFormat/>
    <w:rPr>
      <w:color w:val="0000FF"/>
      <w:w w:val="100"/>
      <w:position w:val="0"/>
      <w:sz w:val="22"/>
      <w:u w:val="single"/>
      <w:effect w:val="none"/>
      <w:vertAlign w:val="baseline"/>
      <w:em w:val="none"/>
    </w:rPr>
  </w:style>
  <w:style w:type="character" w:customStyle="1" w:styleId="MenoPendente1">
    <w:name w:val="Menção Pendente1"/>
    <w:qFormat/>
    <w:rPr>
      <w:color w:val="605E5C"/>
      <w:w w:val="100"/>
      <w:position w:val="0"/>
      <w:sz w:val="22"/>
      <w:effect w:val="none"/>
      <w:shd w:val="clear" w:color="auto" w:fill="E1DFDD"/>
      <w:vertAlign w:val="baseline"/>
      <w:em w:val="none"/>
    </w:rPr>
  </w:style>
  <w:style w:type="character" w:customStyle="1" w:styleId="CorpodetextoChar">
    <w:name w:val="Corpo de texto Char"/>
    <w:qFormat/>
    <w:rPr>
      <w:rFonts w:ascii="Times New Roman" w:eastAsia="Times New Roman" w:hAnsi="Times New Roman" w:cs="Times New Roman"/>
      <w:b/>
      <w:bCs/>
      <w:w w:val="100"/>
      <w:position w:val="0"/>
      <w:sz w:val="21"/>
      <w:szCs w:val="21"/>
      <w:effect w:val="none"/>
      <w:vertAlign w:val="baseline"/>
      <w:em w:val="none"/>
      <w:lang w:val="pt-PT"/>
    </w:rPr>
  </w:style>
  <w:style w:type="character" w:customStyle="1" w:styleId="Caracteresdenotadefim">
    <w:name w:val="Caracteres de nota de fim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Smbolosdenumerao">
    <w:name w:val="Símbolos de numeração"/>
    <w:qFormat/>
    <w:rPr>
      <w:w w:val="100"/>
      <w:position w:val="0"/>
      <w:sz w:val="22"/>
      <w:effect w:val="none"/>
      <w:vertAlign w:val="baseline"/>
      <w:em w:val="none"/>
    </w:rPr>
  </w:style>
  <w:style w:type="character" w:customStyle="1" w:styleId="CabealhoChar1">
    <w:name w:val="Cabeçalho Char1"/>
    <w:qFormat/>
    <w:rPr>
      <w:rFonts w:ascii="Calibri" w:eastAsia="Calibri" w:hAnsi="Calibri" w:cs="Calibri"/>
      <w:w w:val="100"/>
      <w:position w:val="0"/>
      <w:sz w:val="22"/>
      <w:szCs w:val="22"/>
      <w:effect w:val="none"/>
      <w:vertAlign w:val="baseline"/>
      <w:em w:val="none"/>
      <w:lang w:bidi="ar-SA"/>
    </w:rPr>
  </w:style>
  <w:style w:type="character" w:customStyle="1" w:styleId="RodapChar1">
    <w:name w:val="Rodapé Char1"/>
    <w:qFormat/>
    <w:rPr>
      <w:rFonts w:ascii="Calibri" w:eastAsia="Calibri" w:hAnsi="Calibri" w:cs="Calibri"/>
      <w:w w:val="100"/>
      <w:position w:val="0"/>
      <w:sz w:val="22"/>
      <w:szCs w:val="22"/>
      <w:effect w:val="none"/>
      <w:vertAlign w:val="baseline"/>
      <w:em w:val="none"/>
      <w:lang w:bidi="ar-SA"/>
    </w:rPr>
  </w:style>
  <w:style w:type="character" w:customStyle="1" w:styleId="Marcadores">
    <w:name w:val="Marcadores"/>
    <w:qFormat/>
    <w:rPr>
      <w:rFonts w:ascii="OpenSymbol" w:eastAsia="OpenSymbol" w:hAnsi="OpenSymbol" w:cs="OpenSymbol"/>
      <w:w w:val="100"/>
      <w:position w:val="0"/>
      <w:sz w:val="22"/>
      <w:effect w:val="none"/>
      <w:vertAlign w:val="baseline"/>
      <w:em w:val="none"/>
    </w:rPr>
  </w:style>
  <w:style w:type="paragraph" w:styleId="Ttulo">
    <w:name w:val="Title"/>
    <w:basedOn w:val="LO-normal5"/>
    <w:next w:val="LO-normal5"/>
    <w:uiPriority w:val="10"/>
    <w:qFormat/>
    <w:pPr>
      <w:keepNext/>
      <w:keepLines/>
      <w:spacing w:before="480" w:after="120" w:line="240" w:lineRule="auto"/>
    </w:pPr>
    <w:rPr>
      <w:b/>
      <w:sz w:val="72"/>
      <w:szCs w:val="72"/>
    </w:rPr>
  </w:style>
  <w:style w:type="paragraph" w:styleId="Corpodetexto">
    <w:name w:val="Body Text"/>
    <w:basedOn w:val="LO-normal"/>
    <w:qFormat/>
    <w:pPr>
      <w:widowControl w:val="0"/>
      <w:spacing w:after="0" w:line="240" w:lineRule="auto"/>
      <w:ind w:left="148"/>
    </w:pPr>
    <w:rPr>
      <w:rFonts w:ascii="Times New Roman" w:eastAsia="Times New Roman" w:hAnsi="Times New Roman" w:cs="Times New Roman"/>
      <w:b/>
      <w:bCs/>
      <w:sz w:val="21"/>
      <w:szCs w:val="21"/>
      <w:lang w:val="pt-PT" w:bidi="ar-SA"/>
    </w:rPr>
  </w:style>
  <w:style w:type="paragraph" w:styleId="Lista">
    <w:name w:val="List"/>
    <w:basedOn w:val="Corpodetexto"/>
    <w:qFormat/>
    <w:rPr>
      <w:rFonts w:cs="Lucida Sans"/>
    </w:rPr>
  </w:style>
  <w:style w:type="paragraph" w:styleId="Legenda">
    <w:name w:val="caption"/>
    <w:basedOn w:val="LO-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LO-normal"/>
    <w:qFormat/>
    <w:pPr>
      <w:suppressLineNumbers/>
    </w:pPr>
    <w:rPr>
      <w:rFonts w:cs="Lucida Sans"/>
    </w:rPr>
  </w:style>
  <w:style w:type="paragraph" w:customStyle="1" w:styleId="LO-normal11">
    <w:name w:val="LO-normal11"/>
    <w:qFormat/>
    <w:pPr>
      <w:spacing w:after="200" w:line="276" w:lineRule="auto"/>
    </w:pPr>
  </w:style>
  <w:style w:type="paragraph" w:customStyle="1" w:styleId="LO-normal5">
    <w:name w:val="LO-normal5"/>
    <w:qFormat/>
    <w:pPr>
      <w:spacing w:after="200" w:line="276" w:lineRule="auto"/>
    </w:pPr>
  </w:style>
  <w:style w:type="paragraph" w:customStyle="1" w:styleId="LO-normal">
    <w:name w:val="LO-normal"/>
    <w:qFormat/>
    <w:pPr>
      <w:suppressAutoHyphens w:val="0"/>
      <w:spacing w:after="200" w:line="276" w:lineRule="auto"/>
      <w:textAlignment w:val="top"/>
      <w:outlineLvl w:val="0"/>
    </w:pPr>
  </w:style>
  <w:style w:type="paragraph" w:customStyle="1" w:styleId="Ttulo10">
    <w:name w:val="Título1"/>
    <w:basedOn w:val="LO-normal"/>
    <w:next w:val="Corpodetexto"/>
    <w:qFormat/>
    <w:pPr>
      <w:keepNext/>
      <w:keepLines/>
      <w:spacing w:before="480" w:after="120" w:line="240" w:lineRule="auto"/>
    </w:pPr>
    <w:rPr>
      <w:b/>
      <w:sz w:val="72"/>
      <w:szCs w:val="72"/>
    </w:rPr>
  </w:style>
  <w:style w:type="paragraph" w:customStyle="1" w:styleId="CabealhoeRodap">
    <w:name w:val="Cabeçalho e Rodapé"/>
    <w:basedOn w:val="LO-normal"/>
    <w:qFormat/>
  </w:style>
  <w:style w:type="paragraph" w:styleId="Cabealho">
    <w:name w:val="header"/>
    <w:basedOn w:val="LO-normal5"/>
    <w:qFormat/>
    <w:pPr>
      <w:suppressAutoHyphens w:val="0"/>
      <w:spacing w:after="0" w:line="240" w:lineRule="auto"/>
      <w:textAlignment w:val="top"/>
      <w:outlineLvl w:val="0"/>
    </w:pPr>
    <w:rPr>
      <w:lang w:bidi="ar-SA"/>
    </w:rPr>
  </w:style>
  <w:style w:type="paragraph" w:styleId="Rodap">
    <w:name w:val="footer"/>
    <w:basedOn w:val="LO-normal5"/>
    <w:qFormat/>
    <w:pPr>
      <w:suppressAutoHyphens w:val="0"/>
      <w:spacing w:after="0" w:line="240" w:lineRule="auto"/>
      <w:textAlignment w:val="top"/>
      <w:outlineLvl w:val="0"/>
    </w:pPr>
    <w:rPr>
      <w:lang w:bidi="ar-SA"/>
    </w:rPr>
  </w:style>
  <w:style w:type="paragraph" w:styleId="Textodebalo">
    <w:name w:val="Balloon Text"/>
    <w:basedOn w:val="LO-normal"/>
    <w:qFormat/>
    <w:pPr>
      <w:spacing w:after="0" w:line="240" w:lineRule="auto"/>
    </w:pPr>
    <w:rPr>
      <w:rFonts w:ascii="Tahoma" w:hAnsi="Tahoma" w:cs="Times New Roman"/>
      <w:sz w:val="16"/>
      <w:szCs w:val="16"/>
      <w:lang w:bidi="ar-SA"/>
    </w:rPr>
  </w:style>
  <w:style w:type="paragraph" w:customStyle="1" w:styleId="Cabealho1">
    <w:name w:val="Cabeçalho1"/>
    <w:basedOn w:val="LO-normal"/>
    <w:qFormat/>
    <w:pPr>
      <w:spacing w:after="0" w:line="240" w:lineRule="auto"/>
    </w:pPr>
  </w:style>
  <w:style w:type="paragraph" w:styleId="PargrafodaLista">
    <w:name w:val="List Paragraph"/>
    <w:basedOn w:val="LO-normal"/>
    <w:qFormat/>
    <w:pPr>
      <w:ind w:left="720"/>
      <w:contextualSpacing/>
    </w:pPr>
  </w:style>
  <w:style w:type="paragraph" w:styleId="SemEspaamento">
    <w:name w:val="No Spacing"/>
    <w:qFormat/>
    <w:pPr>
      <w:suppressAutoHyphens w:val="0"/>
      <w:spacing w:after="200" w:line="1" w:lineRule="atLeast"/>
      <w:textAlignment w:val="top"/>
      <w:outlineLvl w:val="0"/>
    </w:pPr>
    <w:rPr>
      <w:lang w:bidi="ar-SA"/>
    </w:rPr>
  </w:style>
  <w:style w:type="paragraph" w:customStyle="1" w:styleId="TableParagraph">
    <w:name w:val="Table Paragraph"/>
    <w:basedOn w:val="LO-normal"/>
    <w:qFormat/>
    <w:pPr>
      <w:widowControl w:val="0"/>
      <w:spacing w:after="0" w:line="240" w:lineRule="auto"/>
    </w:pPr>
    <w:rPr>
      <w:rFonts w:ascii="Times New Roman" w:eastAsia="Times New Roman" w:hAnsi="Times New Roman" w:cs="Times New Roman"/>
      <w:lang w:val="pt-PT"/>
    </w:rPr>
  </w:style>
  <w:style w:type="paragraph" w:customStyle="1" w:styleId="cabealho0">
    <w:name w:val="cabeçalho"/>
    <w:qFormat/>
    <w:pPr>
      <w:suppressAutoHyphens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">
    <w:name w:val="ementa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">
    <w:name w:val="conclusão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ementaImpDadosUsuario20151217">
    <w:name w:val="ementa_Imp_DadosUsuario_20151217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160722">
    <w:name w:val="ementa_Imp_DadosUsuario_20160722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160729">
    <w:name w:val="ementa_Imp_DadosUsuario_20160729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170202">
    <w:name w:val="ementa_Imp_DadosUsuario_20170202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170403">
    <w:name w:val="ementa_Imp_DadosUsuario_20170403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abealhoImpDadosUsuario20170504">
    <w:name w:val="cabeçalho_Imp_DadosUsuario_20170504"/>
    <w:qFormat/>
    <w:pPr>
      <w:suppressAutoHyphens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170504">
    <w:name w:val="conclusão_Imp_DadosUsuario_20170504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ementaImpDadosUsuario20170504">
    <w:name w:val="ementa_Imp_DadosUsuario_20170504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arial">
    <w:name w:val="arial"/>
    <w:qFormat/>
    <w:pPr>
      <w:suppressAutoHyphens w:val="0"/>
      <w:spacing w:after="200" w:line="0" w:lineRule="atLeast"/>
      <w:ind w:right="1179"/>
      <w:textAlignment w:val="top"/>
      <w:outlineLvl w:val="0"/>
    </w:pPr>
    <w:rPr>
      <w:rFonts w:ascii="Times New Roman" w:eastAsia="Wingdings" w:hAnsi="Times New Roman" w:cs="Symbol"/>
      <w:b/>
      <w:sz w:val="24"/>
      <w:szCs w:val="24"/>
      <w:lang w:bidi="ar-SA"/>
    </w:rPr>
  </w:style>
  <w:style w:type="paragraph" w:customStyle="1" w:styleId="ementaImpDadosUsuario20180418">
    <w:name w:val="ementa_Imp_DadosUsuario_20180418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abealhoImpDadosUsuario20180713">
    <w:name w:val="cabeçalho_Imp_DadosUsuario_20180713"/>
    <w:qFormat/>
    <w:pPr>
      <w:suppressAutoHyphens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180713">
    <w:name w:val="conclusão_Imp_DadosUsuario_20180713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ementaImpDadosUsuario20180713">
    <w:name w:val="ementa_Imp_DadosUsuario_20180713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abealhoImpDadosUsuario20210225">
    <w:name w:val="cabeçalho_Imp_DadosUsuario_20210225"/>
    <w:qFormat/>
    <w:pPr>
      <w:suppressAutoHyphens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210225">
    <w:name w:val="ementa_Imp_DadosUsuario_20210225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210225">
    <w:name w:val="conclusão_Imp_DadosUsuario_20210225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ementaImpDadosUsuario20170403ImpDadosUsuario">
    <w:name w:val="ementa_Imp_DadosUsuario_20170403_Imp_DadosUsuario_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210409">
    <w:name w:val="ementa_Imp_DadosUsuario_20210409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abealhoImpDadosUsuario20210525">
    <w:name w:val="cabeçalho_Imp_DadosUsuario_20210525"/>
    <w:qFormat/>
    <w:pPr>
      <w:suppressAutoHyphens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210525">
    <w:name w:val="ementa_Imp_DadosUsuario_20210525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210525">
    <w:name w:val="conclusão_Imp_DadosUsuario_20210525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ementaImpDadosUsuario20180418ImpDadosUsuario">
    <w:name w:val="ementa_Imp_DadosUsuario_20180418_Imp_DadosUsuario_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abealhoImpDadosUsuario20221213">
    <w:name w:val="cabeçalho_Imp_DadosUsuario_20221213"/>
    <w:qFormat/>
    <w:pPr>
      <w:suppressAutoHyphens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221213">
    <w:name w:val="ementa_Imp_DadosUsuario_20221213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221213">
    <w:name w:val="conclusão_Imp_DadosUsuario_20221213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cabealhoImpDadosUsuario202212130">
    <w:name w:val="cabeçalho_Imp_DadosUsuario_20221213_0"/>
    <w:qFormat/>
    <w:pPr>
      <w:suppressAutoHyphens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2212130">
    <w:name w:val="conclusão_Imp_DadosUsuario_20221213_0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ementaImpDadosUsuario202212130">
    <w:name w:val="ementa_Imp_DadosUsuario_20221213_0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abealhoImpDadosUsuario20230111">
    <w:name w:val="cabeçalho_Imp_DadosUsuario_20230111"/>
    <w:qFormat/>
    <w:pPr>
      <w:suppressAutoHyphens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230111">
    <w:name w:val="conclusão_Imp_DadosUsuario_20230111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cabealhoImpDadosUsuario20221213ImpDadosUsuar">
    <w:name w:val="cabeçalho_Imp_DadosUsuario_20221213_Imp_DadosUsuar"/>
    <w:qFormat/>
    <w:pPr>
      <w:suppressAutoHyphens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221213ImpDadosUsuar">
    <w:name w:val="conclusão_Imp_DadosUsuario_20221213_Imp_DadosUsuar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ementaImpDadosUsuario20221213ImpDadosUsuario">
    <w:name w:val="ementa_Imp_DadosUsuario_20221213_Imp_DadosUsuario_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abealhoImpDadosUsuario202212130ImpDadosUsu">
    <w:name w:val="cabeçalho_Imp_DadosUsuario_20221213_0_Imp_DadosUsu"/>
    <w:qFormat/>
    <w:pPr>
      <w:suppressAutoHyphens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abealhoImpDadosUsuario20230120">
    <w:name w:val="cabeçalho_Imp_DadosUsuario_20230120"/>
    <w:qFormat/>
    <w:pPr>
      <w:suppressAutoHyphens w:val="0"/>
      <w:spacing w:after="200" w:line="276" w:lineRule="auto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ementaImpDadosUsuario20230120">
    <w:name w:val="ementa_Imp_DadosUsuario_20230120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  <w:lang w:bidi="ar-SA"/>
    </w:rPr>
  </w:style>
  <w:style w:type="paragraph" w:customStyle="1" w:styleId="conclusoImpDadosUsuario20230120">
    <w:name w:val="conclusão_Imp_DadosUsuario_20230120"/>
    <w:qFormat/>
    <w:pPr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  <w:lang w:bidi="ar-SA"/>
    </w:rPr>
  </w:style>
  <w:style w:type="paragraph" w:customStyle="1" w:styleId="deciso">
    <w:name w:val="decisão"/>
    <w:qFormat/>
    <w:pPr>
      <w:suppressAutoHyphens w:val="0"/>
      <w:spacing w:after="200" w:line="1" w:lineRule="atLeast"/>
      <w:ind w:firstLine="1701"/>
      <w:jc w:val="both"/>
      <w:textAlignment w:val="top"/>
      <w:outlineLvl w:val="0"/>
    </w:pPr>
    <w:rPr>
      <w:rFonts w:ascii="Arial" w:eastAsia="Wingdings" w:hAnsi="Arial" w:cs="Symbol"/>
      <w:sz w:val="24"/>
      <w:szCs w:val="24"/>
      <w:lang w:bidi="ar-SA"/>
    </w:rPr>
  </w:style>
  <w:style w:type="paragraph" w:styleId="Subttulo">
    <w:name w:val="Subtitle"/>
    <w:basedOn w:val="LO-normal11"/>
    <w:next w:val="LO-normal11"/>
    <w:uiPriority w:val="11"/>
    <w:qFormat/>
    <w:pPr>
      <w:keepNext/>
      <w:keepLines/>
      <w:spacing w:before="360" w:after="80" w:line="240" w:lineRule="auto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O-normal7">
    <w:name w:val="LO-normal7"/>
    <w:qFormat/>
    <w:pPr>
      <w:suppressAutoHyphens w:val="0"/>
      <w:spacing w:after="160" w:line="252" w:lineRule="auto"/>
      <w:textAlignment w:val="top"/>
      <w:outlineLvl w:val="0"/>
    </w:pPr>
    <w:rPr>
      <w:color w:val="00000A"/>
      <w:lang w:bidi="ar-SA"/>
    </w:rPr>
  </w:style>
  <w:style w:type="paragraph" w:customStyle="1" w:styleId="LO-normal9">
    <w:name w:val="LO-normal9"/>
    <w:qFormat/>
    <w:pPr>
      <w:suppressAutoHyphens w:val="0"/>
      <w:spacing w:after="160" w:line="252" w:lineRule="auto"/>
      <w:textAlignment w:val="top"/>
      <w:outlineLvl w:val="0"/>
    </w:pPr>
    <w:rPr>
      <w:color w:val="00000A"/>
      <w:lang w:bidi="ar-SA"/>
    </w:rPr>
  </w:style>
  <w:style w:type="paragraph" w:customStyle="1" w:styleId="LO-normal1">
    <w:name w:val="LO-normal1"/>
    <w:qFormat/>
    <w:pPr>
      <w:suppressAutoHyphens w:val="0"/>
      <w:spacing w:after="160" w:line="252" w:lineRule="auto"/>
      <w:textAlignment w:val="top"/>
      <w:outlineLvl w:val="0"/>
    </w:pPr>
    <w:rPr>
      <w:rFonts w:ascii="Liberation Serif" w:eastAsia="NSimSun" w:hAnsi="Liberation Serif" w:cs="Liberation Serif"/>
      <w:sz w:val="24"/>
      <w:szCs w:val="24"/>
    </w:rPr>
  </w:style>
  <w:style w:type="paragraph" w:customStyle="1" w:styleId="cabealhoImpDadosUsuario20230314">
    <w:name w:val="cabeçalho_Imp_DadosUsuario_20230314"/>
    <w:qFormat/>
    <w:pPr>
      <w:widowControl w:val="0"/>
      <w:suppressAutoHyphens w:val="0"/>
      <w:spacing w:after="200" w:line="1" w:lineRule="atLeast"/>
      <w:textAlignment w:val="top"/>
      <w:outlineLvl w:val="0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30314">
    <w:name w:val="ementa_Imp_DadosUsuario_20230314"/>
    <w:qFormat/>
    <w:pPr>
      <w:widowControl w:val="0"/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314">
    <w:name w:val="conclusão_Imp_DadosUsuario_20230314"/>
    <w:qFormat/>
    <w:pPr>
      <w:widowControl w:val="0"/>
      <w:suppressAutoHyphens w:val="0"/>
      <w:spacing w:after="200" w:line="360" w:lineRule="auto"/>
      <w:jc w:val="both"/>
      <w:textAlignment w:val="top"/>
      <w:outlineLvl w:val="0"/>
    </w:pPr>
    <w:rPr>
      <w:rFonts w:ascii="Times New Roman" w:eastAsia="Wingdings" w:hAnsi="Times New Roman" w:cs="Symbol"/>
      <w:sz w:val="26"/>
      <w:szCs w:val="24"/>
    </w:rPr>
  </w:style>
  <w:style w:type="paragraph" w:customStyle="1" w:styleId="Tabelanormal1">
    <w:name w:val="Tabela normal1"/>
    <w:qFormat/>
    <w:pPr>
      <w:suppressAutoHyphens w:val="0"/>
      <w:spacing w:after="200" w:line="1" w:lineRule="atLeast"/>
      <w:textAlignment w:val="top"/>
      <w:outlineLvl w:val="0"/>
    </w:pPr>
    <w:rPr>
      <w:rFonts w:eastAsia="Times New Roman"/>
      <w:lang w:bidi="ar-SA"/>
    </w:rPr>
  </w:style>
  <w:style w:type="paragraph" w:customStyle="1" w:styleId="EmentadoAcrdo">
    <w:name w:val="Ementa do Acórdão"/>
    <w:qFormat/>
    <w:pPr>
      <w:suppressAutoHyphens w:val="0"/>
      <w:spacing w:after="200" w:line="1" w:lineRule="atLeast"/>
      <w:textAlignment w:val="top"/>
      <w:outlineLvl w:val="0"/>
    </w:pPr>
    <w:rPr>
      <w:rFonts w:ascii="Times New Roman" w:hAnsi="Times New Roman" w:cs="Times New Roman"/>
      <w:sz w:val="24"/>
      <w:szCs w:val="24"/>
      <w:lang w:bidi="ar-SA"/>
    </w:rPr>
  </w:style>
  <w:style w:type="paragraph" w:customStyle="1" w:styleId="Textoembloco1">
    <w:name w:val="Texto em bloco1"/>
    <w:qFormat/>
    <w:pPr>
      <w:suppressAutoHyphens w:val="0"/>
      <w:spacing w:after="200" w:line="1" w:lineRule="atLeast"/>
      <w:ind w:left="1260" w:right="738"/>
      <w:jc w:val="center"/>
      <w:textAlignment w:val="top"/>
      <w:outlineLvl w:val="0"/>
    </w:pPr>
    <w:rPr>
      <w:rFonts w:ascii="Times New Roman" w:eastAsia="Arial" w:hAnsi="Times New Roman" w:cs="Wingdings"/>
      <w:kern w:val="2"/>
      <w:sz w:val="20"/>
      <w:szCs w:val="24"/>
    </w:rPr>
  </w:style>
  <w:style w:type="paragraph" w:customStyle="1" w:styleId="LO-Normal3">
    <w:name w:val="LO-Normal3"/>
    <w:qFormat/>
    <w:pPr>
      <w:widowControl w:val="0"/>
      <w:suppressAutoHyphens w:val="0"/>
      <w:spacing w:after="200" w:line="1" w:lineRule="atLeast"/>
      <w:textAlignment w:val="top"/>
      <w:outlineLvl w:val="0"/>
    </w:pPr>
    <w:rPr>
      <w:rFonts w:ascii="Liberation Serif" w:eastAsia="NSimSun" w:hAnsi="Liberation Serif" w:cs="Lucida Sans"/>
      <w:sz w:val="24"/>
      <w:szCs w:val="24"/>
    </w:r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roundtripDataSignature="AMtx7mg7SA8ioKTbWnmGu6t2lmDim9DlSw==">CgMxLjA4AHIhMW1PRGNrUnkyTU1XM2JVNzgwTGNabUdxMUdLS1NRVS1U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957</Words>
  <Characters>5168</Characters>
  <Application>Microsoft Office Word</Application>
  <DocSecurity>0</DocSecurity>
  <Lines>43</Lines>
  <Paragraphs>12</Paragraphs>
  <ScaleCrop>false</ScaleCrop>
  <Company/>
  <LinksUpToDate>false</LinksUpToDate>
  <CharactersWithSpaces>6113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liane.gomes</dc:creator>
  <dc:description/>
  <cp:lastModifiedBy>Paula Telles</cp:lastModifiedBy>
  <cp:revision>2</cp:revision>
  <dcterms:created xsi:type="dcterms:W3CDTF">2023-11-16T12:57:00Z</dcterms:created>
  <dcterms:modified xsi:type="dcterms:W3CDTF">2023-11-16T12:57:00Z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dcategoria">
    <vt:lpwstr>36</vt:lpwstr>
  </property>
  <property fmtid="{D5CDD505-2E9C-101B-9397-08002B2CF9AE}" pid="3" name="cddocumento">
    <vt:lpwstr>6892667</vt:lpwstr>
  </property>
  <property fmtid="{D5CDD505-2E9C-101B-9397-08002B2CF9AE}" pid="4" name="cdimagem">
    <vt:lpwstr>4</vt:lpwstr>
  </property>
  <property fmtid="{D5CDD505-2E9C-101B-9397-08002B2CF9AE}" pid="5" name="cdmodelo">
    <vt:lpwstr>224880</vt:lpwstr>
  </property>
  <property fmtid="{D5CDD505-2E9C-101B-9397-08002B2CF9AE}" pid="6" name="cdprocesso">
    <vt:lpwstr>P00008JPE0000</vt:lpwstr>
  </property>
  <property fmtid="{D5CDD505-2E9C-101B-9397-08002B2CF9AE}" pid="7" name="cdtipoobjeto">
    <vt:lpwstr>18</vt:lpwstr>
  </property>
  <property fmtid="{D5CDD505-2E9C-101B-9397-08002B2CF9AE}" pid="8" name="cdusucriacao">
    <vt:lpwstr>M103039</vt:lpwstr>
  </property>
  <property fmtid="{D5CDD505-2E9C-101B-9397-08002B2CF9AE}" pid="9" name="cdusuemedicao">
    <vt:lpwstr>M103039</vt:lpwstr>
  </property>
  <property fmtid="{D5CDD505-2E9C-101B-9397-08002B2CF9AE}" pid="10" name="deipemedicao">
    <vt:lpwstr>10.47.101.40</vt:lpwstr>
  </property>
  <property fmtid="{D5CDD505-2E9C-101B-9397-08002B2CF9AE}" pid="11" name="deslocamentodepaginas">
    <vt:lpwstr>0</vt:lpwstr>
  </property>
  <property fmtid="{D5CDD505-2E9C-101B-9397-08002B2CF9AE}" pid="12" name="dtcriacaodoc">
    <vt:lpwstr>29/03/2023</vt:lpwstr>
  </property>
  <property fmtid="{D5CDD505-2E9C-101B-9397-08002B2CF9AE}" pid="13" name="dthrultalteracao">
    <vt:lpwstr>02/03/2021 08:12:56</vt:lpwstr>
  </property>
  <property fmtid="{D5CDD505-2E9C-101B-9397-08002B2CF9AE}" pid="14" name="eh_ato">
    <vt:lpwstr>N</vt:lpwstr>
  </property>
  <property fmtid="{D5CDD505-2E9C-101B-9397-08002B2CF9AE}" pid="15" name="filaatual">
    <vt:lpwstr>73</vt:lpwstr>
  </property>
  <property fmtid="{D5CDD505-2E9C-101B-9397-08002B2CF9AE}" pid="16" name="filadestino">
    <vt:lpwstr>101</vt:lpwstr>
  </property>
  <property fmtid="{D5CDD505-2E9C-101B-9397-08002B2CF9AE}" pid="17" name="flemitear">
    <vt:lpwstr>N</vt:lpwstr>
  </property>
  <property fmtid="{D5CDD505-2E9C-101B-9397-08002B2CF9AE}" pid="18" name="fltipo">
    <vt:lpwstr>G</vt:lpwstr>
  </property>
  <property fmtid="{D5CDD505-2E9C-101B-9397-08002B2CF9AE}" pid="19" name="fluxotrabalhopai">
    <vt:lpwstr>153</vt:lpwstr>
  </property>
  <property fmtid="{D5CDD505-2E9C-101B-9397-08002B2CF9AE}" pid="20" name="grupofluxotrabalhopai">
    <vt:lpwstr>10</vt:lpwstr>
  </property>
  <property fmtid="{D5CDD505-2E9C-101B-9397-08002B2CF9AE}" pid="21" name="imprimir_cabecalho">
    <vt:lpwstr>Todas</vt:lpwstr>
  </property>
  <property fmtid="{D5CDD505-2E9C-101B-9397-08002B2CF9AE}" pid="22" name="naoquebrarpaginaemtabelas">
    <vt:lpwstr>N</vt:lpwstr>
  </property>
  <property fmtid="{D5CDD505-2E9C-101B-9397-08002B2CF9AE}" pid="23" name="nmarquivo">
    <vt:lpwstr>Certidão Geral [4000008-86.2021.8.04.0000]</vt:lpwstr>
  </property>
  <property fmtid="{D5CDD505-2E9C-101B-9397-08002B2CF9AE}" pid="24" name="nmmodelo">
    <vt:lpwstr>Ausência de oposição ao Julgamento Virtual</vt:lpwstr>
  </property>
  <property fmtid="{D5CDD505-2E9C-101B-9397-08002B2CF9AE}" pid="25" name="nucobranca">
    <vt:lpwstr>-999</vt:lpwstr>
  </property>
  <property fmtid="{D5CDD505-2E9C-101B-9397-08002B2CF9AE}" pid="26" name="numeroversao">
    <vt:lpwstr>21.3.0-59</vt:lpwstr>
  </property>
  <property fmtid="{D5CDD505-2E9C-101B-9397-08002B2CF9AE}" pid="27" name="nuoficio">
    <vt:lpwstr>-999</vt:lpwstr>
  </property>
  <property fmtid="{D5CDD505-2E9C-101B-9397-08002B2CF9AE}" pid="28" name="nuprocesso">
    <vt:lpwstr>4000008-86.2021.8.04.0000</vt:lpwstr>
  </property>
  <property fmtid="{D5CDD505-2E9C-101B-9397-08002B2CF9AE}" pid="29" name="nuprocessosemformatacao">
    <vt:lpwstr>40000088620218040000</vt:lpwstr>
  </property>
  <property fmtid="{D5CDD505-2E9C-101B-9397-08002B2CF9AE}" pid="30" name="nurecurso">
    <vt:lpwstr>0</vt:lpwstr>
  </property>
  <property fmtid="{D5CDD505-2E9C-101B-9397-08002B2CF9AE}" pid="31" name="nuseqhist_atual">
    <vt:lpwstr>5</vt:lpwstr>
  </property>
  <property fmtid="{D5CDD505-2E9C-101B-9397-08002B2CF9AE}" pid="32" name="nuseqhist_pai">
    <vt:lpwstr>-999</vt:lpwstr>
  </property>
  <property fmtid="{D5CDD505-2E9C-101B-9397-08002B2CF9AE}" pid="33" name="objetopai">
    <vt:lpwstr>P000000037GHF</vt:lpwstr>
  </property>
  <property fmtid="{D5CDD505-2E9C-101B-9397-08002B2CF9AE}" pid="34" name="quantidade_paginas">
    <vt:lpwstr>1</vt:lpwstr>
  </property>
  <property fmtid="{D5CDD505-2E9C-101B-9397-08002B2CF9AE}" pid="35" name="sdocumento_hifen">
    <vt:lpwstr>N</vt:lpwstr>
  </property>
  <property fmtid="{D5CDD505-2E9C-101B-9397-08002B2CF9AE}" pid="36" name="sgmodelo">
    <vt:lpwstr>???</vt:lpwstr>
  </property>
  <property fmtid="{D5CDD505-2E9C-101B-9397-08002B2CF9AE}" pid="37" name="somenteleitura">
    <vt:lpwstr>N</vt:lpwstr>
  </property>
  <property fmtid="{D5CDD505-2E9C-101B-9397-08002B2CF9AE}" pid="38" name="svar_polo_sigilo_externo">
    <vt:lpwstr>-999</vt:lpwstr>
  </property>
  <property fmtid="{D5CDD505-2E9C-101B-9397-08002B2CF9AE}" pid="39" name="svar_sigilo">
    <vt:lpwstr>N</vt:lpwstr>
  </property>
  <property fmtid="{D5CDD505-2E9C-101B-9397-08002B2CF9AE}" pid="40" name="svar_sigilo_externo">
    <vt:lpwstr>N</vt:lpwstr>
  </property>
  <property fmtid="{D5CDD505-2E9C-101B-9397-08002B2CF9AE}" pid="41" name="ultimo_auto_salvamento">
    <vt:lpwstr>12/04/2023 11:22:39</vt:lpwstr>
  </property>
  <property fmtid="{D5CDD505-2E9C-101B-9397-08002B2CF9AE}" pid="42" name="ultimo_salvamento">
    <vt:lpwstr>12/04/2023 11:22:39</vt:lpwstr>
  </property>
</Properties>
</file>