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175789" w14:textId="77777777" w:rsidR="003C6A03" w:rsidRDefault="00000000">
      <w:pPr>
        <w:pStyle w:val="LO-normal5"/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Sessão n.º 20/2023</w:t>
      </w:r>
    </w:p>
    <w:p w14:paraId="1585EFF3" w14:textId="77777777" w:rsidR="003C6A03" w:rsidRDefault="00000000">
      <w:pPr>
        <w:pStyle w:val="LO-normal5"/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Data: 13.06.2023</w:t>
      </w:r>
    </w:p>
    <w:p w14:paraId="4E52F433" w14:textId="77777777" w:rsidR="003C6A03" w:rsidRDefault="00000000">
      <w:pPr>
        <w:pStyle w:val="LO-normal5"/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e-mail: sec.tribunal.pleno@tjam.jus.br</w:t>
      </w:r>
    </w:p>
    <w:p w14:paraId="5F6F27D6" w14:textId="77777777" w:rsidR="003C6A03" w:rsidRDefault="003C6A03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6581861" w14:textId="77777777" w:rsidR="003C6A03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 – Leitura da Ata </w:t>
      </w:r>
    </w:p>
    <w:p w14:paraId="3CAC20B3" w14:textId="77777777" w:rsidR="003C6A03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II – Leitura de Acórdão </w:t>
      </w:r>
      <w:r>
        <w:rPr>
          <w:rFonts w:ascii="Times New Roman" w:eastAsia="Times New Roman" w:hAnsi="Times New Roman" w:cs="Times New Roman"/>
          <w:b/>
          <w:sz w:val="32"/>
          <w:szCs w:val="32"/>
        </w:rPr>
        <w:t>(Item 13)</w:t>
      </w:r>
    </w:p>
    <w:p w14:paraId="326F363D" w14:textId="77777777" w:rsidR="003C6A03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III – Processos Administrativos – SEI</w:t>
      </w:r>
    </w:p>
    <w:p w14:paraId="6F809960" w14:textId="77777777" w:rsidR="003C6A03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IV – Pauta de Julgamentos </w:t>
      </w:r>
    </w:p>
    <w:p w14:paraId="3388E233" w14:textId="77777777" w:rsidR="003C6A03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V – Julgamentos em Mesa</w:t>
      </w:r>
    </w:p>
    <w:p w14:paraId="255A8EC7" w14:textId="77777777" w:rsidR="003C6A03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VI – Processos Administrativos – SAJ/SG5 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>(</w:t>
      </w:r>
      <w:r>
        <w:rPr>
          <w:rFonts w:ascii="Times New Roman" w:eastAsia="Times New Roman" w:hAnsi="Times New Roman" w:cs="Times New Roman"/>
          <w:b/>
          <w:sz w:val="32"/>
          <w:szCs w:val="32"/>
        </w:rPr>
        <w:t>Item 10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>)</w:t>
      </w:r>
    </w:p>
    <w:p w14:paraId="1E243060" w14:textId="77777777" w:rsidR="003C6A03" w:rsidRDefault="003C6A03">
      <w:pPr>
        <w:pStyle w:val="LO-normal5"/>
        <w:spacing w:after="0" w:line="240" w:lineRule="auto"/>
        <w:jc w:val="both"/>
      </w:pPr>
    </w:p>
    <w:p w14:paraId="6D60A2AC" w14:textId="77777777" w:rsidR="003C6A03" w:rsidRDefault="003C6A03">
      <w:pPr>
        <w:pStyle w:val="LO-normal5"/>
        <w:spacing w:after="0" w:line="240" w:lineRule="auto"/>
        <w:jc w:val="both"/>
      </w:pPr>
    </w:p>
    <w:p w14:paraId="2F4D8B7C" w14:textId="77777777" w:rsidR="003C6A03" w:rsidRDefault="00000000">
      <w:pPr>
        <w:pStyle w:val="LO-normal5"/>
        <w:spacing w:after="0" w:line="240" w:lineRule="auto"/>
        <w:jc w:val="center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III – Processos Administrativos – SEI</w:t>
      </w:r>
    </w:p>
    <w:p w14:paraId="4CECD635" w14:textId="77777777" w:rsidR="003C6A03" w:rsidRDefault="003C6A03">
      <w:pPr>
        <w:pStyle w:val="LO-normal5"/>
        <w:spacing w:after="0" w:line="240" w:lineRule="auto"/>
        <w:jc w:val="center"/>
      </w:pPr>
    </w:p>
    <w:p w14:paraId="34E29801" w14:textId="77777777" w:rsidR="003C6A03" w:rsidRDefault="00000000">
      <w:pPr>
        <w:pStyle w:val="LO-normal5"/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>1 – Processo Administrativo n.° 2021/000013384-00</w:t>
      </w:r>
    </w:p>
    <w:p w14:paraId="73EE35A7" w14:textId="77777777" w:rsidR="003C6A03" w:rsidRDefault="00000000">
      <w:pPr>
        <w:pStyle w:val="LO-normal5"/>
        <w:spacing w:after="0" w:line="240" w:lineRule="auto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MINUTA DE RESOLUÇÃO (Id. 0754432) QUE VISA A REGULAMENTAÇÃO DA UTILIZAÇÃO DO SISTEMA DE ALVARÁ ELETRÔNICO POR TODAS AS UNIDADES JUDICIAIS DO TRIBUNAL DE JUSTIÇA DO ESTADO DO AMAZONAS.</w:t>
      </w:r>
    </w:p>
    <w:p w14:paraId="148D38F6" w14:textId="77777777" w:rsidR="003C6A03" w:rsidRDefault="003C6A03">
      <w:pPr>
        <w:pStyle w:val="LO-normal5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8CF016C" w14:textId="77777777" w:rsidR="003C6A03" w:rsidRDefault="00000000">
      <w:pPr>
        <w:pStyle w:val="LO-normal5"/>
        <w:spacing w:after="0" w:line="240" w:lineRule="auto"/>
        <w:jc w:val="both"/>
        <w:rPr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 – Processo Administrativo n.° 2023/000022451-00</w:t>
      </w:r>
    </w:p>
    <w:p w14:paraId="08764DBA" w14:textId="77777777" w:rsidR="003C6A03" w:rsidRDefault="00000000">
      <w:pPr>
        <w:pStyle w:val="LO-normal5"/>
        <w:spacing w:after="0" w:line="240" w:lineRule="auto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REQUERIMENTO DE PERMUTA ENTRE TURMAS RECURSAIS FORMULADO PELO EXMO. SR. DR. JULIÃO LEMOS SOBRAL JÚNIOR, MEMBRO DA COLENDA 1ª. TURMA RECURSAL DOS JUIZADOS ESPECIAIS CÍVEIS E CRIMINAIS, E PELO EXMO. SR. DR. ANTÔNIO CARLOS MARINHO BEZERRA JÚNIOR, MEMBRO DA COLENDA 2ª. TURMA RECURSAL DOS JUIZADOS ESPECIAIS CÍVEIS E CRIMINAIS.</w:t>
      </w:r>
    </w:p>
    <w:p w14:paraId="3D90829B" w14:textId="77777777" w:rsidR="003C6A03" w:rsidRDefault="003C6A03">
      <w:pPr>
        <w:pStyle w:val="LO-normal5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BEF4A53" w14:textId="77777777" w:rsidR="003C6A03" w:rsidRDefault="003C6A03">
      <w:pPr>
        <w:pStyle w:val="LO-normal5"/>
        <w:spacing w:after="0" w:line="240" w:lineRule="auto"/>
        <w:jc w:val="center"/>
      </w:pPr>
    </w:p>
    <w:p w14:paraId="56034012" w14:textId="77777777" w:rsidR="003C6A03" w:rsidRDefault="003C6A03">
      <w:pPr>
        <w:pStyle w:val="LO-normal5"/>
        <w:spacing w:after="0" w:line="240" w:lineRule="auto"/>
        <w:jc w:val="center"/>
      </w:pPr>
    </w:p>
    <w:p w14:paraId="55BDDE5C" w14:textId="77777777" w:rsidR="003C6A03" w:rsidRDefault="003C6A03">
      <w:pPr>
        <w:pStyle w:val="LO-normal5"/>
        <w:spacing w:after="0" w:line="240" w:lineRule="auto"/>
        <w:jc w:val="center"/>
      </w:pPr>
    </w:p>
    <w:p w14:paraId="700857DF" w14:textId="77777777" w:rsidR="003C6A03" w:rsidRDefault="003C6A03">
      <w:pPr>
        <w:pStyle w:val="LO-normal5"/>
        <w:spacing w:after="0" w:line="240" w:lineRule="auto"/>
        <w:jc w:val="center"/>
      </w:pPr>
    </w:p>
    <w:p w14:paraId="0B1FE7CC" w14:textId="77777777" w:rsidR="003C6A03" w:rsidRDefault="003C6A03">
      <w:pPr>
        <w:pStyle w:val="LO-normal5"/>
        <w:spacing w:after="0" w:line="240" w:lineRule="auto"/>
        <w:jc w:val="center"/>
      </w:pPr>
    </w:p>
    <w:p w14:paraId="620C323B" w14:textId="77777777" w:rsidR="003C6A03" w:rsidRDefault="003C6A03">
      <w:pPr>
        <w:pStyle w:val="LO-normal5"/>
        <w:spacing w:after="0" w:line="240" w:lineRule="auto"/>
        <w:jc w:val="center"/>
      </w:pPr>
    </w:p>
    <w:p w14:paraId="08EFF953" w14:textId="77777777" w:rsidR="003C6A03" w:rsidRDefault="003C6A03">
      <w:pPr>
        <w:pStyle w:val="LO-normal5"/>
        <w:spacing w:after="0" w:line="240" w:lineRule="auto"/>
        <w:jc w:val="center"/>
      </w:pPr>
    </w:p>
    <w:p w14:paraId="793C8A3D" w14:textId="77777777" w:rsidR="003C6A03" w:rsidRDefault="003C6A03">
      <w:pPr>
        <w:pStyle w:val="LO-normal5"/>
        <w:spacing w:after="0" w:line="240" w:lineRule="auto"/>
        <w:jc w:val="center"/>
      </w:pPr>
    </w:p>
    <w:p w14:paraId="229042FE" w14:textId="77777777" w:rsidR="003C6A03" w:rsidRDefault="003C6A03">
      <w:pPr>
        <w:pStyle w:val="LO-normal5"/>
        <w:spacing w:after="0" w:line="240" w:lineRule="auto"/>
        <w:jc w:val="center"/>
      </w:pPr>
    </w:p>
    <w:p w14:paraId="1366D56E" w14:textId="77777777" w:rsidR="003C6A03" w:rsidRDefault="00000000">
      <w:pPr>
        <w:pStyle w:val="LO-normal5"/>
        <w:spacing w:after="0" w:line="240" w:lineRule="auto"/>
        <w:jc w:val="center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IV–Pauta de Julgamentos</w:t>
      </w:r>
    </w:p>
    <w:p w14:paraId="6B16978D" w14:textId="77777777" w:rsidR="003C6A03" w:rsidRDefault="003C6A03">
      <w:pPr>
        <w:pStyle w:val="LO-normal5"/>
        <w:spacing w:after="0" w:line="240" w:lineRule="auto"/>
        <w:jc w:val="center"/>
      </w:pPr>
    </w:p>
    <w:p w14:paraId="5CC0FE12" w14:textId="77777777" w:rsidR="003C6A03" w:rsidRDefault="00000000">
      <w:pPr>
        <w:spacing w:after="0" w:line="240" w:lineRule="auto"/>
        <w:rPr>
          <w:b/>
          <w:bCs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01. 4001756-22.2022.8.04.0000 – Mandado de Segurança Cível </w:t>
      </w:r>
    </w:p>
    <w:p w14:paraId="72DFF07F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Impetrante: Silverlane França da Silva Mergulhão.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br/>
        <w:t xml:space="preserve">Advogado: Sandro de Sena Costa (13448/AM). </w:t>
      </w:r>
      <w:r>
        <w:rPr>
          <w:rFonts w:ascii="Times New Roman" w:hAnsi="Times New Roman"/>
          <w:sz w:val="28"/>
          <w:szCs w:val="28"/>
        </w:rPr>
        <w:br/>
        <w:t xml:space="preserve">Advogada: Regina Cecília de Sena Costa (5090/AM).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Comandante-Geral da Polícia Militar do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Estado do Amazonas. </w:t>
      </w:r>
    </w:p>
    <w:p w14:paraId="141A30ED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Luciana Barroso de Freitas.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Procurador-Geral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</w:t>
      </w:r>
    </w:p>
    <w:p w14:paraId="4BD3A015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10B11103" w14:textId="77777777" w:rsidR="003C6A03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Relator: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 Exmo. Sr. Des. Yedo Simões de Oliveira</w:t>
      </w:r>
    </w:p>
    <w:p w14:paraId="73E64939" w14:textId="77777777" w:rsidR="003C6A03" w:rsidRDefault="003C6A03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14:paraId="64940531" w14:textId="77777777" w:rsidR="003C6A03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02. 4001991-52.2023.8.04.0000 – Mandado de Segurança Cível </w:t>
      </w:r>
    </w:p>
    <w:p w14:paraId="1D9821D0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Impetrante: Jonathas Geraldo de Sousa. </w:t>
      </w:r>
      <w:r>
        <w:rPr>
          <w:rFonts w:ascii="Times New Roman" w:hAnsi="Times New Roman"/>
          <w:sz w:val="28"/>
          <w:szCs w:val="28"/>
        </w:rPr>
        <w:br/>
        <w:t xml:space="preserve">Advogado: Gerson da Silva Paulino (8445/AM).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Comandante-Geral da Polícia Militar do Estado do Amazonas - PMAM.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Estado do Amazonas. </w:t>
      </w:r>
      <w:r>
        <w:rPr>
          <w:rFonts w:ascii="Times New Roman" w:hAnsi="Times New Roman"/>
          <w:sz w:val="28"/>
          <w:szCs w:val="28"/>
        </w:rPr>
        <w:br/>
        <w:t xml:space="preserve">Procuradora: Lorena Silva de Albuquerque.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Procurador-Geral de Justiça:</w:t>
      </w:r>
      <w:r>
        <w:rPr>
          <w:rFonts w:ascii="Times New Roman" w:hAnsi="Times New Roman"/>
          <w:sz w:val="28"/>
          <w:szCs w:val="28"/>
        </w:rPr>
        <w:t xml:space="preserve"> Exmo. Sr. Dr. Alberto Rodrigues do Nascimento Júnior</w:t>
      </w:r>
    </w:p>
    <w:p w14:paraId="7055E973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Presidente, em exercício: </w:t>
      </w:r>
      <w:r>
        <w:rPr>
          <w:rFonts w:ascii="Times New Roman" w:hAnsi="Times New Roman"/>
          <w:color w:val="000000"/>
          <w:sz w:val="28"/>
          <w:szCs w:val="28"/>
        </w:rPr>
        <w:t>Exma. Sra. Desa. Joana dos Santos Meirelles</w:t>
      </w:r>
    </w:p>
    <w:p w14:paraId="2AE9C628" w14:textId="77777777" w:rsidR="003C6A03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Relator: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 Exmo. Sr. Des. Airton Luís Corrêa Gentil</w:t>
      </w:r>
    </w:p>
    <w:p w14:paraId="6563BD3A" w14:textId="77777777" w:rsidR="003C6A03" w:rsidRDefault="003C6A03">
      <w:pPr>
        <w:suppressAutoHyphens/>
        <w:spacing w:after="0" w:line="240" w:lineRule="auto"/>
        <w:jc w:val="both"/>
        <w:rPr>
          <w:rFonts w:ascii="Times New Roman" w:hAnsi="Times New Roman"/>
          <w:kern w:val="2"/>
          <w:sz w:val="28"/>
          <w:szCs w:val="28"/>
        </w:rPr>
      </w:pPr>
    </w:p>
    <w:p w14:paraId="3E5F4BF6" w14:textId="77777777" w:rsidR="003C6A03" w:rsidRDefault="003C6A03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</w:p>
    <w:p w14:paraId="68F1F9CD" w14:textId="77777777" w:rsidR="003C6A03" w:rsidRDefault="003C6A03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</w:p>
    <w:p w14:paraId="26091AB8" w14:textId="77777777" w:rsidR="003C6A03" w:rsidRDefault="003C6A03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</w:p>
    <w:p w14:paraId="4652D83D" w14:textId="77777777" w:rsidR="003C6A03" w:rsidRDefault="003C6A03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</w:p>
    <w:p w14:paraId="733E7C5E" w14:textId="77777777" w:rsidR="003C6A03" w:rsidRDefault="003C6A03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</w:p>
    <w:p w14:paraId="3F3604AE" w14:textId="77777777" w:rsidR="003C6A03" w:rsidRDefault="003C6A03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</w:p>
    <w:p w14:paraId="165E5BA8" w14:textId="77777777" w:rsidR="003C6A03" w:rsidRDefault="00000000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  <w:r>
        <w:rPr>
          <w:rFonts w:ascii="Times New Roman" w:hAnsi="Times New Roman"/>
          <w:b/>
          <w:bCs/>
          <w:kern w:val="2"/>
          <w:sz w:val="28"/>
          <w:szCs w:val="28"/>
        </w:rPr>
        <w:t>V – Julgamentos em Mesa</w:t>
      </w:r>
    </w:p>
    <w:p w14:paraId="3CEF0AB5" w14:textId="77777777" w:rsidR="003C6A03" w:rsidRDefault="003C6A0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97A90F4" w14:textId="77777777" w:rsidR="003C6A03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03. 0006244-88.2022.8.04.0000 – Embargos de Declaração Cível </w:t>
      </w:r>
    </w:p>
    <w:p w14:paraId="2E17BA42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Embargante: Estado do Amazonas. </w:t>
      </w:r>
      <w:r>
        <w:rPr>
          <w:rFonts w:ascii="Times New Roman" w:hAnsi="Times New Roman"/>
          <w:sz w:val="28"/>
          <w:szCs w:val="28"/>
        </w:rPr>
        <w:br/>
        <w:t xml:space="preserve">Procurador: Laércio de Castro Dourado Júnior (13184/AM).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Embargada: Augusta Edmeia Rocha das Neves. </w:t>
      </w:r>
      <w:r>
        <w:rPr>
          <w:rFonts w:ascii="Times New Roman" w:hAnsi="Times New Roman"/>
          <w:sz w:val="28"/>
          <w:szCs w:val="28"/>
        </w:rPr>
        <w:br/>
        <w:t xml:space="preserve">Advogada: Fabiane Cipriano Vilela (4158/AM).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color w:val="000000"/>
          <w:sz w:val="28"/>
          <w:szCs w:val="28"/>
        </w:rPr>
        <w:t>Presidente,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5F5132BE" w14:textId="77777777" w:rsidR="003C6A03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Relatora: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 Exma. Sra. Desa. Maria do Perpétuo Socorro Guedes Moura</w:t>
      </w:r>
    </w:p>
    <w:p w14:paraId="491488C7" w14:textId="77777777" w:rsidR="003C6A03" w:rsidRDefault="003C6A0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3D00765" w14:textId="77777777" w:rsidR="003C6A03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04. 0002079-61.2023.8.04.0000 – Correição Ordinária </w:t>
      </w:r>
    </w:p>
    <w:p w14:paraId="4EB88402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Origem: Juízo de Direito da 8.ª Vara Criminal da Comarca de Manaus/AM.</w:t>
      </w:r>
    </w:p>
    <w:p w14:paraId="17AD2429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Remetente: Corregedoria-Geral de Justiça do Estado do Amazonas.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color w:val="000000"/>
          <w:sz w:val="28"/>
          <w:szCs w:val="28"/>
        </w:rPr>
        <w:t>Presidente,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6850EDCB" w14:textId="77777777" w:rsidR="003C6A03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Relator: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 Exmo. Sr. Des. Elci Simões de Oliveira</w:t>
      </w:r>
    </w:p>
    <w:p w14:paraId="03BF67BB" w14:textId="77777777" w:rsidR="003C6A03" w:rsidRDefault="003C6A03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14:paraId="60FB2262" w14:textId="77777777" w:rsidR="003C6A03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05. 0000239-16.2023.8.04.0000 – Agravo Interno Cível </w:t>
      </w:r>
    </w:p>
    <w:p w14:paraId="1D630550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Agravante: Ronilson de Oliveira Castro.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Mizael França da Silva.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Pauliane Moraes de Souza.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Márcio Guimarães dos Santos.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Wilson Gottard dos Reis Tavares.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Tainara da Silva Freitas.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Marcos Antônio da Silva Passos Júnior. </w:t>
      </w:r>
      <w:r>
        <w:rPr>
          <w:rFonts w:ascii="Times New Roman" w:hAnsi="Times New Roman"/>
          <w:sz w:val="28"/>
          <w:szCs w:val="28"/>
        </w:rPr>
        <w:br/>
        <w:t xml:space="preserve">Defensoria: Defensoria Pública do Estado do Amazonas. </w:t>
      </w:r>
      <w:r>
        <w:rPr>
          <w:rFonts w:ascii="Times New Roman" w:hAnsi="Times New Roman"/>
          <w:sz w:val="28"/>
          <w:szCs w:val="28"/>
        </w:rPr>
        <w:br/>
        <w:t xml:space="preserve">Defensora Pública: Elaine Maria Sousa Frota.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Agravado: Universidade do Estado do Amazonas – UEA. </w:t>
      </w:r>
    </w:p>
    <w:p w14:paraId="7ACF7D44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Advogada: Luciana Elvas Pinheiro Costa (5657/AM).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0505842E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3FAC9088" w14:textId="77777777" w:rsidR="003C6A03" w:rsidRDefault="003C6A0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5A31979B" w14:textId="77777777" w:rsidR="003C6A03" w:rsidRDefault="003C6A03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B920C38" w14:textId="77777777" w:rsidR="003C6A03" w:rsidRDefault="003C6A03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CEBA44C" w14:textId="77777777" w:rsidR="003C6A03" w:rsidRDefault="003C6A03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270ADD4A" w14:textId="77777777" w:rsidR="003C6A03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06. 0000971-94.2023.8.04.0000 – Agravo Interno Cível </w:t>
      </w:r>
    </w:p>
    <w:p w14:paraId="66D82617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Agravante: Santa Rita Engenharia Ltda. </w:t>
      </w:r>
      <w:r>
        <w:rPr>
          <w:rFonts w:ascii="Times New Roman" w:hAnsi="Times New Roman"/>
          <w:sz w:val="28"/>
          <w:szCs w:val="28"/>
        </w:rPr>
        <w:br/>
        <w:t xml:space="preserve">Advogado: Ana Carolina Amaral de Messias (9171/AM). </w:t>
      </w:r>
      <w:r>
        <w:rPr>
          <w:rFonts w:ascii="Times New Roman" w:hAnsi="Times New Roman"/>
          <w:sz w:val="28"/>
          <w:szCs w:val="28"/>
        </w:rPr>
        <w:br/>
        <w:t xml:space="preserve">Advogado: Josa Paula Alves Furtado (7811/AM).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Agravado: Serviço Brasileiro de Apoio às Micro e Pequenas Empresas do Amazonas – SEBRAE/AM. </w:t>
      </w:r>
      <w:r>
        <w:rPr>
          <w:rFonts w:ascii="Times New Roman" w:hAnsi="Times New Roman"/>
          <w:sz w:val="28"/>
          <w:szCs w:val="28"/>
        </w:rPr>
        <w:br/>
        <w:t xml:space="preserve">Advogado: Daniel Pereira da Silva Neto (5055/AM). </w:t>
      </w:r>
      <w:r>
        <w:rPr>
          <w:rFonts w:ascii="Times New Roman" w:hAnsi="Times New Roman"/>
          <w:sz w:val="28"/>
          <w:szCs w:val="28"/>
        </w:rPr>
        <w:br/>
        <w:t xml:space="preserve">Advogado: Luana de Assis Pires (5030/AM).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0D3A21C4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0A2E14C7" w14:textId="77777777" w:rsidR="003C6A03" w:rsidRDefault="003C6A0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24DFCF17" w14:textId="77777777" w:rsidR="003C6A03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07. 0002040-64.2023.8.04.0000 – Conflito de Competência Cível </w:t>
      </w:r>
    </w:p>
    <w:p w14:paraId="3918730F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Paulo César Caminha e Lima.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Exma. Sra. Desa. Maria do Perpetuo Socorro Guedes Moura.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7A02C7C9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57B752D8" w14:textId="77777777" w:rsidR="003C6A03" w:rsidRDefault="003C6A0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2EF206CE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08. 0002447-70.2023.8.04.0000 – Conflito de Competência Cível </w:t>
      </w:r>
    </w:p>
    <w:p w14:paraId="15FBDA9D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Abraham Peixoto Campos Filho.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Exma. Sra. Desa. Maria das Graças Pessôa Figueiredo.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79FE8156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33B4CB4F" w14:textId="77777777" w:rsidR="003C6A03" w:rsidRDefault="003C6A03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14:paraId="39E87456" w14:textId="77777777" w:rsidR="003C6A03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09. 0002523-94.2023.8.04.0000 – Conflito de Competência Cível </w:t>
      </w:r>
    </w:p>
    <w:p w14:paraId="25C3CA88" w14:textId="77777777" w:rsidR="003C6A03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Abraham Peixoto Campos Filho. </w:t>
      </w:r>
      <w:r>
        <w:rPr>
          <w:rFonts w:ascii="Times New Roman" w:hAnsi="Times New Roman"/>
          <w:b/>
          <w:bCs/>
          <w:sz w:val="28"/>
          <w:szCs w:val="28"/>
        </w:rPr>
        <w:br/>
        <w:t>Suscitada: Exma. Sra. Desa. Maria das Graças Pessôa Figueiredo</w:t>
      </w:r>
    </w:p>
    <w:p w14:paraId="633D7B3A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Exma. Sra. Desa. Joana dos Santos Meirelles</w:t>
      </w:r>
    </w:p>
    <w:p w14:paraId="48AD4646" w14:textId="77777777" w:rsidR="003C6A03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3A6DBBFA" w14:textId="77777777" w:rsidR="003C6A03" w:rsidRDefault="003C6A03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1ED149C7" w14:textId="77777777" w:rsidR="003C6A03" w:rsidRDefault="003C6A03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</w:p>
    <w:p w14:paraId="5E08169B" w14:textId="77777777" w:rsidR="003C6A03" w:rsidRDefault="003C6A03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</w:p>
    <w:p w14:paraId="775824CD" w14:textId="77777777" w:rsidR="003C6A03" w:rsidRDefault="003C6A03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</w:p>
    <w:p w14:paraId="0B88CD47" w14:textId="77777777" w:rsidR="003C6A03" w:rsidRDefault="003C6A03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</w:p>
    <w:p w14:paraId="1A37D990" w14:textId="77777777" w:rsidR="003C6A03" w:rsidRDefault="003C6A03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</w:p>
    <w:p w14:paraId="6BA228B3" w14:textId="77777777" w:rsidR="003C6A03" w:rsidRDefault="00000000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  <w:r>
        <w:rPr>
          <w:rFonts w:ascii="Times New Roman" w:hAnsi="Times New Roman"/>
          <w:b/>
          <w:bCs/>
          <w:kern w:val="2"/>
          <w:sz w:val="28"/>
          <w:szCs w:val="28"/>
        </w:rPr>
        <w:t xml:space="preserve">VI – Processos Administrativos – SAJ/SG5 </w:t>
      </w:r>
    </w:p>
    <w:p w14:paraId="47004E7E" w14:textId="77777777" w:rsidR="003C6A03" w:rsidRDefault="003C6A03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14:paraId="71D00E2A" w14:textId="77777777" w:rsidR="003C6A03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10. 0004161-65.2023.8.04.0000 – Processo Administrativo </w:t>
      </w:r>
    </w:p>
    <w:p w14:paraId="55BC4BA8" w14:textId="77777777" w:rsidR="003C6A03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Requerente: Anne Louise Salignac Machado Gama. </w:t>
      </w:r>
      <w:r>
        <w:rPr>
          <w:rFonts w:ascii="Times New Roman" w:hAnsi="Times New Roman"/>
          <w:b/>
          <w:bCs/>
          <w:sz w:val="28"/>
          <w:szCs w:val="28"/>
        </w:rPr>
        <w:br/>
        <w:t>Requerido: Tribunal de Justiça do Estado do Amazonas</w:t>
      </w:r>
    </w:p>
    <w:p w14:paraId="33AF432D" w14:textId="77777777" w:rsidR="003C6A03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Exma. Sra. Desa. Joana dos Santos Meirelles</w:t>
      </w:r>
    </w:p>
    <w:p w14:paraId="65B0D256" w14:textId="77777777" w:rsidR="003C6A03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4B8227E6" w14:textId="77777777" w:rsidR="003C6A03" w:rsidRDefault="00000000">
      <w:pPr>
        <w:spacing w:after="0" w:line="24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Assunto:</w:t>
      </w:r>
      <w:r>
        <w:rPr>
          <w:rFonts w:ascii="Times New Roman" w:hAnsi="Times New Roman"/>
          <w:color w:val="000000"/>
          <w:sz w:val="28"/>
          <w:szCs w:val="28"/>
        </w:rPr>
        <w:t xml:space="preserve"> Aposentadoria Voluntária</w:t>
      </w:r>
    </w:p>
    <w:p w14:paraId="5B4189A8" w14:textId="77777777" w:rsidR="003C6A03" w:rsidRDefault="003C6A03">
      <w:pPr>
        <w:pStyle w:val="LO-normal5"/>
        <w:spacing w:line="240" w:lineRule="auto"/>
        <w:ind w:left="363" w:hanging="363"/>
        <w:jc w:val="center"/>
        <w:rPr>
          <w:rFonts w:ascii="serif" w:hAnsi="serif"/>
          <w:b/>
          <w:bCs/>
        </w:rPr>
      </w:pPr>
    </w:p>
    <w:p w14:paraId="7C4AC978" w14:textId="77777777" w:rsidR="003C6A03" w:rsidRDefault="00000000">
      <w:pPr>
        <w:pStyle w:val="LO-normal5"/>
        <w:spacing w:line="240" w:lineRule="auto"/>
        <w:ind w:left="363" w:hanging="363"/>
        <w:jc w:val="center"/>
        <w:rPr>
          <w:rFonts w:ascii="Times New Roman" w:hAnsi="Times New Roman"/>
          <w:sz w:val="28"/>
          <w:szCs w:val="28"/>
        </w:rPr>
      </w:pPr>
      <w:r>
        <w:rPr>
          <w:rFonts w:ascii="serif" w:hAnsi="serif"/>
          <w:b/>
          <w:bCs/>
          <w:sz w:val="28"/>
          <w:szCs w:val="28"/>
        </w:rPr>
        <w:t>PROCESSOS COM JULGAMENTOS SUSPENSO</w:t>
      </w:r>
      <w:r>
        <w:rPr>
          <w:rFonts w:ascii="Times New Roman" w:hAnsi="Times New Roman"/>
          <w:sz w:val="28"/>
          <w:szCs w:val="28"/>
        </w:rPr>
        <w:t>S</w:t>
      </w:r>
    </w:p>
    <w:p w14:paraId="5C1FFFD2" w14:textId="77777777" w:rsidR="003C6A03" w:rsidRDefault="003C6A03">
      <w:pPr>
        <w:pStyle w:val="LO-normal5"/>
        <w:spacing w:after="0" w:line="240" w:lineRule="auto"/>
      </w:pPr>
    </w:p>
    <w:p w14:paraId="52A6059D" w14:textId="77777777" w:rsidR="003C6A03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11.0010701-66.2022.8.04.0000 – Incidente de Resolução de Demandas Repetitivas </w:t>
      </w:r>
    </w:p>
    <w:p w14:paraId="46322835" w14:textId="77777777" w:rsidR="003C6A03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Suscitante: Juízo de Direito titular da 2ª. Vara da Comarca de Coari.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br/>
        <w:t>Suscitado: Tribunal Pleno do Egrégio Tribunal de Justiça do Estado do Amazonas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D3D60BC" w14:textId="77777777" w:rsidR="003C6A03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Procurador-Geral de Justiça: </w:t>
      </w:r>
      <w:r>
        <w:rPr>
          <w:rFonts w:ascii="Times New Roman" w:eastAsia="Times New Roman" w:hAnsi="Times New Roman" w:cs="Times New Roman"/>
          <w:sz w:val="28"/>
          <w:szCs w:val="28"/>
        </w:rPr>
        <w:t>Exmo. Sr. Dr. Alberto Rodrigues do Nascimento Júnior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Presidente, em exercício: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Exma. Sra. Desa. Joana dos Santos Meirelles</w:t>
      </w:r>
    </w:p>
    <w:p w14:paraId="06B4B9DB" w14:textId="77777777" w:rsidR="003C6A03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Relator: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Exmo. Sr. Des. Abraham Peixoto Campos Filho</w:t>
      </w:r>
    </w:p>
    <w:p w14:paraId="5E4ACAD1" w14:textId="77777777" w:rsidR="003C6A03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Tema</w:t>
      </w:r>
      <w:r>
        <w:rPr>
          <w:rFonts w:ascii="Times New Roman" w:eastAsia="Times New Roman" w:hAnsi="Times New Roman" w:cs="Times New Roman"/>
          <w:sz w:val="28"/>
          <w:szCs w:val="28"/>
        </w:rPr>
        <w:t>: "Inversão do ônus da prova em face da Fazenda Pública quando o objeto da ação trata de verbas salariais".</w:t>
      </w:r>
    </w:p>
    <w:p w14:paraId="76539FF8" w14:textId="77777777" w:rsidR="003C6A03" w:rsidRDefault="00000000">
      <w:pPr>
        <w:pStyle w:val="LO-normal5"/>
        <w:spacing w:after="0" w:line="240" w:lineRule="auto"/>
      </w:pPr>
      <w:r>
        <w:rPr>
          <w:rFonts w:ascii="serif" w:eastAsia="serif" w:hAnsi="serif" w:cs="serif"/>
          <w:b/>
          <w:color w:val="000000"/>
          <w:sz w:val="28"/>
          <w:szCs w:val="28"/>
        </w:rPr>
        <w:t>Voto do Relator</w:t>
      </w:r>
      <w:r>
        <w:rPr>
          <w:rFonts w:ascii="serif" w:eastAsia="serif" w:hAnsi="serif" w:cs="serif"/>
          <w:color w:val="000000"/>
          <w:sz w:val="28"/>
          <w:szCs w:val="28"/>
        </w:rPr>
        <w:t xml:space="preserve">: Inadmite o Incidente, por ausência de requisitos </w:t>
      </w:r>
    </w:p>
    <w:p w14:paraId="012CEA74" w14:textId="77777777" w:rsidR="003C6A03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Julgamento Suspenso: </w:t>
      </w:r>
      <w:r>
        <w:rPr>
          <w:rFonts w:ascii="Times New Roman" w:hAnsi="Times New Roman"/>
          <w:color w:val="000000"/>
          <w:sz w:val="28"/>
          <w:szCs w:val="28"/>
        </w:rPr>
        <w:t>Vista Regimental, Des. João de Jesus Abdala Simões (06.06.2023)</w:t>
      </w:r>
    </w:p>
    <w:p w14:paraId="332B1346" w14:textId="77777777" w:rsidR="003C6A03" w:rsidRDefault="003C6A0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168F2193" w14:textId="77777777" w:rsidR="003C6A03" w:rsidRDefault="003C6A0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0C07CBC6" w14:textId="77777777" w:rsidR="003C6A03" w:rsidRDefault="003C6A03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22213214" w14:textId="77777777" w:rsidR="003C6A03" w:rsidRDefault="003C6A03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6E8ADB81" w14:textId="77777777" w:rsidR="003C6A03" w:rsidRDefault="003C6A0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6013C8D4" w14:textId="77777777" w:rsidR="003C6A03" w:rsidRDefault="003C6A03">
      <w:pPr>
        <w:pStyle w:val="LO-normal5"/>
        <w:spacing w:after="0" w:line="240" w:lineRule="auto"/>
      </w:pPr>
    </w:p>
    <w:p w14:paraId="720C50E4" w14:textId="77777777" w:rsidR="003C6A03" w:rsidRDefault="003C6A03">
      <w:pPr>
        <w:pStyle w:val="LO-normal5"/>
        <w:spacing w:after="0" w:line="240" w:lineRule="auto"/>
      </w:pPr>
    </w:p>
    <w:p w14:paraId="5D883FE6" w14:textId="77777777" w:rsidR="003C6A03" w:rsidRDefault="003C6A03">
      <w:pPr>
        <w:pStyle w:val="LO-normal5"/>
        <w:spacing w:after="0" w:line="240" w:lineRule="auto"/>
      </w:pPr>
    </w:p>
    <w:p w14:paraId="4F084B2C" w14:textId="77777777" w:rsidR="003C6A03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12 – 4004352-76.2022.8.04.0000 – Mandado de Segurança Cível </w:t>
      </w:r>
    </w:p>
    <w:p w14:paraId="0C38B10D" w14:textId="77777777" w:rsidR="003C6A03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Impetrante: Manaus Transmissora de Energia S/A.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Advogado: Diego Barbosa Campos (27185/DF).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Advogado: Alberto Simonetti Cabral Neto (2599/AM).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Advogado: Juliano Aveiro (57727/DF).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Advogado: José Alberto Ribeiro Simonetti Cabral (3725/AM).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Advogado: Sylvio Clemente Carloni (228252/SP). 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Impetrado: Exmo. Sr. Des. Wellington José de Araújo.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Impetrado: Tribunal de Justiça do Estado do Amazonas.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Procuradoria-Geral: Procuradoria-Geral do Estado do Amazonas – PGE.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LitsPassiv: Sebastião Siqueira de Souza.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Advogado: Fábio Brandão Saraiva Júnior (10205/AM).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ListPassiv: Verônica Severino de Souza.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>Advogado: Fábio Brandão Saraiva Júnior (10205/AM)</w:t>
      </w:r>
    </w:p>
    <w:p w14:paraId="75ECFFEF" w14:textId="77777777" w:rsidR="003C6A03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Procurador-Geral de Justiça: </w:t>
      </w:r>
      <w:r>
        <w:rPr>
          <w:rFonts w:ascii="Times New Roman" w:eastAsia="Times New Roman" w:hAnsi="Times New Roman" w:cs="Times New Roman"/>
          <w:sz w:val="28"/>
          <w:szCs w:val="28"/>
        </w:rPr>
        <w:t>Exmo. Sr. Dr. Alberto Rodrigues do Nascimento Júnior</w:t>
      </w:r>
    </w:p>
    <w:p w14:paraId="20236737" w14:textId="77777777" w:rsidR="003C6A03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Presidente, em exercício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Exma. Sra. Desa. Joana dos Santos Meirelles</w:t>
      </w:r>
    </w:p>
    <w:p w14:paraId="093B7855" w14:textId="77777777" w:rsidR="003C6A03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Relator: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Exmo. Sr. Des. Délcio Luís Santos</w:t>
      </w:r>
    </w:p>
    <w:p w14:paraId="49841611" w14:textId="77777777" w:rsidR="003C6A03" w:rsidRDefault="00000000">
      <w:pPr>
        <w:pStyle w:val="LO-normal5"/>
        <w:spacing w:after="0" w:line="240" w:lineRule="auto"/>
      </w:pPr>
      <w:r>
        <w:rPr>
          <w:rFonts w:ascii="serif" w:eastAsia="serif" w:hAnsi="serif" w:cs="serif"/>
          <w:b/>
          <w:color w:val="000000"/>
          <w:sz w:val="28"/>
          <w:szCs w:val="28"/>
        </w:rPr>
        <w:t>Voto do Relator</w:t>
      </w:r>
      <w:r>
        <w:rPr>
          <w:rFonts w:ascii="serif" w:eastAsia="serif" w:hAnsi="serif" w:cs="serif"/>
          <w:color w:val="000000"/>
          <w:sz w:val="28"/>
          <w:szCs w:val="28"/>
        </w:rPr>
        <w:t>: Concede a segurança vindicada</w:t>
      </w:r>
    </w:p>
    <w:p w14:paraId="6B4F6510" w14:textId="77777777" w:rsidR="003C6A03" w:rsidRDefault="00000000">
      <w:pPr>
        <w:pStyle w:val="LO-normal5"/>
        <w:spacing w:after="0" w:line="240" w:lineRule="auto"/>
      </w:pPr>
      <w:r>
        <w:rPr>
          <w:rFonts w:ascii="serif" w:eastAsia="serif" w:hAnsi="serif" w:cs="serif"/>
          <w:b/>
          <w:bCs/>
          <w:color w:val="000000"/>
          <w:sz w:val="28"/>
          <w:szCs w:val="28"/>
        </w:rPr>
        <w:t>Votaram com o Relator:</w:t>
      </w:r>
      <w:r>
        <w:rPr>
          <w:rFonts w:ascii="serif" w:eastAsia="serif" w:hAnsi="serif" w:cs="serif"/>
          <w:color w:val="000000"/>
          <w:sz w:val="28"/>
          <w:szCs w:val="28"/>
        </w:rPr>
        <w:t xml:space="preserve"> Desa. Mirza Telma de O. Cunha, Des. Cezar Luiz Bandiera, Desa. Vânia Marques Marinho e Des, Abraham Peixoto Campos Filho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14:paraId="5FE4FD50" w14:textId="77777777" w:rsidR="003C6A03" w:rsidRDefault="00000000">
      <w:pPr>
        <w:pStyle w:val="LO-normal5"/>
        <w:spacing w:after="0" w:line="240" w:lineRule="auto"/>
      </w:pPr>
      <w:r>
        <w:rPr>
          <w:rFonts w:ascii="serif" w:eastAsia="serif" w:hAnsi="serif" w:cs="serif"/>
          <w:b/>
          <w:bCs/>
          <w:color w:val="000000"/>
          <w:sz w:val="28"/>
          <w:szCs w:val="28"/>
        </w:rPr>
        <w:t>Averbou impedimento:</w:t>
      </w:r>
      <w:r>
        <w:rPr>
          <w:rFonts w:ascii="serif" w:eastAsia="serif" w:hAnsi="serif" w:cs="serif"/>
          <w:color w:val="000000"/>
          <w:sz w:val="28"/>
          <w:szCs w:val="28"/>
        </w:rPr>
        <w:t xml:space="preserve"> Exmo. Sr. Des. Flávio Humberto Pascarelli Lopes</w:t>
      </w:r>
    </w:p>
    <w:p w14:paraId="6ED6D27B" w14:textId="77777777" w:rsidR="003C6A03" w:rsidRDefault="00000000">
      <w:pPr>
        <w:pStyle w:val="LO-normal5"/>
        <w:spacing w:after="0" w:line="240" w:lineRule="auto"/>
      </w:pPr>
      <w:r>
        <w:rPr>
          <w:rFonts w:ascii="serif" w:eastAsia="serif" w:hAnsi="serif" w:cs="serif"/>
          <w:b/>
          <w:bCs/>
          <w:color w:val="000000"/>
          <w:sz w:val="28"/>
          <w:szCs w:val="28"/>
        </w:rPr>
        <w:t>Averbaram Suspeição:</w:t>
      </w:r>
      <w:r>
        <w:rPr>
          <w:rFonts w:ascii="serif" w:eastAsia="serif" w:hAnsi="serif" w:cs="serif"/>
          <w:color w:val="000000"/>
          <w:sz w:val="28"/>
          <w:szCs w:val="28"/>
        </w:rPr>
        <w:t xml:space="preserve"> Exma. Sra. Desa. Maria do Perpétuo Socorro Guedes Moura e Exma. Sra. Desa. Onilza Abreu Gerth </w:t>
      </w:r>
    </w:p>
    <w:p w14:paraId="4255B284" w14:textId="77777777" w:rsidR="003C6A03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Julgamento Suspenso: vista regimental,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Des. Airton Luís Corrêa Gentil (em 06.06.2023).</w:t>
      </w:r>
    </w:p>
    <w:p w14:paraId="6CAE5947" w14:textId="77777777" w:rsidR="003C6A03" w:rsidRDefault="003C6A0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77A3E523" w14:textId="77777777" w:rsidR="003C6A03" w:rsidRDefault="003C6A0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659A62BA" w14:textId="77777777" w:rsidR="003C6A03" w:rsidRDefault="003C6A0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6ECA72E0" w14:textId="77777777" w:rsidR="003C6A03" w:rsidRDefault="003C6A0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67A5FE7F" w14:textId="77777777" w:rsidR="003C6A03" w:rsidRDefault="003C6A0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6621498B" w14:textId="77777777" w:rsidR="003C6A03" w:rsidRDefault="003C6A0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260F398E" w14:textId="77777777" w:rsidR="003C6A03" w:rsidRDefault="003C6A0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311FD12E" w14:textId="77777777" w:rsidR="003C6A03" w:rsidRDefault="003C6A0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2CA8AE53" w14:textId="77777777" w:rsidR="003C6A03" w:rsidRDefault="00000000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LEITURA DE ACÓRDÃO</w:t>
      </w:r>
    </w:p>
    <w:p w14:paraId="5E346D1C" w14:textId="77777777" w:rsidR="003C6A03" w:rsidRDefault="003C6A03">
      <w:pPr>
        <w:pStyle w:val="LO-normal5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1C4AA58A" w14:textId="77777777" w:rsidR="003C6A03" w:rsidRDefault="00000000">
      <w:pPr>
        <w:spacing w:after="0" w:line="240" w:lineRule="auto"/>
        <w:rPr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13. 0000178-58.2023.8.04.0000 – Reclamação Disciplinar</w:t>
      </w:r>
    </w:p>
    <w:p w14:paraId="76BD54DA" w14:textId="77777777" w:rsidR="003C6A03" w:rsidRDefault="00000000">
      <w:pPr>
        <w:pStyle w:val="LO-normal5"/>
        <w:spacing w:after="0" w:line="240" w:lineRule="auto"/>
        <w:rPr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Reclamante: Presidência do Tribunal de Justiça/AM.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br/>
        <w:t>Reclamado: F. L. A.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>Advogado: Dr. Robson Halley Costa Rodrigues - (67.827/DF) e (27.422/ CE)</w:t>
      </w:r>
    </w:p>
    <w:p w14:paraId="586D3876" w14:textId="77777777" w:rsidR="003C6A03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Presidente, em exercício: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Exma. Sra. Desa. Joana dos Santos Meirelles</w:t>
      </w:r>
    </w:p>
    <w:p w14:paraId="711BFE13" w14:textId="77777777" w:rsidR="003C6A03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Relator: Exmo. Sr. Des. João de Jesus Abdala Simões.</w:t>
      </w:r>
    </w:p>
    <w:p w14:paraId="59EF1EBB" w14:textId="77777777" w:rsidR="003C6A03" w:rsidRDefault="00000000">
      <w:pPr>
        <w:pStyle w:val="LO-normal5"/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  <w:u w:val="single"/>
        </w:rPr>
        <w:t>Redatora do Acórdão</w:t>
      </w:r>
      <w:r>
        <w:rPr>
          <w:rFonts w:ascii="Times New Roman" w:hAnsi="Times New Roman"/>
          <w:b/>
          <w:bCs/>
          <w:sz w:val="28"/>
          <w:szCs w:val="28"/>
        </w:rPr>
        <w:t>: Exma. Sra. Desa. Carla Maria Santos dos Reis</w:t>
      </w:r>
    </w:p>
    <w:p w14:paraId="457AC147" w14:textId="77777777" w:rsidR="003C6A03" w:rsidRDefault="003C6A03">
      <w:pPr>
        <w:pStyle w:val="LO-normal5"/>
        <w:tabs>
          <w:tab w:val="left" w:pos="18733"/>
        </w:tabs>
        <w:spacing w:line="360" w:lineRule="auto"/>
        <w:jc w:val="center"/>
      </w:pPr>
    </w:p>
    <w:p w14:paraId="1155965D" w14:textId="77777777" w:rsidR="003C6A03" w:rsidRDefault="003C6A03">
      <w:pPr>
        <w:pStyle w:val="LO-normal5"/>
        <w:spacing w:after="0" w:line="240" w:lineRule="auto"/>
      </w:pPr>
    </w:p>
    <w:sectPr w:rsidR="003C6A03">
      <w:headerReference w:type="default" r:id="rId7"/>
      <w:footerReference w:type="default" r:id="rId8"/>
      <w:pgSz w:w="12240" w:h="15840"/>
      <w:pgMar w:top="1190" w:right="1325" w:bottom="777" w:left="1880" w:header="1133" w:footer="720" w:gutter="0"/>
      <w:pgNumType w:start="1"/>
      <w:cols w:space="720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BC5EC1" w14:textId="77777777" w:rsidR="00316EA2" w:rsidRDefault="00316EA2">
      <w:pPr>
        <w:spacing w:after="0" w:line="240" w:lineRule="auto"/>
      </w:pPr>
      <w:r>
        <w:separator/>
      </w:r>
    </w:p>
  </w:endnote>
  <w:endnote w:type="continuationSeparator" w:id="0">
    <w:p w14:paraId="3712DF60" w14:textId="77777777" w:rsidR="00316EA2" w:rsidRDefault="00316E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roman"/>
    <w:pitch w:val="variable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serif">
    <w:altName w:val="Cambria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94F0AC" w14:textId="77777777" w:rsidR="003C6A03" w:rsidRDefault="00000000">
    <w:pPr>
      <w:pStyle w:val="LO-normal5"/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fldChar w:fldCharType="begin"/>
    </w:r>
    <w:r>
      <w:instrText xml:space="preserve"> PAGE </w:instrText>
    </w:r>
    <w:r>
      <w:fldChar w:fldCharType="separate"/>
    </w:r>
    <w:r>
      <w:t>7</w:t>
    </w:r>
    <w:r>
      <w:fldChar w:fldCharType="end"/>
    </w:r>
  </w:p>
  <w:p w14:paraId="43E1C935" w14:textId="77777777" w:rsidR="003C6A03" w:rsidRDefault="003C6A03">
    <w:pPr>
      <w:pStyle w:val="LO-normal5"/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47F0BE1C" w14:textId="77777777" w:rsidR="003C6A03" w:rsidRDefault="003C6A03">
    <w:pPr>
      <w:pStyle w:val="LO-normal5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8899B0" w14:textId="77777777" w:rsidR="00316EA2" w:rsidRDefault="00316EA2">
      <w:pPr>
        <w:spacing w:after="0" w:line="240" w:lineRule="auto"/>
      </w:pPr>
      <w:r>
        <w:separator/>
      </w:r>
    </w:p>
  </w:footnote>
  <w:footnote w:type="continuationSeparator" w:id="0">
    <w:p w14:paraId="73AFADFE" w14:textId="77777777" w:rsidR="00316EA2" w:rsidRDefault="00316E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8F15D4" w14:textId="77777777" w:rsidR="003C6A03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noProof/>
        <w:sz w:val="28"/>
        <w:szCs w:val="28"/>
      </w:rPr>
      <w:drawing>
        <wp:anchor distT="0" distB="0" distL="0" distR="0" simplePos="0" relativeHeight="8" behindDoc="1" locked="0" layoutInCell="0" allowOverlap="1" wp14:anchorId="6CB0DB7A" wp14:editId="57E0D1AD">
          <wp:simplePos x="0" y="0"/>
          <wp:positionH relativeFrom="column">
            <wp:posOffset>2466975</wp:posOffset>
          </wp:positionH>
          <wp:positionV relativeFrom="paragraph">
            <wp:posOffset>-104775</wp:posOffset>
          </wp:positionV>
          <wp:extent cx="981075" cy="760730"/>
          <wp:effectExtent l="0" t="0" r="0" b="0"/>
          <wp:wrapSquare wrapText="bothSides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7607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8451EE2" w14:textId="77777777" w:rsidR="003C6A03" w:rsidRDefault="003C6A03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3EBEBF22" w14:textId="77777777" w:rsidR="003C6A03" w:rsidRDefault="003C6A03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36B75EEF" w14:textId="77777777" w:rsidR="003C6A03" w:rsidRDefault="003C6A03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33C1B9A9" w14:textId="77777777" w:rsidR="003C6A03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sz w:val="28"/>
        <w:szCs w:val="28"/>
      </w:rPr>
      <w:t>TRIBUNAL DE JUSTIÇA DO ESTADO DO AMAZONAS</w:t>
    </w:r>
  </w:p>
  <w:p w14:paraId="29FC6322" w14:textId="77777777" w:rsidR="003C6A03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sz w:val="28"/>
        <w:szCs w:val="28"/>
      </w:rPr>
      <w:t>SECRETARIA DO TRIBUNAL PLENO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A03"/>
    <w:rsid w:val="00316EA2"/>
    <w:rsid w:val="003C6A03"/>
    <w:rsid w:val="00D14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44F7C"/>
  <w15:docId w15:val="{ABC3D980-EBE8-49CC-8055-830F9811A6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next w:val="LO-normal5"/>
    <w:qFormat/>
    <w:rsid w:val="009A3B3A"/>
    <w:pPr>
      <w:suppressAutoHyphens w:val="0"/>
      <w:overflowPunct w:val="0"/>
      <w:spacing w:after="200" w:line="276" w:lineRule="auto"/>
      <w:textAlignment w:val="top"/>
      <w:outlineLvl w:val="0"/>
    </w:pPr>
    <w:rPr>
      <w:lang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tulo11">
    <w:name w:val="Título 11"/>
    <w:basedOn w:val="LO-normal"/>
    <w:next w:val="LO-normal"/>
    <w:qFormat/>
    <w:rsid w:val="009A3B3A"/>
    <w:pPr>
      <w:keepNext/>
      <w:keepLines/>
      <w:spacing w:before="480" w:after="120" w:line="240" w:lineRule="auto"/>
    </w:pPr>
    <w:rPr>
      <w:b/>
      <w:sz w:val="48"/>
      <w:szCs w:val="48"/>
    </w:rPr>
  </w:style>
  <w:style w:type="paragraph" w:customStyle="1" w:styleId="Ttulo21">
    <w:name w:val="Título 21"/>
    <w:basedOn w:val="LO-normal"/>
    <w:next w:val="LO-normal"/>
    <w:qFormat/>
    <w:rsid w:val="009A3B3A"/>
    <w:pPr>
      <w:keepNext/>
      <w:keepLines/>
      <w:spacing w:before="360" w:after="80" w:line="240" w:lineRule="auto"/>
    </w:pPr>
    <w:rPr>
      <w:b/>
      <w:sz w:val="36"/>
      <w:szCs w:val="36"/>
    </w:rPr>
  </w:style>
  <w:style w:type="paragraph" w:customStyle="1" w:styleId="Ttulo31">
    <w:name w:val="Título 31"/>
    <w:basedOn w:val="LO-normal"/>
    <w:next w:val="LO-normal"/>
    <w:qFormat/>
    <w:rsid w:val="009A3B3A"/>
    <w:pPr>
      <w:keepNext/>
      <w:keepLines/>
      <w:spacing w:before="280" w:after="80" w:line="240" w:lineRule="auto"/>
    </w:pPr>
    <w:rPr>
      <w:b/>
      <w:sz w:val="28"/>
      <w:szCs w:val="28"/>
    </w:rPr>
  </w:style>
  <w:style w:type="paragraph" w:customStyle="1" w:styleId="Ttulo41">
    <w:name w:val="Título 41"/>
    <w:basedOn w:val="LO-normal"/>
    <w:next w:val="LO-normal"/>
    <w:qFormat/>
    <w:rsid w:val="009A3B3A"/>
    <w:pPr>
      <w:keepNext/>
      <w:keepLines/>
      <w:spacing w:before="240" w:after="40" w:line="240" w:lineRule="auto"/>
    </w:pPr>
    <w:rPr>
      <w:b/>
      <w:sz w:val="24"/>
      <w:szCs w:val="24"/>
    </w:rPr>
  </w:style>
  <w:style w:type="paragraph" w:customStyle="1" w:styleId="Ttulo51">
    <w:name w:val="Título 51"/>
    <w:basedOn w:val="LO-normal"/>
    <w:next w:val="LO-normal"/>
    <w:qFormat/>
    <w:rsid w:val="009A3B3A"/>
    <w:pPr>
      <w:keepNext/>
      <w:keepLines/>
      <w:spacing w:before="220" w:after="40" w:line="240" w:lineRule="auto"/>
    </w:pPr>
    <w:rPr>
      <w:b/>
    </w:rPr>
  </w:style>
  <w:style w:type="paragraph" w:customStyle="1" w:styleId="Ttulo61">
    <w:name w:val="Título 61"/>
    <w:basedOn w:val="LO-normal"/>
    <w:next w:val="LO-normal"/>
    <w:qFormat/>
    <w:rsid w:val="009A3B3A"/>
    <w:pPr>
      <w:keepNext/>
      <w:keepLines/>
      <w:spacing w:before="200" w:after="40" w:line="240" w:lineRule="auto"/>
    </w:pPr>
    <w:rPr>
      <w:b/>
      <w:sz w:val="20"/>
      <w:szCs w:val="20"/>
    </w:rPr>
  </w:style>
  <w:style w:type="character" w:customStyle="1" w:styleId="WW8Num1z0">
    <w:name w:val="WW8Num1z0"/>
    <w:qFormat/>
    <w:rsid w:val="009A3B3A"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2z0">
    <w:name w:val="WW8Num2z0"/>
    <w:qFormat/>
    <w:rsid w:val="009A3B3A"/>
    <w:rPr>
      <w:b/>
      <w:w w:val="100"/>
      <w:position w:val="0"/>
      <w:sz w:val="22"/>
      <w:effect w:val="none"/>
      <w:vertAlign w:val="baseline"/>
      <w:em w:val="none"/>
    </w:rPr>
  </w:style>
  <w:style w:type="character" w:customStyle="1" w:styleId="WW8Num1z1">
    <w:name w:val="WW8Num1z1"/>
    <w:qFormat/>
    <w:rsid w:val="009A3B3A"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1z2">
    <w:name w:val="WW8Num1z2"/>
    <w:qFormat/>
    <w:rsid w:val="009A3B3A"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2z1">
    <w:name w:val="WW8Num2z1"/>
    <w:qFormat/>
    <w:rsid w:val="009A3B3A"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2z2">
    <w:name w:val="WW8Num2z2"/>
    <w:qFormat/>
    <w:rsid w:val="009A3B3A"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Fontepargpadro1">
    <w:name w:val="Fonte parág. padrão1"/>
    <w:qFormat/>
    <w:rsid w:val="009A3B3A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z0">
    <w:name w:val="WW8Num3z0"/>
    <w:qFormat/>
    <w:rsid w:val="009A3B3A"/>
    <w:rPr>
      <w:rFonts w:ascii="Noto Sans Symbols" w:hAnsi="Noto Sans Symbols" w:cs="Noto Sans Symbols"/>
      <w:w w:val="100"/>
      <w:position w:val="0"/>
      <w:sz w:val="22"/>
      <w:szCs w:val="22"/>
      <w:effect w:val="none"/>
      <w:vertAlign w:val="baseline"/>
      <w:em w:val="none"/>
    </w:rPr>
  </w:style>
  <w:style w:type="character" w:customStyle="1" w:styleId="WW8Num3z1">
    <w:name w:val="WW8Num3z1"/>
    <w:qFormat/>
    <w:rsid w:val="009A3B3A"/>
    <w:rPr>
      <w:rFonts w:ascii="Courier New" w:hAnsi="Courier New" w:cs="Courier New"/>
      <w:w w:val="100"/>
      <w:position w:val="0"/>
      <w:sz w:val="22"/>
      <w:szCs w:val="22"/>
      <w:effect w:val="none"/>
      <w:vertAlign w:val="baseline"/>
      <w:em w:val="none"/>
    </w:rPr>
  </w:style>
  <w:style w:type="character" w:customStyle="1" w:styleId="WW8Num4z0">
    <w:name w:val="WW8Num4z0"/>
    <w:qFormat/>
    <w:rsid w:val="009A3B3A"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4z1">
    <w:name w:val="WW8Num4z1"/>
    <w:qFormat/>
    <w:rsid w:val="009A3B3A"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4z2">
    <w:name w:val="WW8Num4z2"/>
    <w:qFormat/>
    <w:rsid w:val="009A3B3A"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5z0">
    <w:name w:val="WW8Num5z0"/>
    <w:qFormat/>
    <w:rsid w:val="009A3B3A"/>
    <w:rPr>
      <w:rFonts w:ascii="Wingdings" w:hAnsi="Wingdings" w:cs="Wingdings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WW8Num5z1">
    <w:name w:val="WW8Num5z1"/>
    <w:qFormat/>
    <w:rsid w:val="009A3B3A"/>
    <w:rPr>
      <w:rFonts w:ascii="Wingdings 2" w:hAnsi="Wingdings 2" w:cs="Wingdings 2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WW8Num5z2">
    <w:name w:val="WW8Num5z2"/>
    <w:qFormat/>
    <w:rsid w:val="009A3B3A"/>
    <w:rPr>
      <w:rFonts w:ascii="OpenSymbol" w:hAnsi="OpenSymbol" w:cs="OpenSymbol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CabealhoChar">
    <w:name w:val="Cabeçalho Char"/>
    <w:basedOn w:val="Fontepargpadro1"/>
    <w:qFormat/>
    <w:rsid w:val="009A3B3A"/>
    <w:rPr>
      <w:w w:val="100"/>
      <w:position w:val="0"/>
      <w:sz w:val="22"/>
      <w:effect w:val="none"/>
      <w:vertAlign w:val="baseline"/>
      <w:em w:val="none"/>
    </w:rPr>
  </w:style>
  <w:style w:type="character" w:customStyle="1" w:styleId="RodapChar">
    <w:name w:val="Rodapé Char"/>
    <w:basedOn w:val="Fontepargpadro1"/>
    <w:qFormat/>
    <w:rsid w:val="009A3B3A"/>
    <w:rPr>
      <w:w w:val="100"/>
      <w:position w:val="0"/>
      <w:sz w:val="22"/>
      <w:effect w:val="none"/>
      <w:vertAlign w:val="baseline"/>
      <w:em w:val="none"/>
    </w:rPr>
  </w:style>
  <w:style w:type="character" w:customStyle="1" w:styleId="TextodebaloChar">
    <w:name w:val="Texto de balão Char"/>
    <w:qFormat/>
    <w:rsid w:val="009A3B3A"/>
    <w:rPr>
      <w:rFonts w:ascii="Tahoma" w:hAnsi="Tahoma" w:cs="Tahoma"/>
      <w:w w:val="100"/>
      <w:position w:val="0"/>
      <w:sz w:val="16"/>
      <w:szCs w:val="16"/>
      <w:effect w:val="none"/>
      <w:vertAlign w:val="baseline"/>
      <w:em w:val="none"/>
    </w:rPr>
  </w:style>
  <w:style w:type="character" w:styleId="Hyperlink">
    <w:name w:val="Hyperlink"/>
    <w:qFormat/>
    <w:rsid w:val="009A3B3A"/>
    <w:rPr>
      <w:color w:val="0000FF"/>
      <w:w w:val="100"/>
      <w:position w:val="0"/>
      <w:sz w:val="22"/>
      <w:u w:val="single"/>
      <w:effect w:val="none"/>
      <w:vertAlign w:val="baseline"/>
      <w:em w:val="none"/>
    </w:rPr>
  </w:style>
  <w:style w:type="character" w:customStyle="1" w:styleId="MenoPendente1">
    <w:name w:val="Menção Pendente1"/>
    <w:qFormat/>
    <w:rsid w:val="009A3B3A"/>
    <w:rPr>
      <w:color w:val="605E5C"/>
      <w:w w:val="100"/>
      <w:position w:val="0"/>
      <w:sz w:val="22"/>
      <w:effect w:val="none"/>
      <w:shd w:val="clear" w:color="auto" w:fill="E1DFDD"/>
      <w:vertAlign w:val="baseline"/>
      <w:em w:val="none"/>
    </w:rPr>
  </w:style>
  <w:style w:type="character" w:customStyle="1" w:styleId="CorpodetextoChar">
    <w:name w:val="Corpo de texto Char"/>
    <w:qFormat/>
    <w:rsid w:val="009A3B3A"/>
    <w:rPr>
      <w:rFonts w:ascii="Times New Roman" w:eastAsia="Times New Roman" w:hAnsi="Times New Roman" w:cs="Times New Roman"/>
      <w:b/>
      <w:bCs/>
      <w:w w:val="100"/>
      <w:position w:val="0"/>
      <w:sz w:val="21"/>
      <w:szCs w:val="21"/>
      <w:effect w:val="none"/>
      <w:vertAlign w:val="baseline"/>
      <w:em w:val="none"/>
      <w:lang w:val="pt-PT"/>
    </w:rPr>
  </w:style>
  <w:style w:type="character" w:customStyle="1" w:styleId="Caracteresdenotadefim">
    <w:name w:val="Caracteres de nota de fim"/>
    <w:qFormat/>
    <w:rsid w:val="009A3B3A"/>
    <w:rPr>
      <w:w w:val="100"/>
      <w:position w:val="0"/>
      <w:sz w:val="22"/>
      <w:effect w:val="none"/>
      <w:vertAlign w:val="baseline"/>
      <w:em w:val="none"/>
    </w:rPr>
  </w:style>
  <w:style w:type="character" w:customStyle="1" w:styleId="Smbolosdenumerao">
    <w:name w:val="Símbolos de numeração"/>
    <w:qFormat/>
    <w:rsid w:val="009A3B3A"/>
    <w:rPr>
      <w:w w:val="100"/>
      <w:position w:val="0"/>
      <w:sz w:val="22"/>
      <w:effect w:val="none"/>
      <w:vertAlign w:val="baseline"/>
      <w:em w:val="none"/>
    </w:rPr>
  </w:style>
  <w:style w:type="character" w:customStyle="1" w:styleId="CabealhoChar1">
    <w:name w:val="Cabeçalho Char1"/>
    <w:qFormat/>
    <w:rsid w:val="009A3B3A"/>
    <w:rPr>
      <w:rFonts w:ascii="Calibri" w:eastAsia="Calibri" w:hAnsi="Calibri" w:cs="Calibri"/>
      <w:w w:val="100"/>
      <w:position w:val="0"/>
      <w:sz w:val="22"/>
      <w:szCs w:val="22"/>
      <w:effect w:val="none"/>
      <w:vertAlign w:val="baseline"/>
      <w:em w:val="none"/>
      <w:lang w:bidi="ar-SA"/>
    </w:rPr>
  </w:style>
  <w:style w:type="character" w:customStyle="1" w:styleId="RodapChar1">
    <w:name w:val="Rodapé Char1"/>
    <w:qFormat/>
    <w:rsid w:val="009A3B3A"/>
    <w:rPr>
      <w:rFonts w:ascii="Calibri" w:eastAsia="Calibri" w:hAnsi="Calibri" w:cs="Calibri"/>
      <w:w w:val="100"/>
      <w:position w:val="0"/>
      <w:sz w:val="22"/>
      <w:szCs w:val="22"/>
      <w:effect w:val="none"/>
      <w:vertAlign w:val="baseline"/>
      <w:em w:val="none"/>
      <w:lang w:bidi="ar-SA"/>
    </w:rPr>
  </w:style>
  <w:style w:type="character" w:customStyle="1" w:styleId="Marcadores">
    <w:name w:val="Marcadores"/>
    <w:qFormat/>
    <w:rsid w:val="009A3B3A"/>
    <w:rPr>
      <w:rFonts w:ascii="OpenSymbol" w:eastAsia="OpenSymbol" w:hAnsi="OpenSymbol" w:cs="OpenSymbol"/>
      <w:w w:val="100"/>
      <w:position w:val="0"/>
      <w:sz w:val="22"/>
      <w:effect w:val="none"/>
      <w:vertAlign w:val="baseline"/>
      <w:em w:val="none"/>
    </w:rPr>
  </w:style>
  <w:style w:type="paragraph" w:styleId="Ttulo">
    <w:name w:val="Title"/>
    <w:basedOn w:val="LO-normal5"/>
    <w:next w:val="LO-normal5"/>
    <w:qFormat/>
    <w:rsid w:val="009A3B3A"/>
    <w:pPr>
      <w:keepNext/>
      <w:keepLines/>
      <w:spacing w:before="480" w:after="120" w:line="240" w:lineRule="auto"/>
    </w:pPr>
    <w:rPr>
      <w:b/>
      <w:sz w:val="72"/>
      <w:szCs w:val="72"/>
    </w:rPr>
  </w:style>
  <w:style w:type="paragraph" w:styleId="Corpodetexto">
    <w:name w:val="Body Text"/>
    <w:basedOn w:val="LO-normal"/>
    <w:qFormat/>
    <w:rsid w:val="009A3B3A"/>
    <w:pPr>
      <w:widowControl w:val="0"/>
      <w:spacing w:after="0" w:line="240" w:lineRule="auto"/>
      <w:ind w:left="148"/>
    </w:pPr>
    <w:rPr>
      <w:rFonts w:ascii="Times New Roman" w:eastAsia="Times New Roman" w:hAnsi="Times New Roman" w:cs="Times New Roman"/>
      <w:b/>
      <w:bCs/>
      <w:sz w:val="21"/>
      <w:szCs w:val="21"/>
      <w:lang w:val="pt-PT" w:bidi="ar-SA"/>
    </w:rPr>
  </w:style>
  <w:style w:type="paragraph" w:styleId="Lista">
    <w:name w:val="List"/>
    <w:basedOn w:val="Corpodetexto"/>
    <w:qFormat/>
    <w:rsid w:val="009A3B3A"/>
    <w:rPr>
      <w:rFonts w:cs="Lucida Sans"/>
    </w:rPr>
  </w:style>
  <w:style w:type="paragraph" w:customStyle="1" w:styleId="Legenda1">
    <w:name w:val="Legenda1"/>
    <w:basedOn w:val="LO-normal"/>
    <w:qFormat/>
    <w:rsid w:val="009A3B3A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LO-normal"/>
    <w:qFormat/>
    <w:rsid w:val="009A3B3A"/>
    <w:pPr>
      <w:suppressLineNumbers/>
    </w:pPr>
    <w:rPr>
      <w:rFonts w:cs="Lucida Sans"/>
    </w:rPr>
  </w:style>
  <w:style w:type="paragraph" w:customStyle="1" w:styleId="LO-normal11">
    <w:name w:val="LO-normal11"/>
    <w:qFormat/>
    <w:rsid w:val="009A3B3A"/>
    <w:pPr>
      <w:spacing w:after="200" w:line="276" w:lineRule="auto"/>
    </w:pPr>
  </w:style>
  <w:style w:type="paragraph" w:customStyle="1" w:styleId="LO-normal5">
    <w:name w:val="LO-normal5"/>
    <w:qFormat/>
    <w:rsid w:val="009A3B3A"/>
    <w:pPr>
      <w:spacing w:after="200" w:line="276" w:lineRule="auto"/>
    </w:pPr>
  </w:style>
  <w:style w:type="paragraph" w:customStyle="1" w:styleId="LO-normal">
    <w:name w:val="LO-normal"/>
    <w:qFormat/>
    <w:rsid w:val="009A3B3A"/>
    <w:pPr>
      <w:suppressAutoHyphens w:val="0"/>
      <w:overflowPunct w:val="0"/>
      <w:spacing w:after="200" w:line="276" w:lineRule="auto"/>
      <w:textAlignment w:val="top"/>
      <w:outlineLvl w:val="0"/>
    </w:pPr>
  </w:style>
  <w:style w:type="paragraph" w:customStyle="1" w:styleId="Ttulo1">
    <w:name w:val="Título1"/>
    <w:basedOn w:val="LO-normal"/>
    <w:next w:val="Corpodetexto"/>
    <w:qFormat/>
    <w:rsid w:val="009A3B3A"/>
    <w:pPr>
      <w:keepNext/>
      <w:keepLines/>
      <w:spacing w:before="480" w:after="120" w:line="240" w:lineRule="auto"/>
    </w:pPr>
    <w:rPr>
      <w:b/>
      <w:sz w:val="72"/>
      <w:szCs w:val="72"/>
    </w:rPr>
  </w:style>
  <w:style w:type="paragraph" w:customStyle="1" w:styleId="CabealhoeRodap">
    <w:name w:val="Cabeçalho e Rodapé"/>
    <w:basedOn w:val="LO-normal"/>
    <w:qFormat/>
    <w:rsid w:val="009A3B3A"/>
  </w:style>
  <w:style w:type="paragraph" w:customStyle="1" w:styleId="Cabealho1">
    <w:name w:val="Cabeçalho1"/>
    <w:basedOn w:val="LO-normal5"/>
    <w:qFormat/>
    <w:rsid w:val="009A3B3A"/>
    <w:pPr>
      <w:suppressAutoHyphens w:val="0"/>
      <w:overflowPunct w:val="0"/>
      <w:spacing w:after="0" w:line="240" w:lineRule="auto"/>
      <w:textAlignment w:val="top"/>
      <w:outlineLvl w:val="0"/>
    </w:pPr>
    <w:rPr>
      <w:lang w:bidi="ar-SA"/>
    </w:rPr>
  </w:style>
  <w:style w:type="paragraph" w:customStyle="1" w:styleId="Rodap1">
    <w:name w:val="Rodapé1"/>
    <w:basedOn w:val="LO-normal5"/>
    <w:qFormat/>
    <w:rsid w:val="009A3B3A"/>
    <w:pPr>
      <w:suppressAutoHyphens w:val="0"/>
      <w:overflowPunct w:val="0"/>
      <w:spacing w:after="0" w:line="240" w:lineRule="auto"/>
      <w:textAlignment w:val="top"/>
      <w:outlineLvl w:val="0"/>
    </w:pPr>
    <w:rPr>
      <w:lang w:bidi="ar-SA"/>
    </w:rPr>
  </w:style>
  <w:style w:type="paragraph" w:styleId="Textodebalo">
    <w:name w:val="Balloon Text"/>
    <w:basedOn w:val="LO-normal"/>
    <w:qFormat/>
    <w:rsid w:val="009A3B3A"/>
    <w:pPr>
      <w:spacing w:after="0" w:line="240" w:lineRule="auto"/>
    </w:pPr>
    <w:rPr>
      <w:rFonts w:ascii="Tahoma" w:hAnsi="Tahoma" w:cs="Times New Roman"/>
      <w:sz w:val="16"/>
      <w:szCs w:val="16"/>
      <w:lang w:bidi="ar-SA"/>
    </w:rPr>
  </w:style>
  <w:style w:type="paragraph" w:customStyle="1" w:styleId="Cabealho10">
    <w:name w:val="Cabeçalho1"/>
    <w:basedOn w:val="LO-normal"/>
    <w:qFormat/>
    <w:rsid w:val="009A3B3A"/>
    <w:pPr>
      <w:spacing w:after="0" w:line="240" w:lineRule="auto"/>
    </w:pPr>
  </w:style>
  <w:style w:type="paragraph" w:styleId="PargrafodaLista">
    <w:name w:val="List Paragraph"/>
    <w:basedOn w:val="LO-normal"/>
    <w:qFormat/>
    <w:rsid w:val="009A3B3A"/>
    <w:pPr>
      <w:ind w:left="720"/>
      <w:contextualSpacing/>
    </w:pPr>
  </w:style>
  <w:style w:type="paragraph" w:styleId="SemEspaamento">
    <w:name w:val="No Spacing"/>
    <w:qFormat/>
    <w:rsid w:val="009A3B3A"/>
    <w:pPr>
      <w:suppressAutoHyphens w:val="0"/>
      <w:overflowPunct w:val="0"/>
      <w:spacing w:after="200" w:line="1" w:lineRule="atLeast"/>
      <w:textAlignment w:val="top"/>
      <w:outlineLvl w:val="0"/>
    </w:pPr>
    <w:rPr>
      <w:lang w:bidi="ar-SA"/>
    </w:rPr>
  </w:style>
  <w:style w:type="paragraph" w:customStyle="1" w:styleId="TableParagraph">
    <w:name w:val="Table Paragraph"/>
    <w:basedOn w:val="LO-normal"/>
    <w:qFormat/>
    <w:rsid w:val="009A3B3A"/>
    <w:pPr>
      <w:widowControl w:val="0"/>
      <w:spacing w:after="0" w:line="240" w:lineRule="auto"/>
    </w:pPr>
    <w:rPr>
      <w:rFonts w:ascii="Times New Roman" w:eastAsia="Times New Roman" w:hAnsi="Times New Roman" w:cs="Times New Roman"/>
      <w:lang w:val="pt-PT"/>
    </w:rPr>
  </w:style>
  <w:style w:type="paragraph" w:customStyle="1" w:styleId="cabealho">
    <w:name w:val="cabeçalho"/>
    <w:qFormat/>
    <w:rsid w:val="009A3B3A"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">
    <w:name w:val="ementa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">
    <w:name w:val="conclusão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51217">
    <w:name w:val="ementa_Imp_DadosUsuario_20151217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60722">
    <w:name w:val="ementa_Imp_DadosUsuario_20160722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60729">
    <w:name w:val="ementa_Imp_DadosUsuario_20160729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70202">
    <w:name w:val="ementa_Imp_DadosUsuario_20170202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70403">
    <w:name w:val="ementa_Imp_DadosUsuario_20170403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170504">
    <w:name w:val="cabeçalho_Imp_DadosUsuario_20170504"/>
    <w:qFormat/>
    <w:rsid w:val="009A3B3A"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170504">
    <w:name w:val="conclusão_Imp_DadosUsuario_20170504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70504">
    <w:name w:val="ementa_Imp_DadosUsuario_20170504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arial">
    <w:name w:val="arial"/>
    <w:qFormat/>
    <w:rsid w:val="009A3B3A"/>
    <w:pPr>
      <w:suppressAutoHyphens w:val="0"/>
      <w:overflowPunct w:val="0"/>
      <w:spacing w:after="200" w:line="0" w:lineRule="atLeast"/>
      <w:ind w:right="1179"/>
      <w:textAlignment w:val="top"/>
      <w:outlineLvl w:val="0"/>
    </w:pPr>
    <w:rPr>
      <w:rFonts w:ascii="Times New Roman" w:eastAsia="Wingdings" w:hAnsi="Times New Roman" w:cs="Symbol"/>
      <w:b/>
      <w:sz w:val="24"/>
      <w:szCs w:val="24"/>
      <w:lang w:bidi="ar-SA"/>
    </w:rPr>
  </w:style>
  <w:style w:type="paragraph" w:customStyle="1" w:styleId="ementaImpDadosUsuario20180418">
    <w:name w:val="ementa_Imp_DadosUsuario_20180418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180713">
    <w:name w:val="cabeçalho_Imp_DadosUsuario_20180713"/>
    <w:qFormat/>
    <w:rsid w:val="009A3B3A"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180713">
    <w:name w:val="conclusão_Imp_DadosUsuario_20180713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80713">
    <w:name w:val="ementa_Imp_DadosUsuario_20180713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10225">
    <w:name w:val="cabeçalho_Imp_DadosUsuario_20210225"/>
    <w:qFormat/>
    <w:rsid w:val="009A3B3A"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225">
    <w:name w:val="ementa_Imp_DadosUsuario_20210225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10225">
    <w:name w:val="conclusão_Imp_DadosUsuario_20210225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70403ImpDadosUsuario">
    <w:name w:val="ementa_Imp_DadosUsuario_20170403_Imp_DadosUsuario_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409">
    <w:name w:val="ementa_Imp_DadosUsuario_20210409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10525">
    <w:name w:val="cabeçalho_Imp_DadosUsuario_20210525"/>
    <w:qFormat/>
    <w:rsid w:val="009A3B3A"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525">
    <w:name w:val="ementa_Imp_DadosUsuario_20210525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10525">
    <w:name w:val="conclusão_Imp_DadosUsuario_20210525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80418ImpDadosUsuario">
    <w:name w:val="ementa_Imp_DadosUsuario_20180418_Imp_DadosUsuario_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21213">
    <w:name w:val="cabeçalho_Imp_DadosUsuario_20221213"/>
    <w:qFormat/>
    <w:rsid w:val="009A3B3A"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21213">
    <w:name w:val="ementa_Imp_DadosUsuario_20221213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">
    <w:name w:val="conclusão_Imp_DadosUsuario_20221213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cabealhoImpDadosUsuario202212130">
    <w:name w:val="cabeçalho_Imp_DadosUsuario_20221213_0"/>
    <w:qFormat/>
    <w:rsid w:val="009A3B3A"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0">
    <w:name w:val="conclusão_Imp_DadosUsuario_20221213_0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2212130">
    <w:name w:val="ementa_Imp_DadosUsuario_20221213_0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30111">
    <w:name w:val="cabeçalho_Imp_DadosUsuario_20230111"/>
    <w:qFormat/>
    <w:rsid w:val="009A3B3A"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30111">
    <w:name w:val="conclusão_Imp_DadosUsuario_20230111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cabealhoImpDadosUsuario20221213ImpDadosUsuar">
    <w:name w:val="cabeçalho_Imp_DadosUsuario_20221213_Imp_DadosUsuar"/>
    <w:qFormat/>
    <w:rsid w:val="009A3B3A"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ImpDadosUsuar">
    <w:name w:val="conclusão_Imp_DadosUsuario_20221213_Imp_DadosUsuar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221213ImpDadosUsuario">
    <w:name w:val="ementa_Imp_DadosUsuario_20221213_Imp_DadosUsuario_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212130ImpDadosUsu">
    <w:name w:val="cabeçalho_Imp_DadosUsuario_20221213_0_Imp_DadosUsu"/>
    <w:qFormat/>
    <w:rsid w:val="009A3B3A"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30120">
    <w:name w:val="cabeçalho_Imp_DadosUsuario_20230120"/>
    <w:qFormat/>
    <w:rsid w:val="009A3B3A"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30120">
    <w:name w:val="ementa_Imp_DadosUsuario_20230120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30120">
    <w:name w:val="conclusão_Imp_DadosUsuario_20230120"/>
    <w:qFormat/>
    <w:rsid w:val="009A3B3A"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deciso">
    <w:name w:val="decisão"/>
    <w:qFormat/>
    <w:rsid w:val="009A3B3A"/>
    <w:pPr>
      <w:suppressAutoHyphens w:val="0"/>
      <w:overflowPunct w:val="0"/>
      <w:spacing w:after="200" w:line="1" w:lineRule="atLeast"/>
      <w:ind w:firstLine="1701"/>
      <w:jc w:val="both"/>
      <w:textAlignment w:val="top"/>
      <w:outlineLvl w:val="0"/>
    </w:pPr>
    <w:rPr>
      <w:rFonts w:ascii="Arial" w:eastAsia="Wingdings" w:hAnsi="Arial" w:cs="Symbol"/>
      <w:sz w:val="24"/>
      <w:szCs w:val="24"/>
      <w:lang w:bidi="ar-SA"/>
    </w:rPr>
  </w:style>
  <w:style w:type="paragraph" w:styleId="Subttulo">
    <w:name w:val="Subtitle"/>
    <w:basedOn w:val="LO-normal11"/>
    <w:next w:val="LO-normal11"/>
    <w:qFormat/>
    <w:rsid w:val="009A3B3A"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O-normal7">
    <w:name w:val="LO-normal7"/>
    <w:qFormat/>
    <w:rsid w:val="009A3B3A"/>
    <w:pPr>
      <w:suppressAutoHyphens w:val="0"/>
      <w:overflowPunct w:val="0"/>
      <w:spacing w:after="160" w:line="252" w:lineRule="auto"/>
      <w:textAlignment w:val="top"/>
      <w:outlineLvl w:val="0"/>
    </w:pPr>
    <w:rPr>
      <w:color w:val="00000A"/>
      <w:lang w:bidi="ar-SA"/>
    </w:rPr>
  </w:style>
  <w:style w:type="paragraph" w:customStyle="1" w:styleId="LO-normal9">
    <w:name w:val="LO-normal9"/>
    <w:qFormat/>
    <w:rsid w:val="009A3B3A"/>
    <w:pPr>
      <w:suppressAutoHyphens w:val="0"/>
      <w:overflowPunct w:val="0"/>
      <w:spacing w:after="160" w:line="252" w:lineRule="auto"/>
      <w:textAlignment w:val="top"/>
      <w:outlineLvl w:val="0"/>
    </w:pPr>
    <w:rPr>
      <w:color w:val="00000A"/>
      <w:lang w:bidi="ar-SA"/>
    </w:rPr>
  </w:style>
  <w:style w:type="paragraph" w:customStyle="1" w:styleId="LO-normal1">
    <w:name w:val="LO-normal1"/>
    <w:qFormat/>
    <w:rsid w:val="009A3B3A"/>
    <w:pPr>
      <w:suppressAutoHyphens w:val="0"/>
      <w:overflowPunct w:val="0"/>
      <w:spacing w:after="160" w:line="252" w:lineRule="auto"/>
      <w:textAlignment w:val="top"/>
      <w:outlineLvl w:val="0"/>
    </w:pPr>
    <w:rPr>
      <w:rFonts w:ascii="Liberation Serif" w:eastAsia="NSimSun" w:hAnsi="Liberation Serif" w:cs="Liberation Serif"/>
      <w:sz w:val="24"/>
      <w:szCs w:val="24"/>
    </w:rPr>
  </w:style>
  <w:style w:type="paragraph" w:customStyle="1" w:styleId="cabealhoImpDadosUsuario20230314">
    <w:name w:val="cabeçalho_Imp_DadosUsuario_20230314"/>
    <w:qFormat/>
    <w:rsid w:val="009A3B3A"/>
    <w:pPr>
      <w:widowControl w:val="0"/>
      <w:suppressAutoHyphens w:val="0"/>
      <w:overflowPunct w:val="0"/>
      <w:spacing w:after="200" w:line="1" w:lineRule="atLeast"/>
      <w:textAlignment w:val="top"/>
      <w:outlineLvl w:val="0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rsid w:val="009A3B3A"/>
    <w:pPr>
      <w:widowControl w:val="0"/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rsid w:val="009A3B3A"/>
    <w:pPr>
      <w:widowControl w:val="0"/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</w:rPr>
  </w:style>
  <w:style w:type="paragraph" w:customStyle="1" w:styleId="Tabelanormal1">
    <w:name w:val="Tabela normal1"/>
    <w:qFormat/>
    <w:rsid w:val="009A3B3A"/>
    <w:pPr>
      <w:suppressAutoHyphens w:val="0"/>
      <w:overflowPunct w:val="0"/>
      <w:spacing w:after="200" w:line="1" w:lineRule="atLeast"/>
      <w:textAlignment w:val="top"/>
      <w:outlineLvl w:val="0"/>
    </w:pPr>
    <w:rPr>
      <w:rFonts w:eastAsia="Times New Roman"/>
      <w:lang w:bidi="ar-SA"/>
    </w:rPr>
  </w:style>
  <w:style w:type="paragraph" w:customStyle="1" w:styleId="EmentadoAcrdo">
    <w:name w:val="Ementa do Acórdão"/>
    <w:qFormat/>
    <w:rsid w:val="009A3B3A"/>
    <w:pPr>
      <w:suppressAutoHyphens w:val="0"/>
      <w:spacing w:after="200" w:line="1" w:lineRule="atLeast"/>
      <w:textAlignment w:val="top"/>
      <w:outlineLvl w:val="0"/>
    </w:pPr>
    <w:rPr>
      <w:rFonts w:ascii="Times New Roman" w:hAnsi="Times New Roman" w:cs="Times New Roman"/>
      <w:sz w:val="24"/>
      <w:szCs w:val="24"/>
      <w:lang w:bidi="ar-SA"/>
    </w:rPr>
  </w:style>
  <w:style w:type="paragraph" w:customStyle="1" w:styleId="Textoembloco1">
    <w:name w:val="Texto em bloco1"/>
    <w:qFormat/>
    <w:rsid w:val="009A3B3A"/>
    <w:pPr>
      <w:suppressAutoHyphens w:val="0"/>
      <w:spacing w:after="200" w:line="1" w:lineRule="atLeast"/>
      <w:ind w:left="1260" w:right="738"/>
      <w:jc w:val="center"/>
      <w:textAlignment w:val="top"/>
      <w:outlineLvl w:val="0"/>
    </w:pPr>
    <w:rPr>
      <w:rFonts w:ascii="Times New Roman" w:eastAsia="Arial" w:hAnsi="Times New Roman" w:cs="Wingdings"/>
      <w:kern w:val="2"/>
      <w:sz w:val="20"/>
      <w:szCs w:val="24"/>
    </w:rPr>
  </w:style>
  <w:style w:type="paragraph" w:customStyle="1" w:styleId="LO-Normal3">
    <w:name w:val="LO-Normal3"/>
    <w:qFormat/>
    <w:rsid w:val="009A3B3A"/>
    <w:pPr>
      <w:widowControl w:val="0"/>
      <w:suppressAutoHyphens w:val="0"/>
      <w:spacing w:after="200" w:line="1" w:lineRule="atLeast"/>
      <w:textAlignment w:val="top"/>
      <w:outlineLvl w:val="0"/>
    </w:pPr>
    <w:rPr>
      <w:rFonts w:ascii="Liberation Serif" w:eastAsia="NSimSun" w:hAnsi="Liberation Serif" w:cs="Lucida Sans"/>
      <w:sz w:val="24"/>
      <w:szCs w:val="24"/>
    </w:rPr>
  </w:style>
  <w:style w:type="table" w:customStyle="1" w:styleId="TableNormal">
    <w:name w:val="Table Normal"/>
    <w:rsid w:val="009A3B3A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rsid w:val="009A3B3A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gE+4+t4DqyzZz1NlO+7neh9FKZTw==">CgMxLjA4AHIhMUNyck1MbVcxT3hCR1BqcGNtRHRSZlhlUkJjODJsSmxL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1217</Words>
  <Characters>6578</Characters>
  <Application>Microsoft Office Word</Application>
  <DocSecurity>0</DocSecurity>
  <Lines>54</Lines>
  <Paragraphs>15</Paragraphs>
  <ScaleCrop>false</ScaleCrop>
  <Company/>
  <LinksUpToDate>false</LinksUpToDate>
  <CharactersWithSpaces>7780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liane.gomes</dc:creator>
  <dc:description/>
  <cp:lastModifiedBy>Paula Telles</cp:lastModifiedBy>
  <cp:revision>2</cp:revision>
  <cp:lastPrinted>2023-06-12T08:55:00Z</cp:lastPrinted>
  <dcterms:created xsi:type="dcterms:W3CDTF">2023-11-16T12:57:00Z</dcterms:created>
  <dcterms:modified xsi:type="dcterms:W3CDTF">2023-11-16T12:57:00Z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dcategoria">
    <vt:lpwstr>36</vt:lpwstr>
  </property>
  <property fmtid="{D5CDD505-2E9C-101B-9397-08002B2CF9AE}" pid="3" name="cddocumento">
    <vt:lpwstr>6892667</vt:lpwstr>
  </property>
  <property fmtid="{D5CDD505-2E9C-101B-9397-08002B2CF9AE}" pid="4" name="cdimagem">
    <vt:lpwstr>4</vt:lpwstr>
  </property>
  <property fmtid="{D5CDD505-2E9C-101B-9397-08002B2CF9AE}" pid="5" name="cdmodelo">
    <vt:lpwstr>224880</vt:lpwstr>
  </property>
  <property fmtid="{D5CDD505-2E9C-101B-9397-08002B2CF9AE}" pid="6" name="cdprocesso">
    <vt:lpwstr>P00008JPE0000</vt:lpwstr>
  </property>
  <property fmtid="{D5CDD505-2E9C-101B-9397-08002B2CF9AE}" pid="7" name="cdtipoobjeto">
    <vt:lpwstr>18</vt:lpwstr>
  </property>
  <property fmtid="{D5CDD505-2E9C-101B-9397-08002B2CF9AE}" pid="8" name="cdusucriacao">
    <vt:lpwstr>M103039</vt:lpwstr>
  </property>
  <property fmtid="{D5CDD505-2E9C-101B-9397-08002B2CF9AE}" pid="9" name="cdusuemedicao">
    <vt:lpwstr>M103039</vt:lpwstr>
  </property>
  <property fmtid="{D5CDD505-2E9C-101B-9397-08002B2CF9AE}" pid="10" name="deipemedicao">
    <vt:lpwstr>10.47.101.40</vt:lpwstr>
  </property>
  <property fmtid="{D5CDD505-2E9C-101B-9397-08002B2CF9AE}" pid="11" name="deslocamentodepaginas">
    <vt:lpwstr>0</vt:lpwstr>
  </property>
  <property fmtid="{D5CDD505-2E9C-101B-9397-08002B2CF9AE}" pid="12" name="dtcriacaodoc">
    <vt:lpwstr>29/03/2023</vt:lpwstr>
  </property>
  <property fmtid="{D5CDD505-2E9C-101B-9397-08002B2CF9AE}" pid="13" name="dthrultalteracao">
    <vt:lpwstr>02/03/2021 08:12:56</vt:lpwstr>
  </property>
  <property fmtid="{D5CDD505-2E9C-101B-9397-08002B2CF9AE}" pid="14" name="eh_ato">
    <vt:lpwstr>N</vt:lpwstr>
  </property>
  <property fmtid="{D5CDD505-2E9C-101B-9397-08002B2CF9AE}" pid="15" name="filaatual">
    <vt:lpwstr>73</vt:lpwstr>
  </property>
  <property fmtid="{D5CDD505-2E9C-101B-9397-08002B2CF9AE}" pid="16" name="filadestino">
    <vt:lpwstr>101</vt:lpwstr>
  </property>
  <property fmtid="{D5CDD505-2E9C-101B-9397-08002B2CF9AE}" pid="17" name="flemitear">
    <vt:lpwstr>N</vt:lpwstr>
  </property>
  <property fmtid="{D5CDD505-2E9C-101B-9397-08002B2CF9AE}" pid="18" name="fltipo">
    <vt:lpwstr>G</vt:lpwstr>
  </property>
  <property fmtid="{D5CDD505-2E9C-101B-9397-08002B2CF9AE}" pid="19" name="fluxotrabalhopai">
    <vt:lpwstr>153</vt:lpwstr>
  </property>
  <property fmtid="{D5CDD505-2E9C-101B-9397-08002B2CF9AE}" pid="20" name="grupofluxotrabalhopai">
    <vt:lpwstr>10</vt:lpwstr>
  </property>
  <property fmtid="{D5CDD505-2E9C-101B-9397-08002B2CF9AE}" pid="21" name="imprimir_cabecalho">
    <vt:lpwstr>Todas</vt:lpwstr>
  </property>
  <property fmtid="{D5CDD505-2E9C-101B-9397-08002B2CF9AE}" pid="22" name="naoquebrarpaginaemtabelas">
    <vt:lpwstr>N</vt:lpwstr>
  </property>
  <property fmtid="{D5CDD505-2E9C-101B-9397-08002B2CF9AE}" pid="23" name="nmarquivo">
    <vt:lpwstr>Certidão Geral [4000008-86.2021.8.04.0000]</vt:lpwstr>
  </property>
  <property fmtid="{D5CDD505-2E9C-101B-9397-08002B2CF9AE}" pid="24" name="nmmodelo">
    <vt:lpwstr>Ausência de oposição ao Julgamento Virtual</vt:lpwstr>
  </property>
  <property fmtid="{D5CDD505-2E9C-101B-9397-08002B2CF9AE}" pid="25" name="nucobranca">
    <vt:lpwstr>-999</vt:lpwstr>
  </property>
  <property fmtid="{D5CDD505-2E9C-101B-9397-08002B2CF9AE}" pid="26" name="numeroversao">
    <vt:lpwstr>21.3.0-59</vt:lpwstr>
  </property>
  <property fmtid="{D5CDD505-2E9C-101B-9397-08002B2CF9AE}" pid="27" name="nuoficio">
    <vt:lpwstr>-999</vt:lpwstr>
  </property>
  <property fmtid="{D5CDD505-2E9C-101B-9397-08002B2CF9AE}" pid="28" name="nuprocesso">
    <vt:lpwstr>4000008-86.2021.8.04.0000</vt:lpwstr>
  </property>
  <property fmtid="{D5CDD505-2E9C-101B-9397-08002B2CF9AE}" pid="29" name="nuprocessosemformatacao">
    <vt:lpwstr>40000088620218040000</vt:lpwstr>
  </property>
  <property fmtid="{D5CDD505-2E9C-101B-9397-08002B2CF9AE}" pid="30" name="nurecurso">
    <vt:lpwstr>0</vt:lpwstr>
  </property>
  <property fmtid="{D5CDD505-2E9C-101B-9397-08002B2CF9AE}" pid="31" name="nuseqhist_atual">
    <vt:lpwstr>5</vt:lpwstr>
  </property>
  <property fmtid="{D5CDD505-2E9C-101B-9397-08002B2CF9AE}" pid="32" name="nuseqhist_pai">
    <vt:lpwstr>-999</vt:lpwstr>
  </property>
  <property fmtid="{D5CDD505-2E9C-101B-9397-08002B2CF9AE}" pid="33" name="objetopai">
    <vt:lpwstr>P000000037GHF</vt:lpwstr>
  </property>
  <property fmtid="{D5CDD505-2E9C-101B-9397-08002B2CF9AE}" pid="34" name="quantidade_paginas">
    <vt:lpwstr>1</vt:lpwstr>
  </property>
  <property fmtid="{D5CDD505-2E9C-101B-9397-08002B2CF9AE}" pid="35" name="sdocumento_hifen">
    <vt:lpwstr>N</vt:lpwstr>
  </property>
  <property fmtid="{D5CDD505-2E9C-101B-9397-08002B2CF9AE}" pid="36" name="sgmodelo">
    <vt:lpwstr>???</vt:lpwstr>
  </property>
  <property fmtid="{D5CDD505-2E9C-101B-9397-08002B2CF9AE}" pid="37" name="somenteleitura">
    <vt:lpwstr>N</vt:lpwstr>
  </property>
  <property fmtid="{D5CDD505-2E9C-101B-9397-08002B2CF9AE}" pid="38" name="svar_polo_sigilo_externo">
    <vt:lpwstr>-999</vt:lpwstr>
  </property>
  <property fmtid="{D5CDD505-2E9C-101B-9397-08002B2CF9AE}" pid="39" name="svar_sigilo">
    <vt:lpwstr>N</vt:lpwstr>
  </property>
  <property fmtid="{D5CDD505-2E9C-101B-9397-08002B2CF9AE}" pid="40" name="svar_sigilo_externo">
    <vt:lpwstr>N</vt:lpwstr>
  </property>
  <property fmtid="{D5CDD505-2E9C-101B-9397-08002B2CF9AE}" pid="41" name="ultimo_auto_salvamento">
    <vt:lpwstr>12/04/2023 11:22:39</vt:lpwstr>
  </property>
  <property fmtid="{D5CDD505-2E9C-101B-9397-08002B2CF9AE}" pid="42" name="ultimo_salvamento">
    <vt:lpwstr>12/04/2023 11:22:39</vt:lpwstr>
  </property>
</Properties>
</file>