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2F6" w:rsidRDefault="00A65D07" w:rsidP="004A253B">
      <w:pPr>
        <w:pStyle w:val="LO-normal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  <w:szCs w:val="20"/>
        </w:rPr>
        <w:t>Sessão n.º 12/2023</w:t>
      </w:r>
    </w:p>
    <w:p w:rsidR="003F62F6" w:rsidRDefault="00A65D07" w:rsidP="004A253B">
      <w:pPr>
        <w:pStyle w:val="LO-normal7"/>
        <w:keepLine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>Data: 18.04.2023</w:t>
      </w:r>
    </w:p>
    <w:p w:rsidR="003F62F6" w:rsidRDefault="00A65D07" w:rsidP="004A253B">
      <w:pPr>
        <w:pStyle w:val="LO-normal7"/>
        <w:keepLines/>
        <w:tabs>
          <w:tab w:val="left" w:pos="4995"/>
        </w:tabs>
        <w:spacing w:after="0" w:line="240" w:lineRule="auto"/>
        <w:jc w:val="center"/>
      </w:pPr>
      <w:proofErr w:type="gram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e-mail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: </w:t>
      </w:r>
      <w:hyperlink r:id="rId6">
        <w:r>
          <w:rPr>
            <w:rStyle w:val="Hyperlink"/>
            <w:rFonts w:ascii="Times New Roman" w:eastAsia="Times New Roman" w:hAnsi="Times New Roman" w:cs="Times New Roman"/>
            <w:b/>
            <w:color w:val="000000"/>
            <w:sz w:val="20"/>
            <w:szCs w:val="20"/>
          </w:rPr>
          <w:t>sec.tribunal.pleno@tjam.jus.br</w:t>
        </w:r>
      </w:hyperlink>
    </w:p>
    <w:p w:rsidR="003F62F6" w:rsidRDefault="003F62F6" w:rsidP="004A253B">
      <w:pPr>
        <w:pStyle w:val="LO-normal7"/>
        <w:keepLines/>
        <w:tabs>
          <w:tab w:val="left" w:pos="4995"/>
        </w:tabs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3F62F6" w:rsidRDefault="00A65D07" w:rsidP="004A253B">
      <w:pPr>
        <w:pStyle w:val="LO-normal9"/>
        <w:keepLines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I – Leitura da Ata </w:t>
      </w:r>
    </w:p>
    <w:p w:rsidR="003F62F6" w:rsidRDefault="00A65D07" w:rsidP="004A253B">
      <w:pPr>
        <w:pStyle w:val="LO-normal9"/>
        <w:keepLines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II – Leitura de Acórdãos </w:t>
      </w:r>
    </w:p>
    <w:p w:rsidR="003F62F6" w:rsidRDefault="00A65D07" w:rsidP="004A253B">
      <w:pPr>
        <w:pStyle w:val="LO-normal9"/>
        <w:keepLines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III – Processos Administrativos – SEI</w:t>
      </w:r>
    </w:p>
    <w:p w:rsidR="003F62F6" w:rsidRDefault="00A65D07" w:rsidP="004A253B">
      <w:pPr>
        <w:pStyle w:val="LO-normal9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IV – Processos Administrativos – SAJ/SG5</w:t>
      </w:r>
    </w:p>
    <w:p w:rsidR="003F62F6" w:rsidRDefault="00A65D07" w:rsidP="004A253B">
      <w:pPr>
        <w:pStyle w:val="LO-normal9"/>
        <w:keepLines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V – Pauta de Julgamentos </w:t>
      </w:r>
    </w:p>
    <w:p w:rsidR="003F62F6" w:rsidRDefault="00A65D07" w:rsidP="004A253B">
      <w:pPr>
        <w:pStyle w:val="LO-normal9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VI –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Julgamentos em Mesa</w:t>
      </w:r>
    </w:p>
    <w:p w:rsidR="003F62F6" w:rsidRDefault="003F62F6" w:rsidP="004A253B">
      <w:pPr>
        <w:pStyle w:val="LO-normal9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</w:p>
    <w:p w:rsidR="003F62F6" w:rsidRDefault="00A65D07" w:rsidP="004A253B">
      <w:pPr>
        <w:pStyle w:val="LO-normal9"/>
        <w:jc w:val="center"/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III – PROCESSOS ADMINISTRATIVOS – SEI</w:t>
      </w:r>
    </w:p>
    <w:p w:rsidR="003F62F6" w:rsidRDefault="00A65D07" w:rsidP="004A253B">
      <w:pPr>
        <w:pStyle w:val="LO-normal1"/>
        <w:spacing w:after="0" w:line="360" w:lineRule="auto"/>
        <w:jc w:val="both"/>
        <w:rPr>
          <w:rFonts w:hint="eastAsi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1 – Processo Administrativo nº 2023/000004101-00</w:t>
      </w:r>
    </w:p>
    <w:p w:rsidR="003F62F6" w:rsidRDefault="00A65D07" w:rsidP="004A253B">
      <w:pPr>
        <w:pStyle w:val="LO-normal1"/>
        <w:spacing w:after="0" w:line="360" w:lineRule="auto"/>
        <w:jc w:val="both"/>
        <w:rPr>
          <w:rFonts w:hint="eastAsia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PROPOSTA DE ALTERAÇÃO DO ASSENTAMENTO REGIMENTAL N.º 01/2011 – DVEXPED/TJAM, NOS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INCISOS I E II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F62F6" w:rsidRDefault="00A65D07" w:rsidP="004A253B">
      <w:pPr>
        <w:pStyle w:val="LO-normal1"/>
        <w:spacing w:after="0" w:line="360" w:lineRule="auto"/>
        <w:jc w:val="both"/>
        <w:rPr>
          <w:rFonts w:hint="eastAsi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u w:val="single"/>
        </w:rPr>
        <w:t>Apreciação suspensa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: </w:t>
      </w:r>
      <w:r>
        <w:rPr>
          <w:rFonts w:ascii="Times New Roman" w:hAnsi="Times New Roman" w:cs="Times New Roman"/>
          <w:color w:val="000000"/>
          <w:sz w:val="28"/>
          <w:szCs w:val="28"/>
        </w:rPr>
        <w:t>Continua em discussão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(em 04.04.202</w:t>
      </w:r>
      <w:r w:rsidR="00594EA9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. </w:t>
      </w:r>
    </w:p>
    <w:p w:rsidR="003F62F6" w:rsidRDefault="00A65D07" w:rsidP="004A253B">
      <w:pPr>
        <w:pStyle w:val="LO-normal1"/>
        <w:rPr>
          <w:rFonts w:hint="eastAsia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2 – Processo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Administrativo n° 2023/000008173-00</w:t>
      </w:r>
    </w:p>
    <w:p w:rsidR="003F62F6" w:rsidRDefault="00A65D07" w:rsidP="004A253B">
      <w:pPr>
        <w:pStyle w:val="LO-normal1"/>
        <w:jc w:val="both"/>
        <w:rPr>
          <w:rFonts w:hint="eastAsia"/>
        </w:rPr>
      </w:pPr>
      <w:r>
        <w:rPr>
          <w:rFonts w:ascii="Times New Roman" w:hAnsi="Times New Roman" w:cs="Times New Roman"/>
          <w:sz w:val="28"/>
          <w:szCs w:val="28"/>
        </w:rPr>
        <w:t>MINUTA DE RESOLUÇÃO QUE VISA ALTERAR A RESOLUÇÃO N° 28/2010 NO QUE DIZ RESPEITO À CESSÃO DE USO DOS ESPAÇOS DO TRIBUNAL DE JUSTIÇA DO AMAZONAS PARA A REALIZAÇÃO DE EVENTOS E AFINS.</w:t>
      </w:r>
    </w:p>
    <w:p w:rsidR="003F62F6" w:rsidRDefault="00A65D07" w:rsidP="004A253B">
      <w:pPr>
        <w:pStyle w:val="LO-normal1"/>
        <w:jc w:val="both"/>
        <w:rPr>
          <w:rFonts w:hint="eastAsi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u w:val="single"/>
        </w:rPr>
        <w:t>Apreciação suspensa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: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Prorrogada a vista para a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Desa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Maria das Graças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Pessôa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Figueiredo (em 04.04.202</w:t>
      </w:r>
      <w:r w:rsidR="00594EA9">
        <w:rPr>
          <w:rFonts w:ascii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:rsidR="003F62F6" w:rsidRDefault="00A65D07" w:rsidP="004A253B">
      <w:pPr>
        <w:pStyle w:val="LO-normal1"/>
        <w:jc w:val="both"/>
        <w:rPr>
          <w:rFonts w:hint="eastAsia"/>
        </w:rPr>
      </w:pP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3 – Processo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Administrativo N.° 2023/000006904-00</w:t>
      </w:r>
    </w:p>
    <w:p w:rsidR="003F62F6" w:rsidRDefault="00A65D07" w:rsidP="004A253B">
      <w:pPr>
        <w:pStyle w:val="LO-normal1"/>
        <w:jc w:val="both"/>
        <w:rPr>
          <w:rFonts w:hint="eastAsia"/>
        </w:rPr>
      </w:pPr>
      <w:r>
        <w:rPr>
          <w:rFonts w:ascii="Times New Roman" w:hAnsi="Times New Roman" w:cs="Times New Roman"/>
          <w:sz w:val="28"/>
          <w:szCs w:val="28"/>
        </w:rPr>
        <w:t>MINUTA DE RESOLUÇÃO QUE ALTERA A REDAÇÃO DOS ARTIGOS 156 A 159 DO REGIMENTO INTERNO DO TRIBUNAL DE JUSTIÇA DO ESTADO DO AMAZONAS, DISCIPLINANDO QUE COMPETE A CADA DESEMBARGADOR, AO JULGAR RECURSOS OU PROCESSOS DE COMPETÊNCIA ORIGINÁRIA, SUSCITAR INCIDENTE DE UNIFORMIZAÇÃO DE JURISPRUDÊNCIA E ESTABELECENDO O PROCEDIMENTO A SER ADOTADO PARA CRIAÇÃO DAS SÚMULAS.</w:t>
      </w:r>
    </w:p>
    <w:p w:rsidR="003F62F6" w:rsidRDefault="00A65D07" w:rsidP="004A253B">
      <w:pPr>
        <w:pStyle w:val="LO-normal1"/>
        <w:jc w:val="both"/>
        <w:rPr>
          <w:rFonts w:hint="eastAsia"/>
        </w:rPr>
      </w:pPr>
      <w:r>
        <w:rPr>
          <w:rFonts w:ascii="Times New Roman" w:hAnsi="Times New Roman"/>
          <w:b/>
          <w:color w:val="000000"/>
          <w:sz w:val="28"/>
          <w:szCs w:val="28"/>
          <w:u w:val="single"/>
        </w:rPr>
        <w:t>Apreciação suspensa</w:t>
      </w:r>
      <w:r>
        <w:rPr>
          <w:rFonts w:ascii="Times New Roman" w:hAnsi="Times New Roman"/>
          <w:b/>
          <w:color w:val="000000"/>
          <w:sz w:val="28"/>
          <w:szCs w:val="28"/>
        </w:rPr>
        <w:t>: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vista para o Des.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Délcio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Luís Santos (em 04.04.202</w:t>
      </w:r>
      <w:r w:rsidR="00594EA9">
        <w:rPr>
          <w:rFonts w:ascii="Times New Roman" w:hAnsi="Times New Roman"/>
          <w:color w:val="000000"/>
          <w:sz w:val="28"/>
          <w:szCs w:val="28"/>
        </w:rPr>
        <w:t>3</w:t>
      </w:r>
      <w:r>
        <w:rPr>
          <w:rFonts w:ascii="Times New Roman" w:hAnsi="Times New Roman"/>
          <w:color w:val="000000"/>
          <w:sz w:val="28"/>
          <w:szCs w:val="28"/>
        </w:rPr>
        <w:t>).</w:t>
      </w:r>
    </w:p>
    <w:p w:rsidR="003F62F6" w:rsidRDefault="003F62F6" w:rsidP="004A253B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F62F6" w:rsidRDefault="00A65D07" w:rsidP="004A253B">
      <w:pPr>
        <w:spacing w:after="0"/>
        <w:jc w:val="both"/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4 – Processo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Administrativo n°2023/000002402-00</w:t>
      </w:r>
    </w:p>
    <w:p w:rsidR="003F62F6" w:rsidRDefault="003F62F6" w:rsidP="004A253B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F62F6" w:rsidRDefault="00A65D07" w:rsidP="004A253B">
      <w:pPr>
        <w:spacing w:after="0"/>
        <w:jc w:val="both"/>
      </w:pPr>
      <w:r>
        <w:rPr>
          <w:rFonts w:ascii="Times New Roman" w:hAnsi="Times New Roman" w:cs="Times New Roman"/>
          <w:sz w:val="28"/>
          <w:szCs w:val="28"/>
        </w:rPr>
        <w:t>MINUTA DE RESOLUÇÃO QUE DISPÕE SOBRE A CRIAÇÃO DA 5ª UNIDADE DE PROCESSAMENTO JUDICIAL, NO ÂMBITO DO TRIBUNAL DE JUSTIÇA DO ESTADO DO AMAZONAS, INTEGRANDO AS ATIVIDADES DAS SECRETARIAS DA VARA DE REGISTROS PÚBLICOS E DA VARA DE USUCAPIÃO E CONFLITOS AGRÁRIOS E DÁ OUTRAS DISPOSIÇÕES.</w:t>
      </w:r>
    </w:p>
    <w:p w:rsidR="003F62F6" w:rsidRDefault="003F62F6" w:rsidP="004A253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3F62F6" w:rsidRDefault="00A65D07" w:rsidP="004A253B">
      <w:pPr>
        <w:spacing w:after="0"/>
        <w:jc w:val="both"/>
      </w:pPr>
      <w:r>
        <w:rPr>
          <w:rFonts w:ascii="Times New Roman" w:hAnsi="Times New Roman" w:cs="Times New Roman"/>
          <w:sz w:val="28"/>
          <w:szCs w:val="28"/>
        </w:rPr>
        <w:t>Apresentada na sessão do dia 04.04.2023</w:t>
      </w:r>
    </w:p>
    <w:p w:rsidR="003F62F6" w:rsidRDefault="003F62F6" w:rsidP="004A253B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3F62F6" w:rsidRDefault="00A65D07" w:rsidP="004A253B">
      <w:pPr>
        <w:pStyle w:val="LO-normal7"/>
        <w:spacing w:after="0"/>
        <w:jc w:val="both"/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5 – Processo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Administrativo n.° 2023/000007163-00</w:t>
      </w:r>
    </w:p>
    <w:p w:rsidR="003F62F6" w:rsidRDefault="00A65D07" w:rsidP="004A253B">
      <w:pPr>
        <w:pStyle w:val="LO-normal7"/>
        <w:spacing w:after="0"/>
        <w:jc w:val="both"/>
      </w:pPr>
      <w:r>
        <w:rPr>
          <w:rFonts w:ascii="Times New Roman" w:hAnsi="Times New Roman" w:cs="Times New Roman"/>
          <w:sz w:val="28"/>
          <w:szCs w:val="28"/>
        </w:rPr>
        <w:t>MINUTA DE RESOLUÇÃO QUE ACRESCENTA O §5° AO ART. 9° DA RESOLUÇÃO N.º 23/2022, PERMITINDO A ELEVAÇÃO DO PERCENTUAL DE TELETRABALHADORES PARA 50% AOS SERVIDORES DA ÁREA DE TECNOLOGIA DA INFORMAÇÃO.</w:t>
      </w:r>
    </w:p>
    <w:p w:rsidR="003F62F6" w:rsidRDefault="003F62F6" w:rsidP="004A253B">
      <w:pPr>
        <w:pStyle w:val="LO-normal7"/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3F62F6" w:rsidRDefault="00A65D07" w:rsidP="004A253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Apresentada na sessão do dia 04.04.2023</w:t>
      </w:r>
    </w:p>
    <w:p w:rsidR="004A253B" w:rsidRDefault="004A253B" w:rsidP="004A253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A253B" w:rsidRPr="001F2D7D" w:rsidRDefault="004A253B" w:rsidP="004A253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6-</w:t>
      </w:r>
      <w:r w:rsidRPr="00432316">
        <w:rPr>
          <w:rFonts w:ascii="Times New Roman" w:hAnsi="Times New Roman" w:cs="Times New Roman"/>
          <w:b/>
          <w:sz w:val="28"/>
          <w:szCs w:val="28"/>
        </w:rPr>
        <w:t xml:space="preserve">Processo Administrativo </w:t>
      </w:r>
      <w:r w:rsidRPr="001F2D7D">
        <w:rPr>
          <w:rFonts w:ascii="Times New Roman" w:hAnsi="Times New Roman" w:cs="Times New Roman"/>
          <w:b/>
          <w:sz w:val="28"/>
          <w:szCs w:val="28"/>
        </w:rPr>
        <w:t>n.° 2023/000000702-00</w:t>
      </w:r>
    </w:p>
    <w:p w:rsidR="004A253B" w:rsidRPr="00432316" w:rsidRDefault="004A253B" w:rsidP="004A253B">
      <w:pPr>
        <w:jc w:val="both"/>
        <w:rPr>
          <w:rFonts w:ascii="Times New Roman" w:hAnsi="Times New Roman" w:cs="Times New Roman"/>
          <w:sz w:val="28"/>
          <w:szCs w:val="28"/>
        </w:rPr>
      </w:pPr>
      <w:r w:rsidRPr="00432316">
        <w:rPr>
          <w:rFonts w:ascii="Times New Roman" w:hAnsi="Times New Roman" w:cs="Times New Roman"/>
          <w:sz w:val="28"/>
          <w:szCs w:val="28"/>
        </w:rPr>
        <w:t>MINUTA DE RESOLUÇÃO QUE VISA A APROVAÇÃO DO ANTEPROJETO DE LEI QUE ALTERA O QUANTITATIVO DE CARGOS NO GABINETE DOS JUÍZES AUXILIARES DA VICE-PRESIDÊNCIA.</w:t>
      </w:r>
    </w:p>
    <w:p w:rsidR="004A253B" w:rsidRPr="001F2D7D" w:rsidRDefault="004A253B" w:rsidP="004A253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A253B" w:rsidRPr="001F2D7D" w:rsidRDefault="004A253B" w:rsidP="004A253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7-</w:t>
      </w:r>
      <w:r w:rsidRPr="001F2D7D">
        <w:rPr>
          <w:rFonts w:ascii="Times New Roman" w:hAnsi="Times New Roman" w:cs="Times New Roman"/>
          <w:b/>
          <w:sz w:val="28"/>
          <w:szCs w:val="28"/>
        </w:rPr>
        <w:t>Processo Administrativo N.° 2022/000039734-00</w:t>
      </w:r>
    </w:p>
    <w:p w:rsidR="004A253B" w:rsidRPr="00432316" w:rsidRDefault="004A253B" w:rsidP="004A253B">
      <w:pPr>
        <w:jc w:val="both"/>
        <w:rPr>
          <w:rFonts w:ascii="Times New Roman" w:hAnsi="Times New Roman" w:cs="Times New Roman"/>
          <w:sz w:val="28"/>
          <w:szCs w:val="28"/>
        </w:rPr>
      </w:pPr>
      <w:r w:rsidRPr="00432316">
        <w:rPr>
          <w:rFonts w:ascii="Times New Roman" w:hAnsi="Times New Roman" w:cs="Times New Roman"/>
          <w:sz w:val="28"/>
          <w:szCs w:val="28"/>
        </w:rPr>
        <w:t xml:space="preserve"> MINUTA DE RESOLUÇÃO (0958916) QUE INSTITUI CONDIÇÕES ESPECIAIS DE TRABALHO PARA MAGISTRADOS COM DEFICIÊNCIA, NECESSIDADES ESPECIAIS OU DOENÇA GRAVE, OU QUE SEJAM </w:t>
      </w:r>
      <w:r w:rsidRPr="00432316">
        <w:rPr>
          <w:rFonts w:ascii="Times New Roman" w:hAnsi="Times New Roman" w:cs="Times New Roman"/>
          <w:sz w:val="28"/>
          <w:szCs w:val="28"/>
        </w:rPr>
        <w:lastRenderedPageBreak/>
        <w:t>PAIS OS RESPONSÁVEIS POR DEPENDENTES NESSA MESMA CONDIÇÃO E DÁ OUTRAS PROVIDÊNCIAS.</w:t>
      </w:r>
    </w:p>
    <w:p w:rsidR="004A253B" w:rsidRPr="00432316" w:rsidRDefault="004A253B" w:rsidP="004A25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A253B" w:rsidRPr="001F2D7D" w:rsidRDefault="004A253B" w:rsidP="004A253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8-</w:t>
      </w:r>
      <w:r w:rsidRPr="001F2D7D">
        <w:rPr>
          <w:rFonts w:ascii="Times New Roman" w:hAnsi="Times New Roman" w:cs="Times New Roman"/>
          <w:b/>
          <w:sz w:val="28"/>
          <w:szCs w:val="28"/>
        </w:rPr>
        <w:t>Processo Administrativo N.° 2023/000003096-00</w:t>
      </w:r>
    </w:p>
    <w:p w:rsidR="004A253B" w:rsidRDefault="004A253B" w:rsidP="004A253B">
      <w:pPr>
        <w:jc w:val="both"/>
        <w:rPr>
          <w:rFonts w:ascii="Times New Roman" w:hAnsi="Times New Roman" w:cs="Times New Roman"/>
          <w:sz w:val="28"/>
          <w:szCs w:val="28"/>
        </w:rPr>
      </w:pPr>
      <w:r w:rsidRPr="00432316">
        <w:rPr>
          <w:rFonts w:ascii="Times New Roman" w:hAnsi="Times New Roman" w:cs="Times New Roman"/>
          <w:sz w:val="28"/>
          <w:szCs w:val="28"/>
        </w:rPr>
        <w:t xml:space="preserve">MINUTA DE RESOLUÇÃO (0978885) QUE INSTITUI CONDIÇÕES ESPECIAIS DE TRABALHO PARA SERVIDORES COM DEFICIÊNCIA, NECESSIDADES ESPECIAIS OU DOENÇA GRAVE, OU QUE SEJAM PAIS OS RESPONSÁVEIS POR </w:t>
      </w:r>
      <w:r w:rsidRPr="004A253B">
        <w:rPr>
          <w:rFonts w:ascii="Times New Roman" w:hAnsi="Times New Roman" w:cs="Times New Roman"/>
          <w:sz w:val="28"/>
          <w:szCs w:val="28"/>
        </w:rPr>
        <w:t>DEPENDENTES NESSA MESMA CONDIÇÃO E DÁ OUTRAS PROVIDÊNCIAS.</w:t>
      </w:r>
    </w:p>
    <w:p w:rsidR="004A253B" w:rsidRPr="001F2D7D" w:rsidRDefault="004A253B" w:rsidP="004A253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9-</w:t>
      </w:r>
      <w:r w:rsidRPr="001F2D7D">
        <w:rPr>
          <w:rFonts w:ascii="Times New Roman" w:hAnsi="Times New Roman" w:cs="Times New Roman"/>
          <w:b/>
          <w:sz w:val="28"/>
          <w:szCs w:val="28"/>
        </w:rPr>
        <w:t>Processo Administrativo N.° 2023/000013012-00</w:t>
      </w:r>
    </w:p>
    <w:p w:rsidR="004A253B" w:rsidRPr="00432316" w:rsidRDefault="004A253B" w:rsidP="004A253B">
      <w:pPr>
        <w:jc w:val="both"/>
        <w:rPr>
          <w:rFonts w:ascii="Times New Roman" w:hAnsi="Times New Roman" w:cs="Times New Roman"/>
          <w:sz w:val="28"/>
          <w:szCs w:val="28"/>
        </w:rPr>
      </w:pPr>
      <w:r w:rsidRPr="00432316">
        <w:rPr>
          <w:rFonts w:ascii="Times New Roman" w:hAnsi="Times New Roman" w:cs="Times New Roman"/>
          <w:sz w:val="28"/>
          <w:szCs w:val="28"/>
        </w:rPr>
        <w:t>MINUTA DE RESOLUÇÃO QUE VISA REGULAMENTAR A TRAMITAÇÃO DE PRECATÓRIOS E REQUISIÇÕES DE PEQUENO VALOR NO ÂMBITO DESTE TRIBUNAL.</w:t>
      </w:r>
    </w:p>
    <w:p w:rsidR="003F62F6" w:rsidRDefault="003F62F6" w:rsidP="004A253B">
      <w:pPr>
        <w:pStyle w:val="LO-normal7"/>
        <w:keepLines/>
        <w:spacing w:after="0"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  <w:u w:val="single"/>
        </w:rPr>
      </w:pPr>
    </w:p>
    <w:p w:rsidR="003F62F6" w:rsidRDefault="00A65D07" w:rsidP="004A253B">
      <w:pPr>
        <w:spacing w:after="0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IV – Processos Administrativos SAJ/SG5</w:t>
      </w:r>
    </w:p>
    <w:p w:rsidR="003F62F6" w:rsidRDefault="003F62F6" w:rsidP="004A253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62F6" w:rsidRDefault="00A65D07" w:rsidP="004A253B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01. </w:t>
      </w:r>
      <w:r>
        <w:rPr>
          <w:rFonts w:ascii="Times New Roman" w:hAnsi="Times New Roman"/>
          <w:b/>
          <w:sz w:val="28"/>
          <w:szCs w:val="28"/>
        </w:rPr>
        <w:t>0000178-58.2023.8.04.0000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 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-  Reclamação Disciplinar </w:t>
      </w:r>
    </w:p>
    <w:p w:rsidR="003F62F6" w:rsidRPr="002B742B" w:rsidRDefault="00EA24A1" w:rsidP="004A253B">
      <w:pPr>
        <w:spacing w:after="0" w:line="240" w:lineRule="auto"/>
        <w:rPr>
          <w:rFonts w:ascii="Times New Roman" w:hAnsi="Times New Roman"/>
        </w:rPr>
      </w:pPr>
      <w:proofErr w:type="gramStart"/>
      <w:r>
        <w:rPr>
          <w:rFonts w:ascii="Times New Roman" w:hAnsi="Times New Roman"/>
          <w:b/>
          <w:bCs/>
          <w:sz w:val="28"/>
          <w:szCs w:val="28"/>
        </w:rPr>
        <w:t>Reclamante:</w:t>
      </w:r>
      <w:proofErr w:type="gramEnd"/>
      <w:r w:rsidR="00A65D07">
        <w:rPr>
          <w:rFonts w:ascii="Times New Roman" w:hAnsi="Times New Roman"/>
          <w:b/>
          <w:bCs/>
          <w:sz w:val="28"/>
          <w:szCs w:val="28"/>
        </w:rPr>
        <w:t xml:space="preserve">Presidência do Tribunal de Justiça/AM. </w:t>
      </w:r>
      <w:r w:rsidR="00A65D07">
        <w:rPr>
          <w:rFonts w:ascii="Times New Roman" w:hAnsi="Times New Roman"/>
          <w:b/>
          <w:bCs/>
          <w:sz w:val="28"/>
          <w:szCs w:val="28"/>
        </w:rPr>
        <w:br/>
        <w:t>Reclamado: F. L. A.</w:t>
      </w:r>
      <w:r w:rsidR="00A65D07">
        <w:rPr>
          <w:rFonts w:ascii="Times New Roman" w:hAnsi="Times New Roman"/>
          <w:sz w:val="28"/>
          <w:szCs w:val="28"/>
        </w:rPr>
        <w:br/>
        <w:t>Advogado:</w:t>
      </w:r>
      <w:proofErr w:type="gramStart"/>
      <w:r w:rsidR="00A65D07">
        <w:rPr>
          <w:rFonts w:ascii="Times New Roman" w:hAnsi="Times New Roman"/>
          <w:sz w:val="28"/>
          <w:szCs w:val="28"/>
        </w:rPr>
        <w:t xml:space="preserve"> </w:t>
      </w:r>
      <w:r w:rsidR="002B742B">
        <w:rPr>
          <w:rFonts w:ascii="Times New Roman" w:hAnsi="Times New Roman"/>
          <w:sz w:val="28"/>
          <w:szCs w:val="28"/>
        </w:rPr>
        <w:t xml:space="preserve"> </w:t>
      </w:r>
      <w:proofErr w:type="gramEnd"/>
      <w:r w:rsidR="002B742B" w:rsidRPr="002B742B">
        <w:rPr>
          <w:rFonts w:ascii="Times New Roman" w:hAnsi="Times New Roman"/>
          <w:sz w:val="28"/>
          <w:szCs w:val="28"/>
        </w:rPr>
        <w:t>Dr. Robson Halley Costa</w:t>
      </w:r>
      <w:r w:rsidR="002B742B">
        <w:rPr>
          <w:rFonts w:ascii="Times New Roman" w:hAnsi="Times New Roman"/>
          <w:sz w:val="28"/>
          <w:szCs w:val="28"/>
        </w:rPr>
        <w:t xml:space="preserve"> </w:t>
      </w:r>
      <w:r w:rsidR="002B742B" w:rsidRPr="002B742B">
        <w:rPr>
          <w:rFonts w:ascii="Times New Roman" w:hAnsi="Times New Roman"/>
          <w:sz w:val="28"/>
          <w:szCs w:val="28"/>
        </w:rPr>
        <w:t xml:space="preserve">Rodrigues - </w:t>
      </w:r>
      <w:r w:rsidR="002B742B">
        <w:rPr>
          <w:rFonts w:ascii="Times New Roman" w:hAnsi="Times New Roman"/>
        </w:rPr>
        <w:t xml:space="preserve"> (</w:t>
      </w:r>
      <w:r w:rsidR="002B742B" w:rsidRPr="002B742B">
        <w:rPr>
          <w:rFonts w:ascii="Times New Roman" w:hAnsi="Times New Roman"/>
        </w:rPr>
        <w:t>67.827</w:t>
      </w:r>
      <w:r w:rsidR="002B742B">
        <w:rPr>
          <w:rFonts w:ascii="Times New Roman" w:hAnsi="Times New Roman"/>
        </w:rPr>
        <w:t>/DF</w:t>
      </w:r>
      <w:r w:rsidR="002B742B" w:rsidRPr="002B742B">
        <w:rPr>
          <w:rFonts w:ascii="Times New Roman" w:hAnsi="Times New Roman"/>
        </w:rPr>
        <w:t xml:space="preserve"> </w:t>
      </w:r>
      <w:r w:rsidR="002B742B">
        <w:rPr>
          <w:rFonts w:ascii="Times New Roman" w:hAnsi="Times New Roman"/>
        </w:rPr>
        <w:t>)</w:t>
      </w:r>
      <w:r w:rsidR="002B742B" w:rsidRPr="002B742B">
        <w:rPr>
          <w:rFonts w:ascii="Times New Roman" w:hAnsi="Times New Roman"/>
        </w:rPr>
        <w:t xml:space="preserve">e </w:t>
      </w:r>
      <w:r w:rsidR="002B742B">
        <w:rPr>
          <w:rFonts w:ascii="Times New Roman" w:hAnsi="Times New Roman"/>
        </w:rPr>
        <w:t xml:space="preserve"> (</w:t>
      </w:r>
      <w:r w:rsidR="002B742B" w:rsidRPr="002B742B">
        <w:rPr>
          <w:rFonts w:ascii="Times New Roman" w:hAnsi="Times New Roman"/>
        </w:rPr>
        <w:t>27.422</w:t>
      </w:r>
      <w:r w:rsidR="002B742B">
        <w:rPr>
          <w:rFonts w:ascii="Times New Roman" w:hAnsi="Times New Roman"/>
        </w:rPr>
        <w:t>/</w:t>
      </w:r>
      <w:r w:rsidR="002B742B" w:rsidRPr="002B742B">
        <w:rPr>
          <w:rFonts w:ascii="Times New Roman" w:hAnsi="Times New Roman"/>
        </w:rPr>
        <w:t xml:space="preserve"> CE</w:t>
      </w:r>
      <w:r w:rsidR="002B742B">
        <w:rPr>
          <w:rFonts w:ascii="Times New Roman" w:hAnsi="Times New Roman"/>
        </w:rPr>
        <w:t>)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Exm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Sr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Des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Nélia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Caminha Jorge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Relator:    </w:t>
      </w:r>
      <w:r w:rsidR="00EA24A1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>Exmo. Sr. Des. João de Jesus Abdala Simões</w:t>
      </w:r>
    </w:p>
    <w:p w:rsidR="003F62F6" w:rsidRDefault="003F62F6" w:rsidP="004A253B">
      <w:pPr>
        <w:pStyle w:val="LO-normal7"/>
        <w:spacing w:after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:rsidR="001D1E30" w:rsidRDefault="001D1E30" w:rsidP="004A253B">
      <w:pPr>
        <w:pStyle w:val="LO-normal7"/>
        <w:spacing w:after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:rsidR="004A253B" w:rsidRDefault="004A253B" w:rsidP="004A253B">
      <w:pPr>
        <w:pStyle w:val="LO-normal7"/>
        <w:spacing w:after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:rsidR="004A253B" w:rsidRDefault="004A253B" w:rsidP="004A253B">
      <w:pPr>
        <w:pStyle w:val="LO-normal7"/>
        <w:spacing w:after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:rsidR="004A253B" w:rsidRDefault="004A253B" w:rsidP="004A253B">
      <w:pPr>
        <w:pStyle w:val="LO-normal7"/>
        <w:spacing w:after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:rsidR="004A253B" w:rsidRDefault="004A253B" w:rsidP="004A253B">
      <w:pPr>
        <w:pStyle w:val="LO-normal7"/>
        <w:spacing w:after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</w:pPr>
    </w:p>
    <w:p w:rsidR="004A253B" w:rsidRDefault="004A253B" w:rsidP="004A253B">
      <w:p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</w:pPr>
    </w:p>
    <w:p w:rsidR="004A253B" w:rsidRDefault="004A253B" w:rsidP="004A253B">
      <w:p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</w:pPr>
    </w:p>
    <w:p w:rsidR="004A253B" w:rsidRDefault="004A253B" w:rsidP="004A253B">
      <w:pPr>
        <w:spacing w:after="0"/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</w:pPr>
    </w:p>
    <w:p w:rsidR="006319E0" w:rsidRDefault="001D1E30" w:rsidP="006319E0">
      <w:pPr>
        <w:spacing w:after="0"/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>02-0011909-85.2022.8.04.0000 - Reclamação Disciplinar.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br/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Reclamante: C.G de J. 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>do</w:t>
      </w:r>
      <w:proofErr w:type="gramEnd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 T. de J. 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>do</w:t>
      </w:r>
      <w:proofErr w:type="gramEnd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 E. 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>do</w:t>
      </w:r>
      <w:proofErr w:type="gramEnd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 A.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br/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>Reclamado: C. S. de P.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br/>
      </w:r>
      <w:r>
        <w:rPr>
          <w:rFonts w:ascii="Times New Roman" w:hAnsi="Times New Roman" w:cs="Times New Roman"/>
          <w:color w:val="000000"/>
          <w:sz w:val="28"/>
          <w:szCs w:val="28"/>
          <w:lang w:bidi="hi-IN"/>
        </w:rPr>
        <w:t>Advogado: Mauricio Vieira de Castro Filho (11035/AM).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br/>
      </w:r>
      <w:r>
        <w:rPr>
          <w:rFonts w:ascii="Times New Roman" w:hAnsi="Times New Roman" w:cs="Times New Roman"/>
          <w:color w:val="000000"/>
          <w:sz w:val="28"/>
          <w:szCs w:val="28"/>
          <w:lang w:bidi="hi-IN"/>
        </w:rPr>
        <w:t>Terceiro I: G. H. L. B.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br/>
        <w:t xml:space="preserve">Presidente: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t>Exma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t xml:space="preserve">. Sra.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t>Desa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t xml:space="preserve">. </w:t>
      </w:r>
      <w:proofErr w:type="spellStart"/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t>Nélia</w:t>
      </w:r>
      <w:proofErr w:type="spellEnd"/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t xml:space="preserve"> Caminha Jorge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br/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Relator: Exmo. Sr. Des.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>Jomar</w:t>
      </w:r>
      <w:proofErr w:type="spellEnd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 Ricardo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>Saunders</w:t>
      </w:r>
      <w:proofErr w:type="spellEnd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 Fernandes</w:t>
      </w:r>
    </w:p>
    <w:p w:rsidR="006319E0" w:rsidRPr="006319E0" w:rsidRDefault="006319E0" w:rsidP="006319E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9E0">
        <w:rPr>
          <w:rFonts w:ascii="Times New Roman" w:hAnsi="Times New Roman" w:cs="Times New Roman"/>
          <w:b/>
          <w:sz w:val="24"/>
          <w:szCs w:val="24"/>
        </w:rPr>
        <w:t xml:space="preserve"> Sustentação oral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</w:rPr>
        <w:t>Reqte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  <w:r w:rsidRPr="006319E0"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bidi="hi-IN"/>
        </w:rPr>
        <w:t>C. S. de P.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bidi="hi-IN"/>
        </w:rPr>
        <w:t>Advogado: Mauricio Vieira de Castro Filho (11035/AM).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bidi="hi-IN"/>
        </w:rPr>
        <w:br/>
      </w:r>
    </w:p>
    <w:p w:rsidR="003F62F6" w:rsidRDefault="00A65D07" w:rsidP="004A253B">
      <w:pPr>
        <w:spacing w:after="0"/>
      </w:pPr>
      <w:r>
        <w:rPr>
          <w:rFonts w:ascii="Times New Roman" w:hAnsi="Times New Roman" w:cs="Times New Roman"/>
          <w:b/>
          <w:sz w:val="28"/>
          <w:szCs w:val="28"/>
        </w:rPr>
        <w:t>03.0007824-56.2022.8.04.0000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-  Recurso Administrativo </w:t>
      </w:r>
    </w:p>
    <w:p w:rsidR="003F62F6" w:rsidRDefault="00A65D07" w:rsidP="004A253B">
      <w:pPr>
        <w:spacing w:after="0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Recorrente: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Francicleide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Valério de Souza.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Samuel Cavalcante da Silva (3260/AM).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Advogada: Claudine </w:t>
      </w:r>
      <w:proofErr w:type="spellStart"/>
      <w:r>
        <w:rPr>
          <w:rFonts w:ascii="Times New Roman" w:hAnsi="Times New Roman" w:cs="Times New Roman"/>
          <w:sz w:val="28"/>
          <w:szCs w:val="28"/>
        </w:rPr>
        <w:t>Basilio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Klenke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(4099/AM).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>Recorrido: Egrégio Tribunal Pleno do TJAM</w:t>
      </w:r>
      <w:r>
        <w:rPr>
          <w:rFonts w:ascii="Times New Roman" w:hAnsi="Times New Roman" w:cs="Times New Roman"/>
          <w:sz w:val="28"/>
          <w:szCs w:val="28"/>
        </w:rPr>
        <w:br/>
        <w:t>Terceiro I: Sindicado dos Trabalhadores da Justiça do Estado do Amazonas – SINTJAM</w:t>
      </w:r>
      <w:r w:rsidR="00EA24A1">
        <w:rPr>
          <w:rFonts w:ascii="Times New Roman" w:hAnsi="Times New Roman" w:cs="Times New Roman"/>
          <w:sz w:val="28"/>
          <w:szCs w:val="28"/>
        </w:rPr>
        <w:t>.</w:t>
      </w:r>
    </w:p>
    <w:p w:rsidR="003F62F6" w:rsidRDefault="00A65D07" w:rsidP="004A253B">
      <w:pPr>
        <w:spacing w:after="0"/>
      </w:pPr>
      <w:r>
        <w:rPr>
          <w:rFonts w:ascii="Times New Roman" w:hAnsi="Times New Roman" w:cs="Times New Roman"/>
          <w:b/>
          <w:sz w:val="28"/>
          <w:szCs w:val="28"/>
        </w:rPr>
        <w:t>Presidente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Exma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Sra.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Desa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Nélia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Caminha Jorge</w:t>
      </w:r>
    </w:p>
    <w:p w:rsidR="003F62F6" w:rsidRDefault="00A65D07" w:rsidP="004A253B">
      <w:pPr>
        <w:spacing w:after="0"/>
        <w:rPr>
          <w:b/>
          <w:bCs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Relator: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Exmo. Sr. Des. Anselmo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Chíxaro</w:t>
      </w:r>
      <w:proofErr w:type="spellEnd"/>
    </w:p>
    <w:p w:rsidR="003F62F6" w:rsidRDefault="00A65D07" w:rsidP="004A253B">
      <w:pPr>
        <w:spacing w:after="0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Assunto: </w:t>
      </w:r>
      <w:r>
        <w:rPr>
          <w:rFonts w:ascii="Times New Roman" w:hAnsi="Times New Roman" w:cs="Times New Roman"/>
          <w:sz w:val="28"/>
          <w:szCs w:val="28"/>
        </w:rPr>
        <w:t>Concessão de abono de permanência</w:t>
      </w:r>
    </w:p>
    <w:p w:rsidR="003F62F6" w:rsidRDefault="00A65D07" w:rsidP="004A253B">
      <w:pPr>
        <w:spacing w:after="0"/>
      </w:pPr>
      <w:r>
        <w:rPr>
          <w:rFonts w:ascii="Times New Roman" w:hAnsi="Times New Roman" w:cs="Times New Roman"/>
          <w:sz w:val="28"/>
          <w:szCs w:val="28"/>
        </w:rPr>
        <w:t>Adiado: Ausência justificada do Relator (em 04.04.2023)</w:t>
      </w:r>
    </w:p>
    <w:p w:rsidR="003F62F6" w:rsidRDefault="003F62F6" w:rsidP="004A253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F62F6" w:rsidRDefault="00A65D07" w:rsidP="004A253B">
      <w:pPr>
        <w:spacing w:after="0"/>
      </w:pPr>
      <w:r>
        <w:rPr>
          <w:rFonts w:ascii="Times New Roman" w:hAnsi="Times New Roman" w:cs="Times New Roman"/>
          <w:b/>
          <w:sz w:val="28"/>
          <w:szCs w:val="28"/>
        </w:rPr>
        <w:t xml:space="preserve">04.0004266-76.2022.8.04.0000 - Recurso Administrativo </w:t>
      </w:r>
    </w:p>
    <w:p w:rsidR="003F62F6" w:rsidRDefault="002B742B" w:rsidP="004A253B">
      <w:pPr>
        <w:pStyle w:val="LO-normal"/>
        <w:spacing w:after="0"/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Recorrente:</w:t>
      </w:r>
      <w:proofErr w:type="spellStart"/>
      <w:proofErr w:type="gramEnd"/>
      <w:r w:rsidR="00A65D07">
        <w:rPr>
          <w:rFonts w:ascii="Times New Roman" w:hAnsi="Times New Roman" w:cs="Times New Roman"/>
          <w:b/>
          <w:sz w:val="28"/>
          <w:szCs w:val="28"/>
        </w:rPr>
        <w:t>Fenix</w:t>
      </w:r>
      <w:proofErr w:type="spellEnd"/>
      <w:r w:rsidR="00A65D0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A65D07">
        <w:rPr>
          <w:rFonts w:ascii="Times New Roman" w:hAnsi="Times New Roman" w:cs="Times New Roman"/>
          <w:b/>
          <w:sz w:val="28"/>
          <w:szCs w:val="28"/>
        </w:rPr>
        <w:t>Evolutions</w:t>
      </w:r>
      <w:proofErr w:type="spellEnd"/>
      <w:r w:rsidR="00A65D07">
        <w:rPr>
          <w:rFonts w:ascii="Times New Roman" w:hAnsi="Times New Roman" w:cs="Times New Roman"/>
          <w:b/>
          <w:sz w:val="28"/>
          <w:szCs w:val="28"/>
        </w:rPr>
        <w:t xml:space="preserve"> Ltda. </w:t>
      </w:r>
    </w:p>
    <w:p w:rsidR="003F62F6" w:rsidRDefault="00A65D07" w:rsidP="004A253B">
      <w:pPr>
        <w:pStyle w:val="LO-normal"/>
        <w:spacing w:after="0"/>
      </w:pPr>
      <w:r>
        <w:rPr>
          <w:rFonts w:ascii="Times New Roman" w:hAnsi="Times New Roman" w:cs="Times New Roman"/>
          <w:b/>
          <w:sz w:val="28"/>
          <w:szCs w:val="28"/>
        </w:rPr>
        <w:t xml:space="preserve">Recorrido: Presidente do Egrégio Tribunal de Justiça do Amazonas. </w:t>
      </w:r>
    </w:p>
    <w:p w:rsidR="003F62F6" w:rsidRDefault="00A65D07" w:rsidP="004A253B">
      <w:pPr>
        <w:pStyle w:val="LO-normal"/>
        <w:spacing w:after="0"/>
      </w:pPr>
      <w:r>
        <w:rPr>
          <w:rFonts w:ascii="Times New Roman" w:hAnsi="Times New Roman" w:cs="Times New Roman"/>
          <w:sz w:val="28"/>
          <w:szCs w:val="28"/>
        </w:rPr>
        <w:t xml:space="preserve">Terceiro I: </w:t>
      </w:r>
      <w:proofErr w:type="spellStart"/>
      <w:r>
        <w:rPr>
          <w:rFonts w:ascii="Times New Roman" w:hAnsi="Times New Roman" w:cs="Times New Roman"/>
          <w:sz w:val="28"/>
          <w:szCs w:val="28"/>
        </w:rPr>
        <w:t>Edilene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Bezerra Garcia</w:t>
      </w:r>
    </w:p>
    <w:p w:rsidR="003F62F6" w:rsidRDefault="00A65D07" w:rsidP="004A253B">
      <w:pPr>
        <w:pStyle w:val="LO-normal"/>
        <w:spacing w:after="0"/>
      </w:pPr>
      <w:r>
        <w:rPr>
          <w:rFonts w:ascii="Times New Roman" w:hAnsi="Times New Roman" w:cs="Times New Roman"/>
          <w:sz w:val="28"/>
          <w:szCs w:val="28"/>
        </w:rPr>
        <w:t xml:space="preserve">Presidente: </w:t>
      </w:r>
      <w:proofErr w:type="spellStart"/>
      <w:r>
        <w:rPr>
          <w:rFonts w:ascii="Times New Roman" w:hAnsi="Times New Roman" w:cs="Times New Roman"/>
          <w:sz w:val="28"/>
          <w:szCs w:val="28"/>
        </w:rPr>
        <w:t>Exma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Sra. </w:t>
      </w:r>
      <w:proofErr w:type="spellStart"/>
      <w:r>
        <w:rPr>
          <w:rFonts w:ascii="Times New Roman" w:hAnsi="Times New Roman" w:cs="Times New Roman"/>
          <w:sz w:val="28"/>
          <w:szCs w:val="28"/>
        </w:rPr>
        <w:t>Desa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Nélia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Caminha Jorge</w:t>
      </w:r>
    </w:p>
    <w:p w:rsidR="003F62F6" w:rsidRDefault="00A65D07" w:rsidP="004A253B">
      <w:pPr>
        <w:pStyle w:val="LO-normal"/>
        <w:spacing w:after="0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Relatora: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Exma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. Sra.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Desa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Mirza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Telma de Oliveira Cunha</w:t>
      </w:r>
    </w:p>
    <w:p w:rsidR="003F62F6" w:rsidRDefault="003F62F6" w:rsidP="004A253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4A253B" w:rsidRDefault="004A253B" w:rsidP="004A253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4A253B" w:rsidRDefault="004A253B" w:rsidP="004A253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4A253B" w:rsidRDefault="004A253B" w:rsidP="004A253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4A253B" w:rsidRDefault="004A253B" w:rsidP="004A253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4A253B" w:rsidRDefault="004A253B" w:rsidP="004A253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F62F6" w:rsidRDefault="00A65D07" w:rsidP="004A253B">
      <w:pPr>
        <w:spacing w:after="0"/>
      </w:pPr>
      <w:r>
        <w:rPr>
          <w:rFonts w:ascii="Times New Roman" w:hAnsi="Times New Roman" w:cs="Times New Roman"/>
          <w:b/>
          <w:sz w:val="28"/>
          <w:szCs w:val="28"/>
        </w:rPr>
        <w:t>05.0000603-85.2023.8.04.0000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-  Processo Administrativo </w:t>
      </w:r>
    </w:p>
    <w:p w:rsidR="003F62F6" w:rsidRDefault="00A65D07" w:rsidP="004A253B">
      <w:pPr>
        <w:spacing w:after="0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Requerente: Tribunal de Contas do Estado do Amazonas - TCE/AM.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>Interessada: Laurentina Tavares Jacinto</w:t>
      </w:r>
    </w:p>
    <w:p w:rsidR="003F62F6" w:rsidRDefault="00A65D07" w:rsidP="004A253B">
      <w:pPr>
        <w:spacing w:after="0"/>
        <w:rPr>
          <w:b/>
          <w:bCs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Presidente/Relatora: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Exma</w:t>
      </w:r>
      <w:proofErr w:type="spellEnd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Sra.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Desa</w:t>
      </w:r>
      <w:proofErr w:type="spellEnd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Nélia</w:t>
      </w:r>
      <w:proofErr w:type="spellEnd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Caminha Jorge</w:t>
      </w:r>
    </w:p>
    <w:p w:rsidR="003F62F6" w:rsidRDefault="00A65D07" w:rsidP="004A253B">
      <w:pPr>
        <w:spacing w:after="0"/>
      </w:pPr>
      <w:r>
        <w:rPr>
          <w:rFonts w:ascii="Times New Roman" w:hAnsi="Times New Roman" w:cs="Times New Roman"/>
          <w:b/>
          <w:bCs/>
          <w:sz w:val="28"/>
          <w:szCs w:val="28"/>
        </w:rPr>
        <w:t>Assunto:</w:t>
      </w:r>
      <w:r>
        <w:rPr>
          <w:rFonts w:ascii="Times New Roman" w:hAnsi="Times New Roman" w:cs="Times New Roman"/>
          <w:sz w:val="28"/>
          <w:szCs w:val="28"/>
        </w:rPr>
        <w:t xml:space="preserve"> Revisão de Aposentadoria</w:t>
      </w:r>
    </w:p>
    <w:p w:rsidR="003F62F6" w:rsidRDefault="00A65D07" w:rsidP="004A253B">
      <w:pPr>
        <w:spacing w:after="0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Voto da Relatora: Retifica o Ato nº. </w:t>
      </w:r>
      <w:r>
        <w:rPr>
          <w:rFonts w:ascii="Times New Roman" w:hAnsi="Times New Roman" w:cs="Tahoma"/>
          <w:smallCaps/>
          <w:color w:val="000000"/>
          <w:sz w:val="28"/>
          <w:szCs w:val="28"/>
        </w:rPr>
        <w:t>162/2019-PTJ</w:t>
      </w:r>
    </w:p>
    <w:p w:rsidR="003F62F6" w:rsidRDefault="00A65D07" w:rsidP="004A253B">
      <w:pPr>
        <w:pStyle w:val="LO-normal9"/>
        <w:spacing w:after="0"/>
        <w:jc w:val="both"/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Julgamento Suspenso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: Vista Regimental, Des.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Délcio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Luís Santos (em 04.04.2023)</w:t>
      </w:r>
    </w:p>
    <w:p w:rsidR="003F62F6" w:rsidRDefault="003F62F6" w:rsidP="004A253B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06.0002037-12.2023.8.04.0000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 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-  Processo Administrativo 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Edilson Ferreira da Silva. </w:t>
      </w:r>
      <w:r>
        <w:rPr>
          <w:rFonts w:ascii="Times New Roman" w:hAnsi="Times New Roman"/>
          <w:b/>
          <w:bCs/>
          <w:sz w:val="28"/>
          <w:szCs w:val="28"/>
        </w:rPr>
        <w:br/>
        <w:t>Requerido: Tribunal de Justiça do Estado do Amazonas</w:t>
      </w:r>
    </w:p>
    <w:p w:rsidR="003F62F6" w:rsidRDefault="00A65D07" w:rsidP="004A253B">
      <w:pPr>
        <w:spacing w:after="0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Presidente/Relatora: </w:t>
      </w:r>
      <w:proofErr w:type="spellStart"/>
      <w:r>
        <w:rPr>
          <w:rFonts w:ascii="Times New Roman" w:hAnsi="Times New Roman" w:cs="Times New Roman"/>
          <w:sz w:val="28"/>
          <w:szCs w:val="28"/>
        </w:rPr>
        <w:t>Exma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Sra. </w:t>
      </w:r>
      <w:proofErr w:type="spellStart"/>
      <w:r>
        <w:rPr>
          <w:rFonts w:ascii="Times New Roman" w:hAnsi="Times New Roman" w:cs="Times New Roman"/>
          <w:sz w:val="28"/>
          <w:szCs w:val="28"/>
        </w:rPr>
        <w:t>Desa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Nélia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Caminha Jorge</w:t>
      </w:r>
    </w:p>
    <w:p w:rsidR="003F62F6" w:rsidRDefault="003F62F6" w:rsidP="004A253B">
      <w:pPr>
        <w:spacing w:after="0"/>
        <w:rPr>
          <w:rFonts w:ascii="Times New Roman" w:hAnsi="Times New Roman" w:cs="Times New Roman"/>
        </w:rPr>
      </w:pPr>
    </w:p>
    <w:p w:rsidR="003F62F6" w:rsidRDefault="003F62F6" w:rsidP="004A253B">
      <w:pPr>
        <w:pStyle w:val="LO-normal7"/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62F6" w:rsidRDefault="00A65D07" w:rsidP="004A253B">
      <w:pPr>
        <w:pStyle w:val="LO-normal"/>
        <w:spacing w:after="0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V – Pauta de Julgamentos</w:t>
      </w:r>
    </w:p>
    <w:p w:rsidR="003F62F6" w:rsidRDefault="003F62F6" w:rsidP="004A253B">
      <w:pPr>
        <w:spacing w:after="0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07.4002888-51.2021.8.04.0000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 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-  Mandado de Segurança Cível 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Juarez Damasceno de Amorim. </w:t>
      </w:r>
      <w:r>
        <w:rPr>
          <w:rFonts w:ascii="Times New Roman" w:hAnsi="Times New Roman"/>
          <w:sz w:val="28"/>
          <w:szCs w:val="28"/>
        </w:rPr>
        <w:br/>
        <w:t xml:space="preserve">Advogado: Almino Lima Santos (8642/AM).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Secretaria de Estado de Educação e Qualidade de Ensino -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Seduc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O Estado do Amazonas.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>Procurador-Geral de Justiça: Exmo. Sr. Dr. Alberto Rodrigues do Nascimento Júnior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Exm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Sr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Des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Nélia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Caminha Jorge</w:t>
      </w:r>
    </w:p>
    <w:p w:rsidR="003F62F6" w:rsidRPr="00C72DF2" w:rsidRDefault="00A65D07" w:rsidP="004A253B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proofErr w:type="gramStart"/>
      <w:r w:rsidRPr="00C72DF2">
        <w:rPr>
          <w:rFonts w:ascii="Times New Roman" w:hAnsi="Times New Roman"/>
          <w:b/>
          <w:sz w:val="28"/>
          <w:szCs w:val="28"/>
        </w:rPr>
        <w:t>Relator</w:t>
      </w:r>
      <w:r w:rsidR="00C72DF2" w:rsidRPr="00C72DF2">
        <w:rPr>
          <w:rFonts w:ascii="Times New Roman" w:hAnsi="Times New Roman"/>
          <w:b/>
          <w:sz w:val="28"/>
          <w:szCs w:val="28"/>
        </w:rPr>
        <w:t>a</w:t>
      </w:r>
      <w:r w:rsidRPr="00C72DF2">
        <w:rPr>
          <w:rFonts w:ascii="Times New Roman" w:hAnsi="Times New Roman"/>
          <w:b/>
          <w:sz w:val="28"/>
          <w:szCs w:val="28"/>
        </w:rPr>
        <w:t>:</w:t>
      </w:r>
      <w:proofErr w:type="spellStart"/>
      <w:proofErr w:type="gramEnd"/>
      <w:r w:rsidRPr="00C72DF2">
        <w:rPr>
          <w:rFonts w:ascii="Times New Roman" w:hAnsi="Times New Roman"/>
          <w:b/>
          <w:color w:val="000000"/>
          <w:sz w:val="28"/>
          <w:szCs w:val="28"/>
        </w:rPr>
        <w:t>Exm</w:t>
      </w:r>
      <w:r w:rsidRPr="00C72DF2">
        <w:rPr>
          <w:rFonts w:ascii="Times New Roman" w:hAnsi="Times New Roman"/>
          <w:b/>
          <w:color w:val="000000"/>
          <w:sz w:val="28"/>
          <w:szCs w:val="28"/>
          <w:vertAlign w:val="superscript"/>
        </w:rPr>
        <w:t>a</w:t>
      </w:r>
      <w:proofErr w:type="spellEnd"/>
      <w:r w:rsidRPr="00C72DF2">
        <w:rPr>
          <w:rFonts w:ascii="Times New Roman" w:hAnsi="Times New Roman"/>
          <w:b/>
          <w:color w:val="000000"/>
          <w:sz w:val="28"/>
          <w:szCs w:val="28"/>
        </w:rPr>
        <w:t>. Sr</w:t>
      </w:r>
      <w:r w:rsidRPr="00C72DF2">
        <w:rPr>
          <w:rFonts w:ascii="Times New Roman" w:hAnsi="Times New Roman"/>
          <w:b/>
          <w:color w:val="000000"/>
          <w:sz w:val="28"/>
          <w:szCs w:val="28"/>
          <w:vertAlign w:val="superscript"/>
        </w:rPr>
        <w:t>a</w:t>
      </w:r>
      <w:r w:rsidRPr="00C72DF2">
        <w:rPr>
          <w:rFonts w:ascii="Times New Roman" w:hAnsi="Times New Roman"/>
          <w:b/>
          <w:color w:val="000000"/>
          <w:sz w:val="28"/>
          <w:szCs w:val="28"/>
        </w:rPr>
        <w:t xml:space="preserve">. </w:t>
      </w:r>
      <w:proofErr w:type="spellStart"/>
      <w:r w:rsidRPr="00C72DF2">
        <w:rPr>
          <w:rFonts w:ascii="Times New Roman" w:hAnsi="Times New Roman"/>
          <w:b/>
          <w:color w:val="000000"/>
          <w:sz w:val="28"/>
          <w:szCs w:val="28"/>
        </w:rPr>
        <w:t>Des</w:t>
      </w:r>
      <w:r w:rsidRPr="00C72DF2">
        <w:rPr>
          <w:rFonts w:ascii="Times New Roman" w:hAnsi="Times New Roman"/>
          <w:b/>
          <w:color w:val="000000"/>
          <w:sz w:val="28"/>
          <w:szCs w:val="28"/>
          <w:vertAlign w:val="superscript"/>
        </w:rPr>
        <w:t>a</w:t>
      </w:r>
      <w:proofErr w:type="spellEnd"/>
      <w:r w:rsidRPr="00C72DF2">
        <w:rPr>
          <w:rFonts w:ascii="Times New Roman" w:hAnsi="Times New Roman"/>
          <w:b/>
          <w:color w:val="000000"/>
          <w:sz w:val="28"/>
          <w:szCs w:val="28"/>
        </w:rPr>
        <w:t>. Maria das Graças Pessoa Figueiredo</w:t>
      </w:r>
    </w:p>
    <w:p w:rsidR="003F62F6" w:rsidRDefault="003F62F6" w:rsidP="004A253B">
      <w:pPr>
        <w:spacing w:after="0" w:line="240" w:lineRule="auto"/>
        <w:rPr>
          <w:rFonts w:ascii="Times New Roman" w:hAnsi="Times New Roman"/>
          <w:color w:val="000000"/>
          <w:sz w:val="20"/>
        </w:rPr>
      </w:pPr>
    </w:p>
    <w:p w:rsidR="00027FD4" w:rsidRDefault="00027FD4" w:rsidP="004A253B">
      <w:pPr>
        <w:spacing w:after="0" w:line="240" w:lineRule="auto"/>
        <w:rPr>
          <w:rFonts w:ascii="Times New Roman" w:hAnsi="Times New Roman"/>
          <w:color w:val="000000"/>
          <w:sz w:val="20"/>
        </w:rPr>
      </w:pPr>
    </w:p>
    <w:p w:rsidR="00027FD4" w:rsidRDefault="00027FD4" w:rsidP="004A253B">
      <w:pPr>
        <w:spacing w:after="0" w:line="240" w:lineRule="auto"/>
        <w:rPr>
          <w:rFonts w:ascii="Times New Roman" w:hAnsi="Times New Roman"/>
          <w:color w:val="000000"/>
          <w:sz w:val="20"/>
        </w:rPr>
      </w:pPr>
    </w:p>
    <w:p w:rsidR="00027FD4" w:rsidRDefault="00027FD4" w:rsidP="004A253B">
      <w:pPr>
        <w:spacing w:after="0" w:line="240" w:lineRule="auto"/>
        <w:rPr>
          <w:rFonts w:ascii="Times New Roman" w:hAnsi="Times New Roman"/>
          <w:color w:val="000000"/>
          <w:sz w:val="20"/>
        </w:rPr>
      </w:pPr>
    </w:p>
    <w:p w:rsidR="00C72DF2" w:rsidRDefault="00C72DF2" w:rsidP="004A253B">
      <w:pPr>
        <w:spacing w:after="0" w:line="240" w:lineRule="auto"/>
        <w:rPr>
          <w:rFonts w:ascii="Times New Roman" w:hAnsi="Times New Roman"/>
          <w:color w:val="000000"/>
          <w:sz w:val="20"/>
        </w:rPr>
      </w:pP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08.4007283-86.2021.8.04.0000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 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-  Mandado de Segurança Cível 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Adson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Manoel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Bulhoes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da Silva. </w:t>
      </w:r>
      <w:r>
        <w:rPr>
          <w:rFonts w:ascii="Times New Roman" w:hAnsi="Times New Roman"/>
          <w:sz w:val="28"/>
          <w:szCs w:val="28"/>
        </w:rPr>
        <w:br/>
        <w:t xml:space="preserve">Advogado: </w:t>
      </w:r>
      <w:proofErr w:type="spellStart"/>
      <w:r>
        <w:rPr>
          <w:rFonts w:ascii="Times New Roman" w:hAnsi="Times New Roman"/>
          <w:sz w:val="28"/>
          <w:szCs w:val="28"/>
        </w:rPr>
        <w:t>Anneson</w:t>
      </w:r>
      <w:proofErr w:type="spellEnd"/>
      <w:r>
        <w:rPr>
          <w:rFonts w:ascii="Times New Roman" w:hAnsi="Times New Roman"/>
          <w:sz w:val="28"/>
          <w:szCs w:val="28"/>
        </w:rPr>
        <w:t xml:space="preserve"> Frank Paulino de Souza (11981/AM).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O Estado do Amazonas.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>Procurador-Geral de Justiça: Exmo. Sr. Dr. Alberto Rodrigues do Nascimento Júnior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Exm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Sr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Des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Nélia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Caminha Jorge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b/>
          <w:sz w:val="28"/>
          <w:szCs w:val="28"/>
        </w:rPr>
        <w:t>Relator</w:t>
      </w:r>
      <w:r w:rsidR="00C72DF2">
        <w:rPr>
          <w:rFonts w:ascii="Times New Roman" w:hAnsi="Times New Roman"/>
          <w:b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>:</w:t>
      </w:r>
      <w:proofErr w:type="spellStart"/>
      <w:proofErr w:type="gramEnd"/>
      <w:r>
        <w:rPr>
          <w:rFonts w:ascii="Times New Roman" w:hAnsi="Times New Roman"/>
          <w:color w:val="000000"/>
          <w:sz w:val="28"/>
          <w:szCs w:val="28"/>
        </w:rPr>
        <w:t>Exm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Sr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Des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Onilza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Abreu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Gerth</w:t>
      </w:r>
      <w:proofErr w:type="spellEnd"/>
    </w:p>
    <w:p w:rsidR="003F62F6" w:rsidRDefault="003F62F6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3F62F6" w:rsidRDefault="003F62F6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09.4004776-21.2022.8.04.0000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 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-  Mandado de Segurança Cível 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Carla Maria de Souza Braga. </w:t>
      </w:r>
      <w:r>
        <w:rPr>
          <w:rFonts w:ascii="Times New Roman" w:hAnsi="Times New Roman"/>
          <w:sz w:val="28"/>
          <w:szCs w:val="28"/>
        </w:rPr>
        <w:br/>
        <w:t xml:space="preserve">Advogada: Danielle </w:t>
      </w:r>
      <w:proofErr w:type="spellStart"/>
      <w:r>
        <w:rPr>
          <w:rFonts w:ascii="Times New Roman" w:hAnsi="Times New Roman"/>
          <w:sz w:val="28"/>
          <w:szCs w:val="28"/>
        </w:rPr>
        <w:t>Barroncas</w:t>
      </w:r>
      <w:proofErr w:type="spellEnd"/>
      <w:r>
        <w:rPr>
          <w:rFonts w:ascii="Times New Roman" w:hAnsi="Times New Roman"/>
          <w:sz w:val="28"/>
          <w:szCs w:val="28"/>
        </w:rPr>
        <w:t xml:space="preserve"> Lima (14691/AM).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Secretário Estadual da Secretaria de Estado de Administração e Gestão – SEAD. </w:t>
      </w:r>
      <w:r>
        <w:rPr>
          <w:rFonts w:ascii="Times New Roman" w:hAnsi="Times New Roman"/>
          <w:b/>
          <w:bCs/>
          <w:sz w:val="28"/>
          <w:szCs w:val="28"/>
        </w:rPr>
        <w:br/>
      </w:r>
      <w:proofErr w:type="spellStart"/>
      <w:proofErr w:type="gramStart"/>
      <w:r>
        <w:rPr>
          <w:rFonts w:ascii="Times New Roman" w:hAnsi="Times New Roman"/>
          <w:b/>
          <w:bCs/>
          <w:sz w:val="28"/>
          <w:szCs w:val="28"/>
        </w:rPr>
        <w:t>LitsPassiv</w:t>
      </w:r>
      <w:proofErr w:type="spellEnd"/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: Estado do Amazonas.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>Procurador-Geral de Justiça: Exmo. Sr. Dr. Alberto Rodrigues do Nascimento Júnior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Exm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Sr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Des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Nélia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Caminha Jorge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Relator</w:t>
      </w:r>
      <w:r w:rsidR="00C72DF2">
        <w:rPr>
          <w:rFonts w:ascii="Times New Roman" w:hAnsi="Times New Roman"/>
          <w:b/>
          <w:color w:val="000000"/>
          <w:sz w:val="28"/>
          <w:szCs w:val="28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>:</w:t>
      </w:r>
      <w:r w:rsidR="000E3112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Exm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Sr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Des</w:t>
      </w:r>
      <w:r>
        <w:rPr>
          <w:rFonts w:ascii="Times New Roman" w:hAnsi="Times New Roman"/>
          <w:color w:val="000000"/>
          <w:sz w:val="28"/>
          <w:szCs w:val="28"/>
          <w:vertAlign w:val="superscript"/>
        </w:rPr>
        <w:t>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Onilza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Abreu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Gerth</w:t>
      </w:r>
      <w:proofErr w:type="spellEnd"/>
    </w:p>
    <w:p w:rsidR="003F62F6" w:rsidRDefault="003F62F6" w:rsidP="004A253B">
      <w:pPr>
        <w:spacing w:after="0" w:line="240" w:lineRule="auto"/>
        <w:ind w:left="363" w:hanging="363"/>
        <w:rPr>
          <w:rFonts w:ascii="Times New Roman" w:hAnsi="Times New Roman"/>
          <w:sz w:val="20"/>
        </w:rPr>
      </w:pPr>
    </w:p>
    <w:p w:rsidR="003F62F6" w:rsidRDefault="003F62F6" w:rsidP="004A253B">
      <w:pPr>
        <w:pStyle w:val="LO-normal"/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10.0007789-96.2022.8.04.0000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 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-  Agravo Interno Cível 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Amazonas Distribuidora de Energia S/A. </w:t>
      </w:r>
      <w:r>
        <w:rPr>
          <w:rFonts w:ascii="Times New Roman" w:hAnsi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Debora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Maiuri</w:t>
      </w:r>
      <w:proofErr w:type="spellEnd"/>
      <w:r>
        <w:rPr>
          <w:rFonts w:ascii="Times New Roman" w:hAnsi="Times New Roman"/>
          <w:sz w:val="28"/>
          <w:szCs w:val="28"/>
        </w:rPr>
        <w:t xml:space="preserve"> Cruz (360939/SP). </w:t>
      </w:r>
      <w:r>
        <w:rPr>
          <w:rFonts w:ascii="Times New Roman" w:hAnsi="Times New Roman"/>
          <w:sz w:val="28"/>
          <w:szCs w:val="28"/>
        </w:rPr>
        <w:br/>
        <w:t xml:space="preserve">Advogado: Paulo Victor Vieira da Rocha (231839/SP). </w:t>
      </w:r>
      <w:r>
        <w:rPr>
          <w:rFonts w:ascii="Times New Roman" w:hAnsi="Times New Roman"/>
          <w:sz w:val="28"/>
          <w:szCs w:val="28"/>
        </w:rPr>
        <w:br/>
        <w:t xml:space="preserve">Advogado: Daniele Arruda </w:t>
      </w:r>
      <w:proofErr w:type="spellStart"/>
      <w:r>
        <w:rPr>
          <w:rFonts w:ascii="Times New Roman" w:hAnsi="Times New Roman"/>
          <w:sz w:val="28"/>
          <w:szCs w:val="28"/>
        </w:rPr>
        <w:t>Benayon</w:t>
      </w:r>
      <w:proofErr w:type="spellEnd"/>
      <w:r>
        <w:rPr>
          <w:rFonts w:ascii="Times New Roman" w:hAnsi="Times New Roman"/>
          <w:sz w:val="28"/>
          <w:szCs w:val="28"/>
        </w:rPr>
        <w:t xml:space="preserve"> (4996/AM). </w:t>
      </w:r>
      <w:r>
        <w:rPr>
          <w:rFonts w:ascii="Times New Roman" w:hAnsi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Gabrielle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Stoco</w:t>
      </w:r>
      <w:proofErr w:type="spellEnd"/>
      <w:r>
        <w:rPr>
          <w:rFonts w:ascii="Times New Roman" w:hAnsi="Times New Roman"/>
          <w:sz w:val="28"/>
          <w:szCs w:val="28"/>
        </w:rPr>
        <w:t xml:space="preserve"> Fábio (11769A/M). </w:t>
      </w:r>
      <w:r>
        <w:rPr>
          <w:rFonts w:ascii="Times New Roman" w:hAnsi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Gabrielle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Stoco</w:t>
      </w:r>
      <w:proofErr w:type="spellEnd"/>
      <w:r>
        <w:rPr>
          <w:rFonts w:ascii="Times New Roman" w:hAnsi="Times New Roman"/>
          <w:sz w:val="28"/>
          <w:szCs w:val="28"/>
        </w:rPr>
        <w:t xml:space="preserve"> Fábio (12913/AM). </w:t>
      </w:r>
      <w:r>
        <w:rPr>
          <w:rFonts w:ascii="Times New Roman" w:hAnsi="Times New Roman"/>
          <w:sz w:val="28"/>
          <w:szCs w:val="28"/>
        </w:rPr>
        <w:br/>
        <w:t xml:space="preserve">Advogada: Sandra Maria Carvalho de Farias Nogueira (11679/AM). </w:t>
      </w:r>
      <w:r>
        <w:rPr>
          <w:rFonts w:ascii="Times New Roman" w:hAnsi="Times New Roman"/>
          <w:sz w:val="28"/>
          <w:szCs w:val="28"/>
        </w:rPr>
        <w:br/>
        <w:t xml:space="preserve">Advogado: Flavio </w:t>
      </w:r>
      <w:proofErr w:type="spellStart"/>
      <w:r>
        <w:rPr>
          <w:rFonts w:ascii="Times New Roman" w:hAnsi="Times New Roman"/>
          <w:sz w:val="28"/>
          <w:szCs w:val="28"/>
        </w:rPr>
        <w:t>Emanoel</w:t>
      </w:r>
      <w:proofErr w:type="spellEnd"/>
      <w:r>
        <w:rPr>
          <w:rFonts w:ascii="Times New Roman" w:hAnsi="Times New Roman"/>
          <w:sz w:val="28"/>
          <w:szCs w:val="28"/>
        </w:rPr>
        <w:t xml:space="preserve"> do </w:t>
      </w:r>
      <w:proofErr w:type="spellStart"/>
      <w:r>
        <w:rPr>
          <w:rFonts w:ascii="Times New Roman" w:hAnsi="Times New Roman"/>
          <w:sz w:val="28"/>
          <w:szCs w:val="28"/>
        </w:rPr>
        <w:t>Espirito</w:t>
      </w:r>
      <w:proofErr w:type="spellEnd"/>
      <w:r>
        <w:rPr>
          <w:rFonts w:ascii="Times New Roman" w:hAnsi="Times New Roman"/>
          <w:sz w:val="28"/>
          <w:szCs w:val="28"/>
        </w:rPr>
        <w:t xml:space="preserve"> Santo (8515/AM). </w:t>
      </w:r>
      <w:r>
        <w:rPr>
          <w:rFonts w:ascii="Times New Roman" w:hAnsi="Times New Roman"/>
          <w:sz w:val="28"/>
          <w:szCs w:val="28"/>
        </w:rPr>
        <w:br/>
        <w:t xml:space="preserve">Advogado: </w:t>
      </w:r>
      <w:proofErr w:type="spellStart"/>
      <w:r>
        <w:rPr>
          <w:rFonts w:ascii="Times New Roman" w:hAnsi="Times New Roman"/>
          <w:sz w:val="28"/>
          <w:szCs w:val="28"/>
        </w:rPr>
        <w:t>Nathália</w:t>
      </w:r>
      <w:proofErr w:type="spellEnd"/>
      <w:r>
        <w:rPr>
          <w:rFonts w:ascii="Times New Roman" w:hAnsi="Times New Roman"/>
          <w:sz w:val="28"/>
          <w:szCs w:val="28"/>
        </w:rPr>
        <w:t xml:space="preserve"> Pimentel </w:t>
      </w:r>
      <w:proofErr w:type="spellStart"/>
      <w:r>
        <w:rPr>
          <w:rFonts w:ascii="Times New Roman" w:hAnsi="Times New Roman"/>
          <w:sz w:val="28"/>
          <w:szCs w:val="28"/>
        </w:rPr>
        <w:t>Bione</w:t>
      </w:r>
      <w:proofErr w:type="spellEnd"/>
      <w:r>
        <w:rPr>
          <w:rFonts w:ascii="Times New Roman" w:hAnsi="Times New Roman"/>
          <w:sz w:val="28"/>
          <w:szCs w:val="28"/>
        </w:rPr>
        <w:t xml:space="preserve"> de Souza (8027/AM). </w:t>
      </w:r>
      <w:r>
        <w:rPr>
          <w:rFonts w:ascii="Times New Roman" w:hAnsi="Times New Roman"/>
          <w:sz w:val="28"/>
          <w:szCs w:val="28"/>
        </w:rPr>
        <w:br/>
        <w:t xml:space="preserve">Advogado: Bruno </w:t>
      </w:r>
      <w:proofErr w:type="spellStart"/>
      <w:r>
        <w:rPr>
          <w:rFonts w:ascii="Times New Roman" w:hAnsi="Times New Roman"/>
          <w:sz w:val="28"/>
          <w:szCs w:val="28"/>
        </w:rPr>
        <w:t>Giotto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Gavinho</w:t>
      </w:r>
      <w:proofErr w:type="spellEnd"/>
      <w:r>
        <w:rPr>
          <w:rFonts w:ascii="Times New Roman" w:hAnsi="Times New Roman"/>
          <w:sz w:val="28"/>
          <w:szCs w:val="28"/>
        </w:rPr>
        <w:t xml:space="preserve"> Frota (4514/AM). </w:t>
      </w:r>
      <w:r>
        <w:rPr>
          <w:rFonts w:ascii="Times New Roman" w:hAnsi="Times New Roman"/>
          <w:sz w:val="28"/>
          <w:szCs w:val="28"/>
        </w:rPr>
        <w:br/>
        <w:t xml:space="preserve">Advogado: Mariana Guedes Gama Rodrigues (386560/SP).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Procuradoria Geral do Estado do Amazonas - PGE. </w:t>
      </w:r>
      <w:r>
        <w:rPr>
          <w:rFonts w:ascii="Times New Roman" w:hAnsi="Times New Roman"/>
          <w:b/>
          <w:bCs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Agravado: 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Agravado: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Sefaz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– Secretaria da Fazenda do Estado do Amazonas.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ab/>
        <w:t xml:space="preserve">Exmo. Sr. Des.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Nélia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Caminha Jorge</w:t>
      </w:r>
    </w:p>
    <w:p w:rsidR="003F62F6" w:rsidRDefault="00A65D07" w:rsidP="004A253B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ab/>
        <w:t>Exmo. Sr. Des. José Hamilton Saraiva dos Santos</w:t>
      </w:r>
    </w:p>
    <w:p w:rsidR="003F62F6" w:rsidRDefault="003F62F6" w:rsidP="004A253B">
      <w:pPr>
        <w:pStyle w:val="LO-normal9"/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3F62F6" w:rsidRDefault="003F62F6" w:rsidP="004A253B">
      <w:pPr>
        <w:pStyle w:val="LO-normal9"/>
        <w:spacing w:after="0" w:line="276" w:lineRule="auto"/>
        <w:rPr>
          <w:rFonts w:ascii="Times New Roman" w:hAnsi="Times New Roman"/>
          <w:sz w:val="20"/>
        </w:rPr>
      </w:pPr>
    </w:p>
    <w:p w:rsidR="003F62F6" w:rsidRDefault="003F62F6" w:rsidP="004A253B">
      <w:pPr>
        <w:pStyle w:val="LO-normal9"/>
        <w:spacing w:after="0" w:line="276" w:lineRule="auto"/>
        <w:rPr>
          <w:rFonts w:ascii="Times New Roman" w:hAnsi="Times New Roman"/>
          <w:sz w:val="20"/>
        </w:rPr>
      </w:pPr>
    </w:p>
    <w:p w:rsidR="003F62F6" w:rsidRDefault="003F62F6" w:rsidP="004A253B">
      <w:pPr>
        <w:pStyle w:val="LO-normal9"/>
        <w:spacing w:after="0" w:line="276" w:lineRule="auto"/>
        <w:rPr>
          <w:rFonts w:ascii="Times New Roman" w:hAnsi="Times New Roman"/>
          <w:sz w:val="20"/>
        </w:rPr>
      </w:pPr>
    </w:p>
    <w:p w:rsidR="003F62F6" w:rsidRDefault="003F62F6" w:rsidP="004A253B">
      <w:pPr>
        <w:pStyle w:val="LO-normal9"/>
        <w:spacing w:after="0" w:line="276" w:lineRule="auto"/>
        <w:rPr>
          <w:rFonts w:ascii="Times New Roman" w:hAnsi="Times New Roman"/>
          <w:sz w:val="20"/>
        </w:rPr>
      </w:pPr>
    </w:p>
    <w:p w:rsidR="00C70D3A" w:rsidRDefault="00C70D3A" w:rsidP="004A253B">
      <w:pPr>
        <w:tabs>
          <w:tab w:val="left" w:pos="18733"/>
        </w:tabs>
        <w:spacing w:after="0" w:line="360" w:lineRule="auto"/>
        <w:jc w:val="center"/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ROCESSOS COM JULGAMENTOS SUSPENSOS/ADIADOS:</w:t>
      </w:r>
    </w:p>
    <w:p w:rsidR="003F62F6" w:rsidRDefault="003F62F6" w:rsidP="004A253B">
      <w:pPr>
        <w:pStyle w:val="LO-normal9"/>
        <w:spacing w:after="0" w:line="276" w:lineRule="auto"/>
        <w:rPr>
          <w:rFonts w:ascii="Times New Roman" w:hAnsi="Times New Roman"/>
          <w:sz w:val="20"/>
        </w:rPr>
      </w:pPr>
    </w:p>
    <w:p w:rsidR="006319E0" w:rsidRDefault="006319E0" w:rsidP="004A253B">
      <w:pPr>
        <w:pStyle w:val="LO-normal9"/>
        <w:spacing w:after="0" w:line="276" w:lineRule="auto"/>
        <w:rPr>
          <w:rFonts w:ascii="Times New Roman" w:hAnsi="Times New Roman"/>
          <w:sz w:val="20"/>
        </w:rPr>
      </w:pPr>
    </w:p>
    <w:p w:rsidR="003F62F6" w:rsidRDefault="00A65D07" w:rsidP="004A253B">
      <w:pPr>
        <w:pStyle w:val="LO-normal"/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11.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4007949-53.2022.8.04.0000 - Mandado de Segurança Cível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Miranilson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da Costa Lopes.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Soc. Advogados: Carvalho Advocacia (558/AM).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Francisco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Gilberth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Melo da Silva (10983/AM).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Cleiton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da Silva Carvalho (10652/AM).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Impetrado: Governador do Estado do Amazonas. </w:t>
      </w:r>
    </w:p>
    <w:p w:rsidR="003F62F6" w:rsidRDefault="00A65D07" w:rsidP="004A253B">
      <w:pPr>
        <w:pStyle w:val="LO-normal"/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Impetrado: Comandante-Geral da Polícia Militar do Estado do Amazonas.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Impetrado: Estado do Amazonas.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Procurador: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Ernando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Simião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da Silva Filho.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color w:val="00000A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>Procurador-Geral de Justiça: Exmo. Sr. Dr. Alberto Rodrigues do Nascimento Júnior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Presidente/Relatora: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Caminha Jorge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3F62F6" w:rsidRDefault="00A65D07" w:rsidP="004A253B">
      <w:pPr>
        <w:pStyle w:val="LO-normal"/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12.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4007978-06.2022.8.04.0000 - Mandado de Segurança Cível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Impetrante: Roberto Nogueira.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Advogada: Aline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Auzier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Franca (17230/AM).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Antônio Augusto Castelo de Castro Filho (15917/AM).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Advogada: Ana Luiza Moraes Rebouças (5891/AM).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Impetrado: Presidente do Colégio de Procuradores no Âmbito do Ministério Público.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Terceiro I: Procuradoria Geral do Estado do Amazonas - PGE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Procuradora: Ingrid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Khamilla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Monteiro Ximenes de Sousa.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color w:val="00000A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A"/>
          <w:sz w:val="28"/>
          <w:szCs w:val="28"/>
        </w:rPr>
        <w:t>Procurador-Geral de Justiça: Exmo. Sr. Dr. Alberto Rodrigues do Nascimento Júnior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Presidente/Relatora: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Caminha Jorge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3F62F6" w:rsidRDefault="003F62F6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319E0" w:rsidRDefault="006319E0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319E0" w:rsidRDefault="006319E0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319E0" w:rsidRDefault="006319E0" w:rsidP="004A253B">
      <w:pPr>
        <w:pStyle w:val="LO-normal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F62F6" w:rsidRDefault="00A65D07" w:rsidP="004A253B">
      <w:pPr>
        <w:pStyle w:val="LO-normal"/>
        <w:spacing w:after="0" w:line="240" w:lineRule="auto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VI – Julgamentos em Mesa</w:t>
      </w:r>
    </w:p>
    <w:p w:rsidR="003F62F6" w:rsidRDefault="003F62F6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6319E0" w:rsidRDefault="006319E0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3F62F6" w:rsidRDefault="00A65D07" w:rsidP="004A253B">
      <w:pPr>
        <w:pStyle w:val="LO-normal"/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13. 0001511-45.2023.8.04.0000 - Embargos de Declaração Cível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Embargante: Estado do Amazonas.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Júlio Cezar Lima Brandão (2258/AM).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Embargado: Sindicato dos Peritos Oficiais do Estado do Amazonas.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Nelson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Wilians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Fratoni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Rodrigues (128341/SP).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Nelson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Wilians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Fratoni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Rodrigues (598A/AM).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Presidente/Relatora: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Caminha Jorge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3F62F6" w:rsidRDefault="003F62F6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3F62F6" w:rsidRDefault="00A65D07" w:rsidP="004A253B">
      <w:pPr>
        <w:pStyle w:val="LO-normal"/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14. 0001904-67.2023.8.04.0000 - Embargos de Declaração Cível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Embargante: Estado do Amazonas.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Procuradora: Luciana Araújo Paes.</w:t>
      </w:r>
    </w:p>
    <w:p w:rsidR="003F62F6" w:rsidRDefault="00A65D07" w:rsidP="004A253B">
      <w:pPr>
        <w:pStyle w:val="LO-normal"/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Embargada: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Heraldina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Viana Lima.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Antonio Ramos de Carvalho (9503/AM).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Presidente/Relatora: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Caminha Jorge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3F62F6" w:rsidRDefault="003F62F6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3F62F6" w:rsidRDefault="00A65D07" w:rsidP="004A253B">
      <w:pPr>
        <w:pStyle w:val="LO-normal"/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15. 0009052-66.2022.8.04.0000 - Agravo Interno Cível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Agravante: João Batista Freitas de Souza.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Agravante: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Digiorgio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dos Santos Novaes.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Anselmo Lima de Matos Filho (13644/AM).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Advogada: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Katylen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Cristyne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Oliveira de Melo (16054/AM).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Agravado: Fundação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Amazonprev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Advogada: Caroline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Retto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Frota (4411/AM).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Advogada: Luciane Barros de Souza (4789/AM).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Presidente/Relatora: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Caminha Jorge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3F62F6" w:rsidRDefault="003F62F6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3F62F6" w:rsidRDefault="00A65D07" w:rsidP="004A253B">
      <w:pPr>
        <w:pStyle w:val="LO-normal"/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16. 0009600-91.2022.8.04.0000 - Agravo Interno Cível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Agravante: Igor Frank da Luz Andrade.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Saulo do Nascimento Santos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(80416/PR).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Adriane Nogueira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Fauth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(43714/PR).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Emanuel Jorge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Fauth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de Freitas Junior (57601/PR).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Agravado: Estado do Amazonas.</w:t>
      </w:r>
    </w:p>
    <w:p w:rsidR="003F62F6" w:rsidRDefault="00A65D07" w:rsidP="004A253B">
      <w:pPr>
        <w:pStyle w:val="LO-normal"/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Procurador: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Laércio de Castro Dourado Júnior.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Agravado: Fundação Getúlio Vargas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Presidente/Relatora: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Caminha Jorge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3F62F6" w:rsidRDefault="003F62F6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70D3A" w:rsidRDefault="00C70D3A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3F62F6" w:rsidRDefault="00A65D07" w:rsidP="004A253B">
      <w:pPr>
        <w:pStyle w:val="LO-normal"/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17. 0007234-79.2022.8.04.0000 - Agravo Interno Cível </w:t>
      </w:r>
    </w:p>
    <w:p w:rsidR="003F62F6" w:rsidRDefault="00A65D07" w:rsidP="004A253B">
      <w:pPr>
        <w:pStyle w:val="LO-normal"/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Agravante: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Iontech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- Serviços de Manutenção Em Equipamentos Médico-Hospitalares Ltda..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Advogado: Bruno Rodrigo Vale Palheta (7932/AM).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Advogado: Edson Cavalcante Barros (8990/AM).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Agravado: Município de Manaus.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Procurador: José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Lupércio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Ramos de Oliveira Júnior.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Procurador: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Ivson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Coêlho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e Silva (550A/AM). </w:t>
      </w:r>
    </w:p>
    <w:p w:rsidR="003F62F6" w:rsidRDefault="00A65D07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Presidente/Relatora: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Caminha Jorge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3F62F6" w:rsidRDefault="003F62F6" w:rsidP="004A253B">
      <w:pPr>
        <w:spacing w:after="0" w:line="240" w:lineRule="auto"/>
        <w:rPr>
          <w:b/>
          <w:bCs/>
          <w:color w:val="000000"/>
          <w:sz w:val="28"/>
          <w:szCs w:val="28"/>
          <w:lang w:bidi="hi-IN"/>
        </w:rPr>
      </w:pPr>
    </w:p>
    <w:p w:rsidR="003F62F6" w:rsidRDefault="00A65D07" w:rsidP="004A253B">
      <w:pPr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>18. 0007939-77.2022.8.04.0000 - Agravo Interno Cível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br/>
        <w:t>Agravante: Mauro da Costa Vieira.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Agravante: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>Rocy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 Almeida Albuquerque.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br/>
        <w:t>Agravante: Ricardo Conrado dos Santos.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br/>
        <w:t xml:space="preserve">Agravante: José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>Aorivaldo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 Dias Miranda.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br/>
        <w:t>Agravante: José Oliveira de Freitas.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br/>
        <w:t xml:space="preserve">Agravante: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>Mackson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 Pereira de Oliveira.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br/>
        <w:t>Agravante: Rodrigo Leão de Azevedo.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br/>
        <w:t>Advogado: Anselmo Lima de Matos Filho (13644/AM).</w:t>
      </w:r>
    </w:p>
    <w:p w:rsidR="003F62F6" w:rsidRDefault="00A65D07" w:rsidP="004A253B">
      <w:pPr>
        <w:spacing w:after="0" w:line="240" w:lineRule="auto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t xml:space="preserve">Advogada: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t>Katylen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t>Cristyne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t xml:space="preserve"> Oliveira de Melo (16054/AM).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Agravado: Fundação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>Amazonprev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br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lastRenderedPageBreak/>
        <w:t xml:space="preserve">Advogada: Caroline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t>Retto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t xml:space="preserve"> Frota (4411/AM).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bidi="hi-IN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Presidente/Relatora: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bidi="hi-IN"/>
        </w:rPr>
        <w:t xml:space="preserve"> Caminha Jorge.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C70D3A" w:rsidRDefault="00C70D3A" w:rsidP="004A253B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3F62F6" w:rsidRDefault="00A65D07" w:rsidP="004A253B">
      <w:pPr>
        <w:pStyle w:val="LO-normal7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19.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4002043-82.2022.8.04.0000 - Mandado de Segurança Cível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3F62F6" w:rsidRDefault="00A65D07" w:rsidP="004A253B">
      <w:pPr>
        <w:pStyle w:val="LO-normal7"/>
        <w:spacing w:after="0" w:line="240" w:lineRule="auto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Duíllyo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Simões da Silva.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Advogado: Francisco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Gilberth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Melo da Silva (10983/AM).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Cleiton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da Silva Carvalho (10652/AM).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 xml:space="preserve">Soc. Advogados: Carvalho Advocacia (558/AM).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Impetrado: Governador do Estado do Amazonas.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/>
        <w:t>Impetrado: Comandante-Geral da Polícia Militar do Estado do Amazonas.</w:t>
      </w:r>
    </w:p>
    <w:p w:rsidR="003F62F6" w:rsidRDefault="00A65D07" w:rsidP="004A253B">
      <w:pPr>
        <w:pStyle w:val="LO-normal7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Impetrado: Estado do Amazonas. </w:t>
      </w:r>
    </w:p>
    <w:p w:rsidR="003F62F6" w:rsidRDefault="00A65D07" w:rsidP="004A253B">
      <w:pPr>
        <w:pStyle w:val="LO-normal7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Procuradora: Luciana Barroso de Freitas.</w:t>
      </w:r>
    </w:p>
    <w:p w:rsidR="003F62F6" w:rsidRDefault="00A65D07" w:rsidP="004A253B">
      <w:pPr>
        <w:pStyle w:val="LO-normal7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Procurador-Geral de Justiça: Exmo. Sr. Dr. Alberto Rodrigues do Nascimento Júnior</w:t>
      </w:r>
    </w:p>
    <w:p w:rsidR="003F62F6" w:rsidRDefault="00A65D07" w:rsidP="004A253B">
      <w:pPr>
        <w:pStyle w:val="LO-normal7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Presidente: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Desdora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Caminha Jorge</w:t>
      </w:r>
    </w:p>
    <w:p w:rsidR="003F62F6" w:rsidRDefault="00A65D07" w:rsidP="004A253B">
      <w:pPr>
        <w:pStyle w:val="LO-normal7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Relator: Exmo. Sr. Des. João de Jesus Abdala Simões</w:t>
      </w:r>
    </w:p>
    <w:p w:rsidR="003F62F6" w:rsidRDefault="00A65D07" w:rsidP="004A253B">
      <w:pPr>
        <w:pStyle w:val="LO-normal7"/>
        <w:spacing w:after="0" w:line="240" w:lineRule="auto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>Adiad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ausência justificada do Relator (em 04.04.2023)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3F62F6" w:rsidRDefault="003F62F6" w:rsidP="004A253B">
      <w:pPr>
        <w:pStyle w:val="LO-normal7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3F62F6" w:rsidRDefault="00A65D07" w:rsidP="004A253B">
      <w:pPr>
        <w:pStyle w:val="LO-normal"/>
        <w:spacing w:after="0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20.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4000008-86.2021.8.04.0000 - Mandado de Segurança Coletivo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3F62F6" w:rsidRDefault="00A65D07" w:rsidP="004A253B">
      <w:pPr>
        <w:pStyle w:val="LO-normal"/>
        <w:spacing w:after="0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Impetrante: Associação das Praças da Polícia e Bombeiros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Militar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do Amazonas – APPBMAM.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Advogada: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Elcinete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Cardoso de Almeida (6946/AM). </w:t>
      </w:r>
    </w:p>
    <w:p w:rsidR="003F62F6" w:rsidRDefault="00A65D07" w:rsidP="004A253B">
      <w:pPr>
        <w:pStyle w:val="LO-normal"/>
        <w:spacing w:after="0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Impetrado: Governador do Estado do Amazonas.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  <w:t>Impetrado: Comandante-Geral da Polícia Militar do Estado do Amazonas.</w:t>
      </w:r>
    </w:p>
    <w:p w:rsidR="003F62F6" w:rsidRDefault="00A65D07" w:rsidP="004A253B">
      <w:pPr>
        <w:pStyle w:val="LO-normal"/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Terceiro I: Procuradoria-Geral do Estado do Amazonas - PGE. </w:t>
      </w:r>
    </w:p>
    <w:p w:rsidR="003F62F6" w:rsidRDefault="00A65D07" w:rsidP="004A253B">
      <w:pPr>
        <w:pStyle w:val="LO-normal"/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Procuradora: Leila Maria Raposo Xavier Leite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Procurador-Geral de Justiça: Exmo. Sr. Dr. Alberto Rodrigues Nascimento Júnior. </w:t>
      </w:r>
    </w:p>
    <w:p w:rsidR="003F62F6" w:rsidRDefault="00A65D07" w:rsidP="004A253B">
      <w:pPr>
        <w:pStyle w:val="LO-normal"/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Presidente: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Caminha Jorge</w:t>
      </w:r>
    </w:p>
    <w:p w:rsidR="003F62F6" w:rsidRDefault="00A65D07" w:rsidP="004A253B">
      <w:pPr>
        <w:pStyle w:val="LO-normal"/>
        <w:spacing w:after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Relator: Exmo. Sr. Des. Abraham Peixoto Campos Filho</w:t>
      </w:r>
    </w:p>
    <w:p w:rsidR="003F62F6" w:rsidRDefault="00A65D07" w:rsidP="004A253B">
      <w:pPr>
        <w:pStyle w:val="LO-normal9"/>
        <w:spacing w:after="0" w:line="240" w:lineRule="auto"/>
        <w:jc w:val="both"/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Voto do Relator: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Concede a Segurança</w:t>
      </w:r>
    </w:p>
    <w:p w:rsidR="003F62F6" w:rsidRDefault="00A65D07" w:rsidP="004A253B">
      <w:pPr>
        <w:pStyle w:val="LO-normal9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Renovada a vista,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Luís Santos (em 04.04.2023)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3F62F6" w:rsidRDefault="003F62F6" w:rsidP="004A253B">
      <w:pPr>
        <w:pStyle w:val="LO-normal9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70D3A" w:rsidRDefault="00C70D3A" w:rsidP="004A253B">
      <w:pPr>
        <w:pStyle w:val="LO-normal9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F62F6" w:rsidRDefault="00A65D07" w:rsidP="004A253B">
      <w:pPr>
        <w:pStyle w:val="LO-normal"/>
        <w:spacing w:after="0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21.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4008127-70.2020.8.04.0000 - Mandado de Segurança Cível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3F62F6" w:rsidRDefault="00A65D07" w:rsidP="004A253B">
      <w:pPr>
        <w:pStyle w:val="LO-normal"/>
        <w:spacing w:after="0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Impetrante: Julio de Almeida Lima Filho.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  <w:t xml:space="preserve">Impetrante: Luiz Carlos Batista.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  <w:t xml:space="preserve">Impetrante: Luiz Lopes de Oliveira.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Orian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Vieira Ribeiro.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Advogado: Amauri Vieira dos Santos (11881/AM). </w:t>
      </w:r>
    </w:p>
    <w:p w:rsidR="003F62F6" w:rsidRDefault="00A65D07" w:rsidP="004A253B">
      <w:pPr>
        <w:pStyle w:val="LO-normal"/>
        <w:spacing w:after="0"/>
      </w:pPr>
      <w:r>
        <w:rPr>
          <w:rFonts w:ascii="Times New Roman" w:eastAsia="Times New Roman" w:hAnsi="Times New Roman" w:cs="Times New Roman"/>
          <w:sz w:val="28"/>
          <w:szCs w:val="28"/>
        </w:rPr>
        <w:t>Advogado: Anderson Vieira dos Santos (14905/AM).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Impetrado: Governador do Estado do Amazonas.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  <w:t>Impetrado: Comandante-Geral da Polícia Militar do Estado do Amazonas.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  <w:t xml:space="preserve">Impetrado: Estado do Amazonas. </w:t>
      </w:r>
    </w:p>
    <w:p w:rsidR="003F62F6" w:rsidRDefault="00A65D07" w:rsidP="004A253B">
      <w:pPr>
        <w:pStyle w:val="LO-normal"/>
        <w:spacing w:after="0"/>
      </w:pPr>
      <w:r>
        <w:rPr>
          <w:rFonts w:ascii="Times New Roman" w:eastAsia="Times New Roman" w:hAnsi="Times New Roman" w:cs="Times New Roman"/>
          <w:sz w:val="28"/>
          <w:szCs w:val="28"/>
        </w:rPr>
        <w:t>Procuradora: Isabela Peres Russo.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Procurador-Geral de Justiça: Exmo. Sr. Dr. Alberto Rodrigues Nascimento Júnior. </w:t>
      </w:r>
    </w:p>
    <w:p w:rsidR="003F62F6" w:rsidRDefault="00A65D07" w:rsidP="004A253B">
      <w:pPr>
        <w:pStyle w:val="LO-normal"/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Presidente: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Caminha Jorge</w:t>
      </w:r>
    </w:p>
    <w:p w:rsidR="003F62F6" w:rsidRDefault="00A65D07" w:rsidP="004A253B">
      <w:pPr>
        <w:pStyle w:val="LO-normal"/>
        <w:spacing w:after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Relator: Exmo. Sr. Des. Abraham Peixoto Campos Filho</w:t>
      </w:r>
    </w:p>
    <w:p w:rsidR="003F62F6" w:rsidRDefault="00A65D07" w:rsidP="004A253B">
      <w:pPr>
        <w:pStyle w:val="LO-normal9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Voto do Relator: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Concede a Segurança</w:t>
      </w:r>
    </w:p>
    <w:p w:rsidR="006319E0" w:rsidRDefault="00A65D07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Renovada a vista,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Luís Santos (em 04.04.2023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</w:r>
      <w:r w:rsidR="006319E0"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 w:rsidR="006319E0"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3F62F6" w:rsidRDefault="003F62F6" w:rsidP="006319E0">
      <w:pPr>
        <w:pStyle w:val="LO-normal"/>
        <w:spacing w:after="0" w:line="240" w:lineRule="auto"/>
      </w:pPr>
    </w:p>
    <w:p w:rsidR="003F62F6" w:rsidRDefault="00A65D07" w:rsidP="004A253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22. 4003856-47.2022.8.04.0000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-  Mandado de Segurança Cível </w:t>
      </w:r>
    </w:p>
    <w:p w:rsidR="003F62F6" w:rsidRDefault="00A65D07" w:rsidP="004A253B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Impetrante: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Helton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Rangel Coutinho.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Advogada: Elizabeth Maria dos </w:t>
      </w:r>
      <w:proofErr w:type="gramStart"/>
      <w:r>
        <w:rPr>
          <w:rFonts w:ascii="Times New Roman" w:hAnsi="Times New Roman" w:cs="Times New Roman"/>
          <w:sz w:val="28"/>
          <w:szCs w:val="28"/>
        </w:rPr>
        <w:t>Santos Coutinho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(83274/RJ).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 xml:space="preserve">Impetrado: Comandante-Geral do Corpo de Bombeiros Militar do Estado do Amazonas. </w:t>
      </w:r>
      <w:r>
        <w:rPr>
          <w:rFonts w:ascii="Times New Roman" w:hAnsi="Times New Roman" w:cs="Times New Roman"/>
          <w:sz w:val="28"/>
          <w:szCs w:val="28"/>
        </w:rPr>
        <w:br/>
      </w:r>
      <w:proofErr w:type="spellStart"/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LitsPassiv</w:t>
      </w:r>
      <w:proofErr w:type="spellEnd"/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Orleilson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Muniz.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Terceiro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I :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Procuradoria-Geral do Estado do Amazonas – PGE.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Procurador-Geral de Justiça: Exmo. Sr. Dr. Alberto Rodrigues Nascimento Júnior. </w:t>
      </w:r>
    </w:p>
    <w:p w:rsidR="003F62F6" w:rsidRDefault="00A65D07" w:rsidP="004A253B">
      <w:pPr>
        <w:spacing w:after="0" w:line="240" w:lineRule="auto"/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Exma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Sra.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Desa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Nélia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Caminha Jorge</w:t>
      </w:r>
    </w:p>
    <w:p w:rsidR="003F62F6" w:rsidRDefault="00A65D07" w:rsidP="004A253B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Relatora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Exma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Sra.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Desa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 Luiza Cristina Nascimento da Costa Marques</w:t>
      </w:r>
    </w:p>
    <w:p w:rsidR="003F62F6" w:rsidRDefault="00A65D07" w:rsidP="004A253B">
      <w:pPr>
        <w:pStyle w:val="LO-normal9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</w:rPr>
        <w:lastRenderedPageBreak/>
        <w:t>Julgamento Suspenso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: Vista Regimental, Des. Cezar Luiz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Bandiera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(em 04.04.2023)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3F62F6" w:rsidRDefault="003F62F6" w:rsidP="004A253B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3F62F6" w:rsidRDefault="00A65D07" w:rsidP="004A253B">
      <w:pPr>
        <w:pStyle w:val="LO-normal9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23. 0007234-16.2021.8.04.0000 - Agravo Interno Cível </w:t>
      </w:r>
    </w:p>
    <w:p w:rsidR="003F62F6" w:rsidRDefault="00A65D07" w:rsidP="004A253B">
      <w:pPr>
        <w:pStyle w:val="LO-normal9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Agravante: Itaú Unibanco S/A. </w:t>
      </w:r>
    </w:p>
    <w:p w:rsidR="003F62F6" w:rsidRDefault="00A65D07" w:rsidP="004A253B">
      <w:pPr>
        <w:pStyle w:val="LO-normal9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Wambier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&amp; Lobo Advogados (2049/PR). </w:t>
      </w:r>
    </w:p>
    <w:p w:rsidR="003F62F6" w:rsidRDefault="00A65D07" w:rsidP="004A253B">
      <w:pPr>
        <w:pStyle w:val="LO-normal9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Advogado: Luiz Rodrigues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Wambier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(7295/PR). </w:t>
      </w:r>
    </w:p>
    <w:p w:rsidR="003F62F6" w:rsidRDefault="00A65D07" w:rsidP="004A253B">
      <w:pPr>
        <w:pStyle w:val="LO-normal9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Advogado: Mauri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Júnior (42277/PR). </w:t>
      </w:r>
    </w:p>
    <w:p w:rsidR="003F62F6" w:rsidRDefault="00A65D07" w:rsidP="004A253B">
      <w:pPr>
        <w:pStyle w:val="LO-normal9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Agravado: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Friller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Brasil Alimentos Ltda. </w:t>
      </w:r>
    </w:p>
    <w:p w:rsidR="003F62F6" w:rsidRDefault="00A65D07" w:rsidP="004A253B">
      <w:pPr>
        <w:pStyle w:val="LO-normal9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Laureano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Cezar Elias Muller (1633/AM) (367109/SP). </w:t>
      </w:r>
    </w:p>
    <w:p w:rsidR="003F62F6" w:rsidRDefault="00A65D07" w:rsidP="004A253B">
      <w:pPr>
        <w:pStyle w:val="LO-normal9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Presidente: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Caminha Jorge</w:t>
      </w:r>
    </w:p>
    <w:p w:rsidR="003F62F6" w:rsidRDefault="00A65D07" w:rsidP="004A253B">
      <w:pPr>
        <w:pStyle w:val="LO-normal9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. Maria das Graças Pessoa Figueiredo</w:t>
      </w:r>
    </w:p>
    <w:p w:rsidR="003F62F6" w:rsidRDefault="00A65D07" w:rsidP="004A253B">
      <w:pPr>
        <w:pStyle w:val="LO-normal9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Voto da Relatora: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Provimento do Agravo</w:t>
      </w:r>
    </w:p>
    <w:p w:rsidR="003F62F6" w:rsidRDefault="00A65D07" w:rsidP="004A253B">
      <w:pPr>
        <w:pStyle w:val="LO-normal9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Impedido: Des. Paulo Lima (31.01.2023)</w:t>
      </w:r>
    </w:p>
    <w:p w:rsidR="003F62F6" w:rsidRDefault="00A65D07" w:rsidP="004A253B">
      <w:pPr>
        <w:pStyle w:val="LO-normal9"/>
        <w:spacing w:after="0" w:line="240" w:lineRule="auto"/>
        <w:jc w:val="both"/>
        <w:rPr>
          <w:rFonts w:ascii="Times" w:hAnsi="Times"/>
          <w:sz w:val="24"/>
          <w:szCs w:val="24"/>
        </w:rPr>
      </w:pPr>
      <w:r>
        <w:rPr>
          <w:rFonts w:ascii="Times" w:hAnsi="Times"/>
          <w:b/>
          <w:bCs/>
          <w:sz w:val="24"/>
          <w:szCs w:val="24"/>
        </w:rPr>
        <w:t xml:space="preserve">Julgamento Suspenso: </w:t>
      </w:r>
      <w:r>
        <w:rPr>
          <w:rFonts w:ascii="Times" w:hAnsi="Times"/>
          <w:sz w:val="24"/>
          <w:szCs w:val="24"/>
        </w:rPr>
        <w:t xml:space="preserve">Vista Regimental, Des. Flávio Humberto </w:t>
      </w:r>
      <w:proofErr w:type="spellStart"/>
      <w:r>
        <w:rPr>
          <w:rFonts w:ascii="Times" w:hAnsi="Times"/>
          <w:sz w:val="24"/>
          <w:szCs w:val="24"/>
        </w:rPr>
        <w:t>Pascarelli</w:t>
      </w:r>
      <w:proofErr w:type="spellEnd"/>
      <w:r>
        <w:rPr>
          <w:rFonts w:ascii="Times" w:hAnsi="Times"/>
          <w:sz w:val="24"/>
          <w:szCs w:val="24"/>
        </w:rPr>
        <w:t xml:space="preserve"> Lopes (em 04.04.2023)</w:t>
      </w:r>
    </w:p>
    <w:p w:rsidR="00C70D3A" w:rsidRDefault="00C70D3A" w:rsidP="004A253B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</w:t>
      </w:r>
      <w:r w:rsidR="004A253B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</w:rPr>
        <w:t>em 11.04.2023)</w:t>
      </w:r>
    </w:p>
    <w:p w:rsidR="003F62F6" w:rsidRDefault="003F62F6" w:rsidP="004A253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F62F6" w:rsidRDefault="00A65D07" w:rsidP="004A253B">
      <w:pPr>
        <w:pStyle w:val="LO-normal9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24.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4006245-39.2021.8.04.0000 – Mandado de Segurança Cível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3F62F6" w:rsidRDefault="00A65D07" w:rsidP="004A253B">
      <w:pPr>
        <w:pStyle w:val="LO-normal9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Impetrante: Rivelino Soares de Freitas. 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Advogado: Davi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Fontenele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de Almeida (13125/AM). 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Impetrado: Governador do Estado do Amazonas.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  <w:t>Impetrado: Estado do Amazonas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F62F6" w:rsidRDefault="00A65D07" w:rsidP="004A253B">
      <w:pPr>
        <w:pStyle w:val="LO-normal9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Procuradora: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Glícia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Pereira Braga </w:t>
      </w:r>
    </w:p>
    <w:p w:rsidR="003F62F6" w:rsidRDefault="00A65D07" w:rsidP="004A253B">
      <w:pPr>
        <w:pStyle w:val="LO-normal9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Procurador-Geral de Justiça: Alberto Rodrigues do Nascimento Júnior.</w:t>
      </w:r>
    </w:p>
    <w:p w:rsidR="003F62F6" w:rsidRDefault="00A65D07" w:rsidP="004A253B">
      <w:pPr>
        <w:pStyle w:val="LO-normal9"/>
        <w:spacing w:after="0" w:line="240" w:lineRule="auto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Presidente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Exma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Desdora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Caminha Jorge</w:t>
      </w:r>
    </w:p>
    <w:p w:rsidR="003F62F6" w:rsidRDefault="00A65D07" w:rsidP="004A253B">
      <w:pPr>
        <w:pStyle w:val="LO-normal9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Relator: Exmo. Sr. Des. Cláudio César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Ramalheira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Roessing</w:t>
      </w:r>
      <w:proofErr w:type="spellEnd"/>
    </w:p>
    <w:p w:rsidR="003F62F6" w:rsidRDefault="00A65D07" w:rsidP="004A253B">
      <w:pPr>
        <w:pStyle w:val="LO-normal9"/>
        <w:spacing w:after="0" w:line="240" w:lineRule="auto"/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Voto do Relator: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Concede parcialmente a segurança</w:t>
      </w:r>
    </w:p>
    <w:p w:rsidR="003F62F6" w:rsidRDefault="00A65D07" w:rsidP="004A253B">
      <w:pPr>
        <w:pStyle w:val="LO-normal9"/>
        <w:spacing w:after="0" w:line="240" w:lineRule="auto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Votou com o Relator: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Simões de Oliveira (em 06.03.2023)</w:t>
      </w:r>
    </w:p>
    <w:p w:rsidR="003F62F6" w:rsidRDefault="00A65D07" w:rsidP="004A253B">
      <w:pPr>
        <w:pStyle w:val="LO-normal9"/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Adiado: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Ausência Justificada do Relator </w:t>
      </w:r>
      <w:r w:rsidR="00714C8F">
        <w:rPr>
          <w:rFonts w:ascii="Times New Roman" w:eastAsia="Times New Roman" w:hAnsi="Times New Roman" w:cs="Times New Roman"/>
          <w:color w:val="000000"/>
          <w:sz w:val="28"/>
          <w:szCs w:val="28"/>
        </w:rPr>
        <w:t>(04.04.2023)</w:t>
      </w:r>
    </w:p>
    <w:p w:rsidR="006319E0" w:rsidRDefault="006319E0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319E0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>
        <w:rPr>
          <w:rFonts w:ascii="Times New Roman" w:eastAsia="Times New Roman" w:hAnsi="Times New Roman" w:cs="Times New Roman"/>
          <w:sz w:val="28"/>
          <w:szCs w:val="28"/>
        </w:rPr>
        <w:t>: Não houve Sessão por falta de quórum regimental (em 11.04.2023)</w:t>
      </w:r>
    </w:p>
    <w:p w:rsidR="00C70D3A" w:rsidRDefault="00C70D3A" w:rsidP="006319E0">
      <w:pPr>
        <w:pStyle w:val="LO-normal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sectPr w:rsidR="00C70D3A" w:rsidSect="004A253B">
      <w:headerReference w:type="default" r:id="rId7"/>
      <w:footerReference w:type="default" r:id="rId8"/>
      <w:pgSz w:w="12240" w:h="15840"/>
      <w:pgMar w:top="1702" w:right="1325" w:bottom="284" w:left="1880" w:header="720" w:footer="720" w:gutter="0"/>
      <w:pgNumType w:start="1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7E0D" w:rsidRDefault="00B87E0D" w:rsidP="003F62F6">
      <w:pPr>
        <w:spacing w:after="0" w:line="240" w:lineRule="auto"/>
      </w:pPr>
      <w:r>
        <w:separator/>
      </w:r>
    </w:p>
  </w:endnote>
  <w:endnote w:type="continuationSeparator" w:id="0">
    <w:p w:rsidR="00B87E0D" w:rsidRDefault="00B87E0D" w:rsidP="003F62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Noto Sans Symbols">
    <w:charset w:val="00"/>
    <w:family w:val="roman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;Arial Unicode M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">
    <w:altName w:val="Times New Roman"/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F6" w:rsidRDefault="00EF61BC">
    <w:pPr>
      <w:pStyle w:val="LO-normal"/>
      <w:tabs>
        <w:tab w:val="center" w:pos="4252"/>
        <w:tab w:val="right" w:pos="8504"/>
      </w:tabs>
      <w:spacing w:after="0" w:line="240" w:lineRule="auto"/>
      <w:jc w:val="right"/>
    </w:pPr>
    <w:r>
      <w:fldChar w:fldCharType="begin"/>
    </w:r>
    <w:r w:rsidR="00A65D07">
      <w:instrText xml:space="preserve"> PAGE </w:instrText>
    </w:r>
    <w:r>
      <w:fldChar w:fldCharType="separate"/>
    </w:r>
    <w:r w:rsidR="00A50E24">
      <w:rPr>
        <w:noProof/>
      </w:rPr>
      <w:t>9</w:t>
    </w:r>
    <w:r>
      <w:fldChar w:fldCharType="end"/>
    </w:r>
  </w:p>
  <w:p w:rsidR="003F62F6" w:rsidRDefault="003F62F6">
    <w:pPr>
      <w:pStyle w:val="LO-normal"/>
      <w:tabs>
        <w:tab w:val="center" w:pos="4252"/>
        <w:tab w:val="right" w:pos="8504"/>
      </w:tabs>
      <w:spacing w:after="0" w:line="240" w:lineRule="auto"/>
      <w:rPr>
        <w:color w:val="000000"/>
      </w:rPr>
    </w:pPr>
  </w:p>
  <w:p w:rsidR="003F62F6" w:rsidRDefault="003F62F6">
    <w:pPr>
      <w:pStyle w:val="LO-normal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7E0D" w:rsidRDefault="00B87E0D" w:rsidP="003F62F6">
      <w:pPr>
        <w:spacing w:after="0" w:line="240" w:lineRule="auto"/>
      </w:pPr>
      <w:r>
        <w:separator/>
      </w:r>
    </w:p>
  </w:footnote>
  <w:footnote w:type="continuationSeparator" w:id="0">
    <w:p w:rsidR="00B87E0D" w:rsidRDefault="00B87E0D" w:rsidP="003F62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F6" w:rsidRDefault="00A65D07">
    <w:pPr>
      <w:pStyle w:val="LO-normal"/>
      <w:tabs>
        <w:tab w:val="center" w:pos="4252"/>
        <w:tab w:val="right" w:pos="8504"/>
      </w:tabs>
      <w:spacing w:after="0" w:line="240" w:lineRule="auto"/>
      <w:ind w:right="360"/>
      <w:jc w:val="center"/>
      <w:rPr>
        <w:lang w:eastAsia="pt-BR" w:bidi="ar-SA"/>
      </w:rPr>
    </w:pPr>
    <w:r>
      <w:rPr>
        <w:noProof/>
        <w:lang w:eastAsia="pt-BR" w:bidi="ar-SA"/>
      </w:rPr>
      <w:drawing>
        <wp:inline distT="0" distB="0" distL="0" distR="0">
          <wp:extent cx="727075" cy="629920"/>
          <wp:effectExtent l="0" t="0" r="0" b="0"/>
          <wp:docPr id="1" name="Figura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igura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512" t="-399" r="-512" b="-399"/>
                  <a:stretch>
                    <a:fillRect/>
                  </a:stretch>
                </pic:blipFill>
                <pic:spPr bwMode="auto">
                  <a:xfrm>
                    <a:off x="0" y="0"/>
                    <a:ext cx="727075" cy="6299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F62F6" w:rsidRDefault="00A65D07">
    <w:pPr>
      <w:pStyle w:val="LO-normal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color w:val="000000"/>
      </w:rPr>
    </w:pPr>
    <w:r>
      <w:rPr>
        <w:rFonts w:ascii="Times New Roman" w:eastAsia="Times New Roman" w:hAnsi="Times New Roman" w:cs="Times New Roman"/>
        <w:b/>
        <w:color w:val="000000"/>
      </w:rPr>
      <w:t>TRIBUNAL DE JUSTIÇA DO ESTADO DO AMAZONAS</w:t>
    </w:r>
  </w:p>
  <w:p w:rsidR="003F62F6" w:rsidRDefault="00A65D07">
    <w:pPr>
      <w:pStyle w:val="LO-normal"/>
      <w:tabs>
        <w:tab w:val="center" w:pos="4252"/>
        <w:tab w:val="right" w:pos="8504"/>
      </w:tabs>
      <w:spacing w:after="0" w:line="240" w:lineRule="auto"/>
      <w:jc w:val="center"/>
    </w:pPr>
    <w:r>
      <w:rPr>
        <w:rFonts w:ascii="Times New Roman" w:eastAsia="Times New Roman" w:hAnsi="Times New Roman" w:cs="Times New Roman"/>
        <w:b/>
        <w:color w:val="000000"/>
      </w:rPr>
      <w:t>SECRET</w:t>
    </w:r>
    <w:r>
      <w:rPr>
        <w:rFonts w:ascii="Times New Roman" w:eastAsia="Times New Roman" w:hAnsi="Times New Roman" w:cs="Times New Roman"/>
        <w:b/>
      </w:rPr>
      <w:t>A</w:t>
    </w:r>
    <w:r>
      <w:rPr>
        <w:rFonts w:ascii="Times New Roman" w:eastAsia="Times New Roman" w:hAnsi="Times New Roman" w:cs="Times New Roman"/>
        <w:b/>
        <w:color w:val="000000"/>
      </w:rPr>
      <w:t>RIA DO TRIBUNAL PLENO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F62F6"/>
    <w:rsid w:val="00027FD4"/>
    <w:rsid w:val="000E3112"/>
    <w:rsid w:val="001D1E30"/>
    <w:rsid w:val="002B742B"/>
    <w:rsid w:val="003A5ABA"/>
    <w:rsid w:val="003F62F6"/>
    <w:rsid w:val="004A253B"/>
    <w:rsid w:val="00594EA9"/>
    <w:rsid w:val="006319E0"/>
    <w:rsid w:val="00714C8F"/>
    <w:rsid w:val="009E195B"/>
    <w:rsid w:val="00A50E24"/>
    <w:rsid w:val="00A65D07"/>
    <w:rsid w:val="00B87E0D"/>
    <w:rsid w:val="00C70D3A"/>
    <w:rsid w:val="00C72DF2"/>
    <w:rsid w:val="00D42AC8"/>
    <w:rsid w:val="00EA24A1"/>
    <w:rsid w:val="00EF61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Lucida Sans"/>
        <w:sz w:val="24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2F6"/>
    <w:pPr>
      <w:overflowPunct w:val="0"/>
      <w:spacing w:after="200" w:line="276" w:lineRule="auto"/>
    </w:pPr>
    <w:rPr>
      <w:rFonts w:ascii="Calibri" w:eastAsia="Calibri" w:hAnsi="Calibri" w:cs="Calibri"/>
      <w:sz w:val="22"/>
      <w:szCs w:val="22"/>
      <w:lang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LO-normal"/>
    <w:next w:val="LO-normal"/>
    <w:qFormat/>
    <w:rsid w:val="003F62F6"/>
    <w:pPr>
      <w:keepNext/>
      <w:keepLines/>
      <w:spacing w:before="480" w:after="120" w:line="240" w:lineRule="auto"/>
    </w:pPr>
    <w:rPr>
      <w:b/>
      <w:sz w:val="48"/>
      <w:szCs w:val="48"/>
    </w:rPr>
  </w:style>
  <w:style w:type="paragraph" w:customStyle="1" w:styleId="Heading2">
    <w:name w:val="Heading 2"/>
    <w:basedOn w:val="LO-normal"/>
    <w:next w:val="LO-normal"/>
    <w:qFormat/>
    <w:rsid w:val="003F62F6"/>
    <w:pPr>
      <w:keepNext/>
      <w:keepLines/>
      <w:spacing w:before="360" w:after="80" w:line="240" w:lineRule="auto"/>
    </w:pPr>
    <w:rPr>
      <w:b/>
      <w:sz w:val="36"/>
      <w:szCs w:val="36"/>
    </w:rPr>
  </w:style>
  <w:style w:type="paragraph" w:customStyle="1" w:styleId="Heading3">
    <w:name w:val="Heading 3"/>
    <w:basedOn w:val="LO-normal"/>
    <w:next w:val="LO-normal"/>
    <w:qFormat/>
    <w:rsid w:val="003F62F6"/>
    <w:pPr>
      <w:keepNext/>
      <w:keepLines/>
      <w:spacing w:before="280" w:after="80" w:line="240" w:lineRule="auto"/>
    </w:pPr>
    <w:rPr>
      <w:b/>
      <w:sz w:val="28"/>
      <w:szCs w:val="28"/>
    </w:rPr>
  </w:style>
  <w:style w:type="paragraph" w:customStyle="1" w:styleId="Heading4">
    <w:name w:val="Heading 4"/>
    <w:basedOn w:val="LO-normal"/>
    <w:next w:val="LO-normal"/>
    <w:qFormat/>
    <w:rsid w:val="003F62F6"/>
    <w:pPr>
      <w:keepNext/>
      <w:keepLines/>
      <w:spacing w:before="240" w:after="40" w:line="240" w:lineRule="auto"/>
    </w:pPr>
    <w:rPr>
      <w:b/>
      <w:sz w:val="24"/>
      <w:szCs w:val="24"/>
    </w:rPr>
  </w:style>
  <w:style w:type="paragraph" w:customStyle="1" w:styleId="Heading5">
    <w:name w:val="Heading 5"/>
    <w:basedOn w:val="LO-normal"/>
    <w:next w:val="LO-normal"/>
    <w:qFormat/>
    <w:rsid w:val="003F62F6"/>
    <w:pPr>
      <w:keepNext/>
      <w:keepLines/>
      <w:spacing w:before="220" w:after="40" w:line="240" w:lineRule="auto"/>
    </w:pPr>
    <w:rPr>
      <w:b/>
    </w:rPr>
  </w:style>
  <w:style w:type="paragraph" w:customStyle="1" w:styleId="Heading6">
    <w:name w:val="Heading 6"/>
    <w:basedOn w:val="LO-normal"/>
    <w:next w:val="LO-normal"/>
    <w:qFormat/>
    <w:rsid w:val="003F62F6"/>
    <w:pPr>
      <w:keepNext/>
      <w:keepLines/>
      <w:spacing w:before="200" w:after="40" w:line="240" w:lineRule="auto"/>
    </w:pPr>
    <w:rPr>
      <w:b/>
      <w:sz w:val="20"/>
      <w:szCs w:val="20"/>
    </w:rPr>
  </w:style>
  <w:style w:type="character" w:customStyle="1" w:styleId="WW8Num1z0">
    <w:name w:val="WW8Num1z0"/>
    <w:qFormat/>
    <w:rsid w:val="003F62F6"/>
    <w:rPr>
      <w:rFonts w:ascii="Noto Sans Symbols" w:hAnsi="Noto Sans Symbols" w:cs="Noto Sans Symbols"/>
      <w:position w:val="0"/>
      <w:sz w:val="22"/>
      <w:szCs w:val="22"/>
      <w:vertAlign w:val="baseline"/>
    </w:rPr>
  </w:style>
  <w:style w:type="character" w:customStyle="1" w:styleId="WW8Num1z1">
    <w:name w:val="WW8Num1z1"/>
    <w:qFormat/>
    <w:rsid w:val="003F62F6"/>
    <w:rPr>
      <w:rFonts w:ascii="Courier New" w:hAnsi="Courier New" w:cs="Courier New"/>
      <w:position w:val="0"/>
      <w:sz w:val="22"/>
      <w:szCs w:val="22"/>
      <w:vertAlign w:val="baseline"/>
    </w:rPr>
  </w:style>
  <w:style w:type="character" w:customStyle="1" w:styleId="WW8Num2z0">
    <w:name w:val="WW8Num2z0"/>
    <w:qFormat/>
    <w:rsid w:val="003F62F6"/>
    <w:rPr>
      <w:rFonts w:ascii="Noto Sans Symbols" w:hAnsi="Noto Sans Symbols" w:cs="Noto Sans Symbols"/>
      <w:position w:val="0"/>
      <w:sz w:val="22"/>
      <w:szCs w:val="22"/>
      <w:vertAlign w:val="baseline"/>
    </w:rPr>
  </w:style>
  <w:style w:type="character" w:customStyle="1" w:styleId="WW8Num2z1">
    <w:name w:val="WW8Num2z1"/>
    <w:qFormat/>
    <w:rsid w:val="003F62F6"/>
    <w:rPr>
      <w:rFonts w:ascii="Courier New" w:hAnsi="Courier New" w:cs="Courier New"/>
      <w:position w:val="0"/>
      <w:sz w:val="22"/>
      <w:szCs w:val="22"/>
      <w:vertAlign w:val="baseline"/>
    </w:rPr>
  </w:style>
  <w:style w:type="character" w:customStyle="1" w:styleId="WW8Num3z0">
    <w:name w:val="WW8Num3z0"/>
    <w:qFormat/>
    <w:rsid w:val="003F62F6"/>
    <w:rPr>
      <w:rFonts w:ascii="Noto Sans Symbols" w:hAnsi="Noto Sans Symbols" w:cs="Noto Sans Symbols"/>
      <w:position w:val="0"/>
      <w:sz w:val="22"/>
      <w:szCs w:val="22"/>
      <w:vertAlign w:val="baseline"/>
    </w:rPr>
  </w:style>
  <w:style w:type="character" w:customStyle="1" w:styleId="WW8Num3z1">
    <w:name w:val="WW8Num3z1"/>
    <w:qFormat/>
    <w:rsid w:val="003F62F6"/>
    <w:rPr>
      <w:rFonts w:ascii="Courier New" w:hAnsi="Courier New" w:cs="Courier New"/>
      <w:position w:val="0"/>
      <w:sz w:val="22"/>
      <w:szCs w:val="22"/>
      <w:vertAlign w:val="baseline"/>
    </w:rPr>
  </w:style>
  <w:style w:type="character" w:customStyle="1" w:styleId="WW8Num4z0">
    <w:name w:val="WW8Num4z0"/>
    <w:qFormat/>
    <w:rsid w:val="003F62F6"/>
    <w:rPr>
      <w:rFonts w:ascii="Symbol" w:hAnsi="Symbol" w:cs="Symbol"/>
    </w:rPr>
  </w:style>
  <w:style w:type="character" w:customStyle="1" w:styleId="WW8Num4z1">
    <w:name w:val="WW8Num4z1"/>
    <w:qFormat/>
    <w:rsid w:val="003F62F6"/>
    <w:rPr>
      <w:rFonts w:ascii="Courier New" w:hAnsi="Courier New" w:cs="Courier New"/>
    </w:rPr>
  </w:style>
  <w:style w:type="character" w:customStyle="1" w:styleId="WW8Num4z2">
    <w:name w:val="WW8Num4z2"/>
    <w:qFormat/>
    <w:rsid w:val="003F62F6"/>
    <w:rPr>
      <w:rFonts w:ascii="Wingdings" w:hAnsi="Wingdings" w:cs="Wingdings"/>
    </w:rPr>
  </w:style>
  <w:style w:type="character" w:customStyle="1" w:styleId="WW8Num5z0">
    <w:name w:val="WW8Num5z0"/>
    <w:qFormat/>
    <w:rsid w:val="003F62F6"/>
    <w:rPr>
      <w:rFonts w:ascii="Wingdings" w:hAnsi="Wingdings" w:cs="Wingdings"/>
      <w:u w:val="none"/>
    </w:rPr>
  </w:style>
  <w:style w:type="character" w:customStyle="1" w:styleId="WW8Num5z1">
    <w:name w:val="WW8Num5z1"/>
    <w:qFormat/>
    <w:rsid w:val="003F62F6"/>
    <w:rPr>
      <w:rFonts w:ascii="Wingdings 2" w:hAnsi="Wingdings 2" w:cs="Wingdings 2"/>
      <w:u w:val="none"/>
    </w:rPr>
  </w:style>
  <w:style w:type="character" w:customStyle="1" w:styleId="WW8Num5z2">
    <w:name w:val="WW8Num5z2"/>
    <w:qFormat/>
    <w:rsid w:val="003F62F6"/>
    <w:rPr>
      <w:rFonts w:ascii="OpenSymbol;Arial Unicode MS" w:hAnsi="OpenSymbol;Arial Unicode MS" w:cs="OpenSymbol;Arial Unicode MS"/>
      <w:u w:val="none"/>
    </w:rPr>
  </w:style>
  <w:style w:type="character" w:customStyle="1" w:styleId="WW8Num1z2">
    <w:name w:val="WW8Num1z2"/>
    <w:qFormat/>
    <w:rsid w:val="003F62F6"/>
    <w:rPr>
      <w:rFonts w:ascii="Wingdings" w:hAnsi="Wingdings" w:cs="Wingdings"/>
    </w:rPr>
  </w:style>
  <w:style w:type="character" w:customStyle="1" w:styleId="WW8Num2z2">
    <w:name w:val="WW8Num2z2"/>
    <w:qFormat/>
    <w:rsid w:val="003F62F6"/>
    <w:rPr>
      <w:rFonts w:ascii="Wingdings" w:hAnsi="Wingdings" w:cs="Wingdings"/>
    </w:rPr>
  </w:style>
  <w:style w:type="character" w:customStyle="1" w:styleId="CabealhoChar">
    <w:name w:val="Cabeçalho Char"/>
    <w:basedOn w:val="Fontepargpadro"/>
    <w:qFormat/>
    <w:rsid w:val="003F62F6"/>
  </w:style>
  <w:style w:type="character" w:customStyle="1" w:styleId="RodapChar">
    <w:name w:val="Rodapé Char"/>
    <w:basedOn w:val="Fontepargpadro"/>
    <w:qFormat/>
    <w:rsid w:val="003F62F6"/>
  </w:style>
  <w:style w:type="character" w:customStyle="1" w:styleId="TextodebaloChar">
    <w:name w:val="Texto de balão Char"/>
    <w:qFormat/>
    <w:rsid w:val="003F62F6"/>
    <w:rPr>
      <w:rFonts w:ascii="Tahoma" w:hAnsi="Tahoma" w:cs="Tahoma"/>
      <w:sz w:val="16"/>
      <w:szCs w:val="16"/>
    </w:rPr>
  </w:style>
  <w:style w:type="character" w:styleId="Hyperlink">
    <w:name w:val="Hyperlink"/>
    <w:rsid w:val="003F62F6"/>
    <w:rPr>
      <w:color w:val="0000FF"/>
      <w:u w:val="single"/>
    </w:rPr>
  </w:style>
  <w:style w:type="character" w:customStyle="1" w:styleId="MenoPendente1">
    <w:name w:val="Menção Pendente1"/>
    <w:qFormat/>
    <w:rsid w:val="003F62F6"/>
    <w:rPr>
      <w:color w:val="605E5C"/>
      <w:shd w:val="clear" w:color="auto" w:fill="E1DFDD"/>
    </w:rPr>
  </w:style>
  <w:style w:type="character" w:customStyle="1" w:styleId="CorpodetextoChar">
    <w:name w:val="Corpo de texto Char"/>
    <w:qFormat/>
    <w:rsid w:val="003F62F6"/>
    <w:rPr>
      <w:rFonts w:ascii="Times New Roman" w:eastAsia="Times New Roman" w:hAnsi="Times New Roman" w:cs="Times New Roman"/>
      <w:b/>
      <w:bCs/>
      <w:sz w:val="21"/>
      <w:szCs w:val="21"/>
      <w:lang w:val="pt-PT"/>
    </w:rPr>
  </w:style>
  <w:style w:type="character" w:customStyle="1" w:styleId="Caracteresdenotadefim">
    <w:name w:val="Caracteres de nota de fim"/>
    <w:qFormat/>
    <w:rsid w:val="003F62F6"/>
  </w:style>
  <w:style w:type="character" w:customStyle="1" w:styleId="Smbolosdenumerao">
    <w:name w:val="Símbolos de numeração"/>
    <w:qFormat/>
    <w:rsid w:val="003F62F6"/>
  </w:style>
  <w:style w:type="paragraph" w:styleId="Ttulo">
    <w:name w:val="Title"/>
    <w:basedOn w:val="LO-normal"/>
    <w:next w:val="Corpodetexto"/>
    <w:qFormat/>
    <w:rsid w:val="003F62F6"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styleId="Corpodetexto">
    <w:name w:val="Body Text"/>
    <w:basedOn w:val="LO-normal"/>
    <w:rsid w:val="003F62F6"/>
    <w:pPr>
      <w:widowControl w:val="0"/>
      <w:spacing w:after="0" w:line="240" w:lineRule="auto"/>
      <w:ind w:left="148"/>
    </w:pPr>
    <w:rPr>
      <w:rFonts w:ascii="Times New Roman" w:eastAsia="Times New Roman" w:hAnsi="Times New Roman" w:cs="Times New Roman"/>
      <w:b/>
      <w:bCs/>
      <w:sz w:val="21"/>
      <w:szCs w:val="21"/>
      <w:lang w:val="pt-PT" w:bidi="ar-SA"/>
    </w:rPr>
  </w:style>
  <w:style w:type="paragraph" w:styleId="Lista">
    <w:name w:val="List"/>
    <w:basedOn w:val="Corpodetexto"/>
    <w:rsid w:val="003F62F6"/>
    <w:rPr>
      <w:rFonts w:cs="Lucida Sans"/>
    </w:rPr>
  </w:style>
  <w:style w:type="paragraph" w:customStyle="1" w:styleId="Caption">
    <w:name w:val="Caption"/>
    <w:basedOn w:val="LO-normal"/>
    <w:qFormat/>
    <w:rsid w:val="003F62F6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LO-normal"/>
    <w:qFormat/>
    <w:rsid w:val="003F62F6"/>
    <w:pPr>
      <w:suppressLineNumbers/>
    </w:pPr>
    <w:rPr>
      <w:rFonts w:cs="Lucida Sans"/>
    </w:rPr>
  </w:style>
  <w:style w:type="paragraph" w:customStyle="1" w:styleId="LO-normal">
    <w:name w:val="LO-normal"/>
    <w:qFormat/>
    <w:rsid w:val="003F62F6"/>
    <w:pPr>
      <w:overflowPunct w:val="0"/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CabealhoeRodap">
    <w:name w:val="Cabeçalho e Rodapé"/>
    <w:basedOn w:val="LO-normal"/>
    <w:qFormat/>
    <w:rsid w:val="003F62F6"/>
  </w:style>
  <w:style w:type="paragraph" w:customStyle="1" w:styleId="Header">
    <w:name w:val="Header"/>
    <w:basedOn w:val="CabealhoeRodap"/>
    <w:qFormat/>
    <w:rsid w:val="003F62F6"/>
    <w:pPr>
      <w:suppressLineNumbers/>
      <w:tabs>
        <w:tab w:val="center" w:pos="4819"/>
        <w:tab w:val="right" w:pos="9638"/>
      </w:tabs>
    </w:pPr>
  </w:style>
  <w:style w:type="paragraph" w:customStyle="1" w:styleId="Footer">
    <w:name w:val="Footer"/>
    <w:basedOn w:val="CabealhoeRodap"/>
    <w:qFormat/>
    <w:rsid w:val="003F62F6"/>
    <w:pPr>
      <w:suppressLineNumbers/>
      <w:tabs>
        <w:tab w:val="center" w:pos="4819"/>
        <w:tab w:val="right" w:pos="9638"/>
      </w:tabs>
    </w:pPr>
  </w:style>
  <w:style w:type="paragraph" w:styleId="Textodebalo">
    <w:name w:val="Balloon Text"/>
    <w:basedOn w:val="LO-normal"/>
    <w:qFormat/>
    <w:rsid w:val="003F62F6"/>
    <w:pPr>
      <w:spacing w:after="0" w:line="240" w:lineRule="auto"/>
    </w:pPr>
    <w:rPr>
      <w:rFonts w:ascii="Tahoma" w:hAnsi="Tahoma" w:cs="Times New Roman"/>
      <w:sz w:val="16"/>
      <w:szCs w:val="16"/>
      <w:lang w:bidi="ar-SA"/>
    </w:rPr>
  </w:style>
  <w:style w:type="paragraph" w:customStyle="1" w:styleId="Cabealho1">
    <w:name w:val="Cabeçalho1"/>
    <w:basedOn w:val="LO-normal"/>
    <w:qFormat/>
    <w:rsid w:val="003F62F6"/>
    <w:pPr>
      <w:spacing w:after="0" w:line="240" w:lineRule="auto"/>
    </w:pPr>
  </w:style>
  <w:style w:type="paragraph" w:styleId="PargrafodaLista">
    <w:name w:val="List Paragraph"/>
    <w:basedOn w:val="LO-normal"/>
    <w:qFormat/>
    <w:rsid w:val="003F62F6"/>
    <w:pPr>
      <w:ind w:left="720"/>
      <w:contextualSpacing/>
    </w:pPr>
  </w:style>
  <w:style w:type="paragraph" w:styleId="SemEspaamento">
    <w:name w:val="No Spacing"/>
    <w:qFormat/>
    <w:rsid w:val="003F62F6"/>
    <w:pPr>
      <w:overflowPunct w:val="0"/>
    </w:pPr>
    <w:rPr>
      <w:rFonts w:ascii="Calibri" w:eastAsia="Calibri" w:hAnsi="Calibri" w:cs="Calibri"/>
      <w:sz w:val="22"/>
      <w:szCs w:val="22"/>
      <w:lang w:bidi="ar-SA"/>
    </w:rPr>
  </w:style>
  <w:style w:type="paragraph" w:customStyle="1" w:styleId="TableParagraph">
    <w:name w:val="Table Paragraph"/>
    <w:basedOn w:val="LO-normal"/>
    <w:qFormat/>
    <w:rsid w:val="003F62F6"/>
    <w:pPr>
      <w:widowControl w:val="0"/>
      <w:spacing w:after="0" w:line="240" w:lineRule="auto"/>
    </w:pPr>
    <w:rPr>
      <w:rFonts w:ascii="Times New Roman" w:eastAsia="Times New Roman" w:hAnsi="Times New Roman" w:cs="Times New Roman"/>
      <w:lang w:val="pt-PT"/>
    </w:rPr>
  </w:style>
  <w:style w:type="paragraph" w:customStyle="1" w:styleId="cabealho">
    <w:name w:val="cabeçalho"/>
    <w:qFormat/>
    <w:rsid w:val="003F62F6"/>
    <w:pPr>
      <w:overflowPunct w:val="0"/>
      <w:spacing w:line="276" w:lineRule="auto"/>
    </w:pPr>
    <w:rPr>
      <w:rFonts w:ascii="Times New Roman" w:eastAsia="Wingdings" w:hAnsi="Times New Roman" w:cs="Symbol"/>
      <w:lang w:bidi="ar-SA"/>
    </w:rPr>
  </w:style>
  <w:style w:type="paragraph" w:customStyle="1" w:styleId="ementa">
    <w:name w:val="ementa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oncluso">
    <w:name w:val="conclusão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sz w:val="26"/>
      <w:lang w:bidi="ar-SA"/>
    </w:rPr>
  </w:style>
  <w:style w:type="paragraph" w:customStyle="1" w:styleId="ementaImpDadosUsuario20151217">
    <w:name w:val="ementa_Imp_DadosUsuario_20151217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ementaImpDadosUsuario20160722">
    <w:name w:val="ementa_Imp_DadosUsuario_20160722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ementaImpDadosUsuario20160729">
    <w:name w:val="ementa_Imp_DadosUsuario_20160729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ementaImpDadosUsuario20170202">
    <w:name w:val="ementa_Imp_DadosUsuario_20170202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ementaImpDadosUsuario20170403">
    <w:name w:val="ementa_Imp_DadosUsuario_20170403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abealhoImpDadosUsuario20170504">
    <w:name w:val="cabeçalho_Imp_DadosUsuario_20170504"/>
    <w:qFormat/>
    <w:rsid w:val="003F62F6"/>
    <w:pPr>
      <w:overflowPunct w:val="0"/>
      <w:spacing w:line="276" w:lineRule="auto"/>
    </w:pPr>
    <w:rPr>
      <w:rFonts w:ascii="Times New Roman" w:eastAsia="Wingdings" w:hAnsi="Times New Roman" w:cs="Symbol"/>
      <w:lang w:bidi="ar-SA"/>
    </w:rPr>
  </w:style>
  <w:style w:type="paragraph" w:customStyle="1" w:styleId="conclusoImpDadosUsuario20170504">
    <w:name w:val="conclusão_Imp_DadosUsuario_20170504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sz w:val="26"/>
      <w:lang w:bidi="ar-SA"/>
    </w:rPr>
  </w:style>
  <w:style w:type="paragraph" w:customStyle="1" w:styleId="ementaImpDadosUsuario20170504">
    <w:name w:val="ementa_Imp_DadosUsuario_20170504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arial">
    <w:name w:val="arial"/>
    <w:qFormat/>
    <w:rsid w:val="003F62F6"/>
    <w:pPr>
      <w:overflowPunct w:val="0"/>
      <w:spacing w:line="0" w:lineRule="atLeast"/>
      <w:ind w:right="1179"/>
    </w:pPr>
    <w:rPr>
      <w:rFonts w:ascii="Times New Roman" w:eastAsia="Wingdings" w:hAnsi="Times New Roman" w:cs="Symbol"/>
      <w:b/>
      <w:lang w:bidi="ar-SA"/>
    </w:rPr>
  </w:style>
  <w:style w:type="paragraph" w:customStyle="1" w:styleId="ementaImpDadosUsuario20180418">
    <w:name w:val="ementa_Imp_DadosUsuario_20180418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abealhoImpDadosUsuario20180713">
    <w:name w:val="cabeçalho_Imp_DadosUsuario_20180713"/>
    <w:qFormat/>
    <w:rsid w:val="003F62F6"/>
    <w:pPr>
      <w:overflowPunct w:val="0"/>
      <w:spacing w:line="276" w:lineRule="auto"/>
    </w:pPr>
    <w:rPr>
      <w:rFonts w:ascii="Times New Roman" w:eastAsia="Wingdings" w:hAnsi="Times New Roman" w:cs="Symbol"/>
      <w:lang w:bidi="ar-SA"/>
    </w:rPr>
  </w:style>
  <w:style w:type="paragraph" w:customStyle="1" w:styleId="conclusoImpDadosUsuario20180713">
    <w:name w:val="conclusão_Imp_DadosUsuario_20180713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sz w:val="26"/>
      <w:lang w:bidi="ar-SA"/>
    </w:rPr>
  </w:style>
  <w:style w:type="paragraph" w:customStyle="1" w:styleId="ementaImpDadosUsuario20180713">
    <w:name w:val="ementa_Imp_DadosUsuario_20180713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abealhoImpDadosUsuario20210225">
    <w:name w:val="cabeçalho_Imp_DadosUsuario_20210225"/>
    <w:qFormat/>
    <w:rsid w:val="003F62F6"/>
    <w:pPr>
      <w:overflowPunct w:val="0"/>
      <w:spacing w:line="276" w:lineRule="auto"/>
    </w:pPr>
    <w:rPr>
      <w:rFonts w:ascii="Times New Roman" w:eastAsia="Wingdings" w:hAnsi="Times New Roman" w:cs="Symbol"/>
      <w:lang w:bidi="ar-SA"/>
    </w:rPr>
  </w:style>
  <w:style w:type="paragraph" w:customStyle="1" w:styleId="ementaImpDadosUsuario20210225">
    <w:name w:val="ementa_Imp_DadosUsuario_20210225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onclusoImpDadosUsuario20210225">
    <w:name w:val="conclusão_Imp_DadosUsuario_20210225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sz w:val="26"/>
      <w:lang w:bidi="ar-SA"/>
    </w:rPr>
  </w:style>
  <w:style w:type="paragraph" w:customStyle="1" w:styleId="ementaImpDadosUsuario20170403ImpDadosUsuario">
    <w:name w:val="ementa_Imp_DadosUsuario_20170403_Imp_DadosUsuario_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ementaImpDadosUsuario20210409">
    <w:name w:val="ementa_Imp_DadosUsuario_20210409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abealhoImpDadosUsuario20210525">
    <w:name w:val="cabeçalho_Imp_DadosUsuario_20210525"/>
    <w:qFormat/>
    <w:rsid w:val="003F62F6"/>
    <w:pPr>
      <w:overflowPunct w:val="0"/>
      <w:spacing w:line="276" w:lineRule="auto"/>
    </w:pPr>
    <w:rPr>
      <w:rFonts w:ascii="Times New Roman" w:eastAsia="Wingdings" w:hAnsi="Times New Roman" w:cs="Symbol"/>
      <w:lang w:bidi="ar-SA"/>
    </w:rPr>
  </w:style>
  <w:style w:type="paragraph" w:customStyle="1" w:styleId="ementaImpDadosUsuario20210525">
    <w:name w:val="ementa_Imp_DadosUsuario_20210525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onclusoImpDadosUsuario20210525">
    <w:name w:val="conclusão_Imp_DadosUsuario_20210525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sz w:val="26"/>
      <w:lang w:bidi="ar-SA"/>
    </w:rPr>
  </w:style>
  <w:style w:type="paragraph" w:customStyle="1" w:styleId="ementaImpDadosUsuario20180418ImpDadosUsuario">
    <w:name w:val="ementa_Imp_DadosUsuario_20180418_Imp_DadosUsuario_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abealhoImpDadosUsuario20221213">
    <w:name w:val="cabeçalho_Imp_DadosUsuario_20221213"/>
    <w:qFormat/>
    <w:rsid w:val="003F62F6"/>
    <w:pPr>
      <w:overflowPunct w:val="0"/>
      <w:spacing w:line="276" w:lineRule="auto"/>
    </w:pPr>
    <w:rPr>
      <w:rFonts w:ascii="Times New Roman" w:eastAsia="Wingdings" w:hAnsi="Times New Roman" w:cs="Symbol"/>
      <w:lang w:bidi="ar-SA"/>
    </w:rPr>
  </w:style>
  <w:style w:type="paragraph" w:customStyle="1" w:styleId="ementaImpDadosUsuario20221213">
    <w:name w:val="ementa_Imp_DadosUsuario_20221213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onclusoImpDadosUsuario20221213">
    <w:name w:val="conclusão_Imp_DadosUsuario_20221213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sz w:val="26"/>
      <w:lang w:bidi="ar-SA"/>
    </w:rPr>
  </w:style>
  <w:style w:type="paragraph" w:customStyle="1" w:styleId="cabealhoImpDadosUsuario202212130">
    <w:name w:val="cabeçalho_Imp_DadosUsuario_20221213_0"/>
    <w:qFormat/>
    <w:rsid w:val="003F62F6"/>
    <w:pPr>
      <w:overflowPunct w:val="0"/>
      <w:spacing w:line="276" w:lineRule="auto"/>
    </w:pPr>
    <w:rPr>
      <w:rFonts w:ascii="Times New Roman" w:eastAsia="Wingdings" w:hAnsi="Times New Roman" w:cs="Symbol"/>
      <w:lang w:bidi="ar-SA"/>
    </w:rPr>
  </w:style>
  <w:style w:type="paragraph" w:customStyle="1" w:styleId="conclusoImpDadosUsuario202212130">
    <w:name w:val="conclusão_Imp_DadosUsuario_20221213_0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sz w:val="26"/>
      <w:lang w:bidi="ar-SA"/>
    </w:rPr>
  </w:style>
  <w:style w:type="paragraph" w:customStyle="1" w:styleId="ementaImpDadosUsuario202212130">
    <w:name w:val="ementa_Imp_DadosUsuario_20221213_0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abealhoImpDadosUsuario20230111">
    <w:name w:val="cabeçalho_Imp_DadosUsuario_20230111"/>
    <w:qFormat/>
    <w:rsid w:val="003F62F6"/>
    <w:pPr>
      <w:overflowPunct w:val="0"/>
      <w:spacing w:line="276" w:lineRule="auto"/>
    </w:pPr>
    <w:rPr>
      <w:rFonts w:ascii="Times New Roman" w:eastAsia="Wingdings" w:hAnsi="Times New Roman" w:cs="Symbol"/>
      <w:lang w:bidi="ar-SA"/>
    </w:rPr>
  </w:style>
  <w:style w:type="paragraph" w:customStyle="1" w:styleId="conclusoImpDadosUsuario20230111">
    <w:name w:val="conclusão_Imp_DadosUsuario_20230111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sz w:val="26"/>
      <w:lang w:bidi="ar-SA"/>
    </w:rPr>
  </w:style>
  <w:style w:type="paragraph" w:customStyle="1" w:styleId="cabealhoImpDadosUsuario20221213ImpDadosUsuar">
    <w:name w:val="cabeçalho_Imp_DadosUsuario_20221213_Imp_DadosUsuar"/>
    <w:qFormat/>
    <w:rsid w:val="003F62F6"/>
    <w:pPr>
      <w:overflowPunct w:val="0"/>
      <w:spacing w:line="276" w:lineRule="auto"/>
    </w:pPr>
    <w:rPr>
      <w:rFonts w:ascii="Times New Roman" w:eastAsia="Wingdings" w:hAnsi="Times New Roman" w:cs="Symbol"/>
      <w:lang w:bidi="ar-SA"/>
    </w:rPr>
  </w:style>
  <w:style w:type="paragraph" w:customStyle="1" w:styleId="conclusoImpDadosUsuario20221213ImpDadosUsuar">
    <w:name w:val="conclusão_Imp_DadosUsuario_20221213_Imp_DadosUsuar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sz w:val="26"/>
      <w:lang w:bidi="ar-SA"/>
    </w:rPr>
  </w:style>
  <w:style w:type="paragraph" w:customStyle="1" w:styleId="ementaImpDadosUsuario20221213ImpDadosUsuario">
    <w:name w:val="ementa_Imp_DadosUsuario_20221213_Imp_DadosUsuario_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abealhoImpDadosUsuario202212130ImpDadosUsu">
    <w:name w:val="cabeçalho_Imp_DadosUsuario_20221213_0_Imp_DadosUsu"/>
    <w:qFormat/>
    <w:rsid w:val="003F62F6"/>
    <w:pPr>
      <w:overflowPunct w:val="0"/>
      <w:spacing w:line="276" w:lineRule="auto"/>
    </w:pPr>
    <w:rPr>
      <w:rFonts w:ascii="Times New Roman" w:eastAsia="Wingdings" w:hAnsi="Times New Roman" w:cs="Symbol"/>
      <w:lang w:bidi="ar-SA"/>
    </w:rPr>
  </w:style>
  <w:style w:type="paragraph" w:customStyle="1" w:styleId="cabealhoImpDadosUsuario20230120">
    <w:name w:val="cabeçalho_Imp_DadosUsuario_20230120"/>
    <w:qFormat/>
    <w:rsid w:val="003F62F6"/>
    <w:pPr>
      <w:overflowPunct w:val="0"/>
      <w:spacing w:line="276" w:lineRule="auto"/>
    </w:pPr>
    <w:rPr>
      <w:rFonts w:ascii="Times New Roman" w:eastAsia="Wingdings" w:hAnsi="Times New Roman" w:cs="Symbol"/>
      <w:lang w:bidi="ar-SA"/>
    </w:rPr>
  </w:style>
  <w:style w:type="paragraph" w:customStyle="1" w:styleId="ementaImpDadosUsuario20230120">
    <w:name w:val="ementa_Imp_DadosUsuario_20230120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lang w:bidi="ar-SA"/>
    </w:rPr>
  </w:style>
  <w:style w:type="paragraph" w:customStyle="1" w:styleId="conclusoImpDadosUsuario20230120">
    <w:name w:val="conclusão_Imp_DadosUsuario_20230120"/>
    <w:qFormat/>
    <w:rsid w:val="003F62F6"/>
    <w:pPr>
      <w:overflowPunct w:val="0"/>
      <w:spacing w:line="360" w:lineRule="auto"/>
      <w:jc w:val="both"/>
    </w:pPr>
    <w:rPr>
      <w:rFonts w:ascii="Times New Roman" w:eastAsia="Wingdings" w:hAnsi="Times New Roman" w:cs="Symbol"/>
      <w:sz w:val="26"/>
      <w:lang w:bidi="ar-SA"/>
    </w:rPr>
  </w:style>
  <w:style w:type="paragraph" w:customStyle="1" w:styleId="deciso">
    <w:name w:val="decisão"/>
    <w:qFormat/>
    <w:rsid w:val="003F62F6"/>
    <w:pPr>
      <w:overflowPunct w:val="0"/>
      <w:ind w:firstLine="1701"/>
      <w:jc w:val="both"/>
    </w:pPr>
    <w:rPr>
      <w:rFonts w:ascii="Arial" w:eastAsia="Wingdings" w:hAnsi="Arial" w:cs="Symbol"/>
      <w:lang w:bidi="ar-SA"/>
    </w:rPr>
  </w:style>
  <w:style w:type="paragraph" w:styleId="Subttulo">
    <w:name w:val="Subtitle"/>
    <w:basedOn w:val="LO-normal"/>
    <w:next w:val="LO-normal"/>
    <w:qFormat/>
    <w:rsid w:val="003F62F6"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O-normal7">
    <w:name w:val="LO-normal7"/>
    <w:qFormat/>
    <w:rsid w:val="003F62F6"/>
    <w:pPr>
      <w:overflowPunct w:val="0"/>
      <w:spacing w:after="160" w:line="252" w:lineRule="auto"/>
      <w:textAlignment w:val="top"/>
      <w:outlineLvl w:val="0"/>
    </w:pPr>
    <w:rPr>
      <w:rFonts w:ascii="Calibri" w:eastAsia="Calibri" w:hAnsi="Calibri" w:cs="Calibri"/>
      <w:color w:val="00000A"/>
      <w:sz w:val="22"/>
      <w:szCs w:val="22"/>
      <w:lang w:eastAsia="pt-BR" w:bidi="ar-SA"/>
    </w:rPr>
  </w:style>
  <w:style w:type="paragraph" w:customStyle="1" w:styleId="LO-normal9">
    <w:name w:val="LO-normal9"/>
    <w:qFormat/>
    <w:rsid w:val="003F62F6"/>
    <w:pPr>
      <w:suppressAutoHyphens w:val="0"/>
      <w:overflowPunct w:val="0"/>
      <w:spacing w:after="160" w:line="252" w:lineRule="auto"/>
    </w:pPr>
    <w:rPr>
      <w:rFonts w:ascii="Calibri" w:eastAsia="Calibri" w:hAnsi="Calibri" w:cs="Calibri"/>
      <w:color w:val="00000A"/>
      <w:sz w:val="22"/>
      <w:szCs w:val="22"/>
      <w:lang w:eastAsia="pt-BR" w:bidi="ar-SA"/>
    </w:rPr>
  </w:style>
  <w:style w:type="paragraph" w:customStyle="1" w:styleId="LO-normal1">
    <w:name w:val="LO-normal1"/>
    <w:qFormat/>
    <w:rsid w:val="003F62F6"/>
    <w:pPr>
      <w:overflowPunct w:val="0"/>
      <w:spacing w:after="160" w:line="252" w:lineRule="auto"/>
    </w:pPr>
    <w:rPr>
      <w:rFonts w:ascii="Liberation Serif;Times New Roma" w:hAnsi="Liberation Serif;Times New Roma"/>
    </w:rPr>
  </w:style>
  <w:style w:type="paragraph" w:customStyle="1" w:styleId="cabealhoImpDadosUsuario20230314">
    <w:name w:val="cabeçalho_Imp_DadosUsuario_20230314"/>
    <w:qFormat/>
    <w:rsid w:val="003F62F6"/>
    <w:pPr>
      <w:widowControl w:val="0"/>
      <w:overflowPunct w:val="0"/>
    </w:pPr>
    <w:rPr>
      <w:rFonts w:ascii="Times New Roman" w:eastAsia="Wingdings" w:hAnsi="Times New Roman" w:cs="Symbol"/>
    </w:rPr>
  </w:style>
  <w:style w:type="paragraph" w:customStyle="1" w:styleId="ementaImpDadosUsuario20230314">
    <w:name w:val="ementa_Imp_DadosUsuario_20230314"/>
    <w:qFormat/>
    <w:rsid w:val="003F62F6"/>
    <w:pPr>
      <w:widowControl w:val="0"/>
      <w:overflowPunct w:val="0"/>
      <w:spacing w:line="360" w:lineRule="auto"/>
      <w:jc w:val="both"/>
    </w:pPr>
    <w:rPr>
      <w:rFonts w:ascii="Times New Roman" w:eastAsia="Wingdings" w:hAnsi="Times New Roman" w:cs="Symbol"/>
    </w:rPr>
  </w:style>
  <w:style w:type="paragraph" w:customStyle="1" w:styleId="conclusoImpDadosUsuario20230314">
    <w:name w:val="conclusão_Imp_DadosUsuario_20230314"/>
    <w:qFormat/>
    <w:rsid w:val="003F62F6"/>
    <w:pPr>
      <w:widowControl w:val="0"/>
      <w:overflowPunct w:val="0"/>
      <w:spacing w:line="360" w:lineRule="auto"/>
      <w:jc w:val="both"/>
    </w:pPr>
    <w:rPr>
      <w:rFonts w:ascii="Times New Roman" w:eastAsia="Wingdings" w:hAnsi="Times New Roman" w:cs="Symbol"/>
      <w:sz w:val="26"/>
    </w:rPr>
  </w:style>
  <w:style w:type="paragraph" w:customStyle="1" w:styleId="Tabelanormal1">
    <w:name w:val="Tabela normal1"/>
    <w:qFormat/>
    <w:rsid w:val="003F62F6"/>
    <w:pPr>
      <w:overflowPunct w:val="0"/>
    </w:pPr>
    <w:rPr>
      <w:rFonts w:ascii="Calibri" w:eastAsia="Times New Roman" w:hAnsi="Calibri" w:cs="Times New Roman"/>
      <w:sz w:val="22"/>
      <w:szCs w:val="22"/>
      <w:lang w:eastAsia="pt-BR" w:bidi="ar-SA"/>
    </w:rPr>
  </w:style>
  <w:style w:type="numbering" w:customStyle="1" w:styleId="WW8Num1">
    <w:name w:val="WW8Num1"/>
    <w:qFormat/>
    <w:rsid w:val="003F62F6"/>
  </w:style>
  <w:style w:type="numbering" w:customStyle="1" w:styleId="WW8Num2">
    <w:name w:val="WW8Num2"/>
    <w:qFormat/>
    <w:rsid w:val="003F62F6"/>
  </w:style>
  <w:style w:type="numbering" w:customStyle="1" w:styleId="WW8Num3">
    <w:name w:val="WW8Num3"/>
    <w:qFormat/>
    <w:rsid w:val="003F62F6"/>
  </w:style>
  <w:style w:type="numbering" w:customStyle="1" w:styleId="WW8Num4">
    <w:name w:val="WW8Num4"/>
    <w:qFormat/>
    <w:rsid w:val="003F62F6"/>
  </w:style>
  <w:style w:type="numbering" w:customStyle="1" w:styleId="WW8Num5">
    <w:name w:val="WW8Num5"/>
    <w:qFormat/>
    <w:rsid w:val="003F62F6"/>
  </w:style>
  <w:style w:type="numbering" w:customStyle="1" w:styleId="WW8Num6">
    <w:name w:val="WW8Num6"/>
    <w:qFormat/>
    <w:rsid w:val="003F62F6"/>
  </w:style>
  <w:style w:type="numbering" w:customStyle="1" w:styleId="WW8Num7">
    <w:name w:val="WW8Num7"/>
    <w:qFormat/>
    <w:rsid w:val="003F62F6"/>
  </w:style>
  <w:style w:type="paragraph" w:styleId="Cabealho0">
    <w:name w:val="header"/>
    <w:basedOn w:val="Normal"/>
    <w:link w:val="CabealhoChar1"/>
    <w:uiPriority w:val="99"/>
    <w:semiHidden/>
    <w:unhideWhenUsed/>
    <w:rsid w:val="00027F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027FD4"/>
    <w:rPr>
      <w:rFonts w:ascii="Calibri" w:eastAsia="Calibri" w:hAnsi="Calibri" w:cs="Calibri"/>
      <w:sz w:val="22"/>
      <w:szCs w:val="22"/>
      <w:lang w:bidi="ar-SA"/>
    </w:rPr>
  </w:style>
  <w:style w:type="paragraph" w:styleId="Rodap">
    <w:name w:val="footer"/>
    <w:basedOn w:val="Normal"/>
    <w:link w:val="RodapChar1"/>
    <w:uiPriority w:val="99"/>
    <w:semiHidden/>
    <w:unhideWhenUsed/>
    <w:rsid w:val="00027F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027FD4"/>
    <w:rPr>
      <w:rFonts w:ascii="Calibri" w:eastAsia="Calibri" w:hAnsi="Calibri" w:cs="Calibri"/>
      <w:sz w:val="22"/>
      <w:szCs w:val="22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ec.tribunal.pleno@tjam.jus.br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2543</Words>
  <Characters>13735</Characters>
  <Application>Microsoft Office Word</Application>
  <DocSecurity>0</DocSecurity>
  <Lines>114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liane.gomes</dc:creator>
  <cp:lastModifiedBy>liane.gomes</cp:lastModifiedBy>
  <cp:revision>3</cp:revision>
  <cp:lastPrinted>2023-04-05T13:06:00Z</cp:lastPrinted>
  <dcterms:created xsi:type="dcterms:W3CDTF">2023-04-14T14:00:00Z</dcterms:created>
  <dcterms:modified xsi:type="dcterms:W3CDTF">2023-04-14T14:01:00Z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dcategoria">
    <vt:lpwstr>36</vt:lpwstr>
  </property>
  <property fmtid="{D5CDD505-2E9C-101B-9397-08002B2CF9AE}" pid="3" name="cdimagem">
    <vt:lpwstr>4</vt:lpwstr>
  </property>
  <property fmtid="{D5CDD505-2E9C-101B-9397-08002B2CF9AE}" pid="4" name="cdmodelo">
    <vt:lpwstr>702712</vt:lpwstr>
  </property>
  <property fmtid="{D5CDD505-2E9C-101B-9397-08002B2CF9AE}" pid="5" name="cdusucriacao">
    <vt:lpwstr>M33022</vt:lpwstr>
  </property>
  <property fmtid="{D5CDD505-2E9C-101B-9397-08002B2CF9AE}" pid="6" name="cdusuemedicao">
    <vt:lpwstr>M1104</vt:lpwstr>
  </property>
  <property fmtid="{D5CDD505-2E9C-101B-9397-08002B2CF9AE}" pid="7" name="deipemedicao">
    <vt:lpwstr>10.47.101.222</vt:lpwstr>
  </property>
  <property fmtid="{D5CDD505-2E9C-101B-9397-08002B2CF9AE}" pid="8" name="deslocamentodepaginas">
    <vt:lpwstr>0</vt:lpwstr>
  </property>
  <property fmtid="{D5CDD505-2E9C-101B-9397-08002B2CF9AE}" pid="9" name="dtcriacaodoc">
    <vt:lpwstr>06/03/2013</vt:lpwstr>
  </property>
  <property fmtid="{D5CDD505-2E9C-101B-9397-08002B2CF9AE}" pid="10" name="fltipo">
    <vt:lpwstr>G</vt:lpwstr>
  </property>
  <property fmtid="{D5CDD505-2E9C-101B-9397-08002B2CF9AE}" pid="11" name="imprimir_cabecalho">
    <vt:lpwstr>Todas</vt:lpwstr>
  </property>
  <property fmtid="{D5CDD505-2E9C-101B-9397-08002B2CF9AE}" pid="12" name="naoquebrarpaginaemtabelas">
    <vt:lpwstr>N</vt:lpwstr>
  </property>
  <property fmtid="{D5CDD505-2E9C-101B-9397-08002B2CF9AE}" pid="13" name="nmmodelo">
    <vt:lpwstr>Certidão Geral</vt:lpwstr>
  </property>
  <property fmtid="{D5CDD505-2E9C-101B-9397-08002B2CF9AE}" pid="14" name="numeroversao">
    <vt:lpwstr>21.3.0-57</vt:lpwstr>
  </property>
  <property fmtid="{D5CDD505-2E9C-101B-9397-08002B2CF9AE}" pid="15" name="quantidade_paginas">
    <vt:lpwstr>1</vt:lpwstr>
  </property>
  <property fmtid="{D5CDD505-2E9C-101B-9397-08002B2CF9AE}" pid="16" name="ultimo_auto_salvamento">
    <vt:lpwstr>28/03/2023 14:51:08</vt:lpwstr>
  </property>
  <property fmtid="{D5CDD505-2E9C-101B-9397-08002B2CF9AE}" pid="17" name="ultimo_salvamento">
    <vt:lpwstr>28/03/2023 14:51:08</vt:lpwstr>
  </property>
</Properties>
</file>