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183" w:rsidRDefault="00073183" w:rsidP="00073183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73183" w:rsidRDefault="00073183" w:rsidP="0007318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073183" w:rsidRDefault="00073183" w:rsidP="00073183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073183" w:rsidRDefault="00073183" w:rsidP="00073183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2ª Sessão </w:t>
      </w:r>
      <w:r w:rsidR="001D7391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Extrao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rdinária da Primeira Câmara Cível</w:t>
      </w:r>
    </w:p>
    <w:p w:rsidR="00073183" w:rsidRDefault="00073183" w:rsidP="00073183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073183" w:rsidRDefault="00073183" w:rsidP="00073183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073183" w:rsidRDefault="00073183" w:rsidP="00073183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073183" w:rsidRDefault="00073183" w:rsidP="0007318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073183" w:rsidRDefault="00073183" w:rsidP="0007318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073183" w:rsidRPr="0035536C" w:rsidRDefault="00073183" w:rsidP="00073183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17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  <w:r w:rsidR="005A794A">
        <w:rPr>
          <w:rFonts w:ascii="Palatino Linotype" w:eastAsia="Palatino" w:hAnsi="Palatino Linotype" w:cs="Palatino"/>
          <w:b/>
          <w:color w:val="000000"/>
        </w:rPr>
        <w:t xml:space="preserve">  </w:t>
      </w:r>
      <w:r w:rsidR="00967724">
        <w:rPr>
          <w:rFonts w:ascii="Palatino Linotype" w:eastAsia="Palatino" w:hAnsi="Palatino Linotype" w:cs="Palatino"/>
          <w:b/>
          <w:color w:val="000000"/>
        </w:rPr>
        <w:t xml:space="preserve"> </w:t>
      </w:r>
    </w:p>
    <w:p w:rsidR="002A7B3A" w:rsidRDefault="00B329A7"/>
    <w:p w:rsidR="00073183" w:rsidRDefault="00073183" w:rsidP="00073183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073183" w:rsidRDefault="00073183" w:rsidP="00073183">
      <w:pPr>
        <w:spacing w:after="0"/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Agravo de Instrumento nº 4004494-80.2022.8.04.0000       Leitura de acórdão</w:t>
      </w:r>
    </w:p>
    <w:p w:rsidR="00073183" w:rsidRDefault="00073183" w:rsidP="00073183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2ª Vara Cível e de Acidentes de Trabalho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073183" w:rsidRDefault="00073183" w:rsidP="00073183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Roberto Santos </w:t>
      </w:r>
      <w:proofErr w:type="spellStart"/>
      <w:r>
        <w:rPr>
          <w:rFonts w:ascii="Palatino Linotype" w:eastAsia="Palatino Linotype" w:hAnsi="Palatino Linotype" w:cs="Palatino Linotype"/>
        </w:rPr>
        <w:t>Taketomi</w:t>
      </w:r>
      <w:proofErr w:type="spellEnd"/>
    </w:p>
    <w:p w:rsidR="00073183" w:rsidRDefault="00073183" w:rsidP="00073183">
      <w:pPr>
        <w:spacing w:after="0"/>
        <w:ind w:right="-994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Agravante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Amcor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Embalagens da Amazônia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  : Luiz Virgílio Pimenta Penteado </w:t>
      </w:r>
      <w:proofErr w:type="spellStart"/>
      <w:r>
        <w:rPr>
          <w:rFonts w:ascii="Palatino Linotype" w:eastAsia="Palatino Linotype" w:hAnsi="Palatino Linotype" w:cs="Palatino Linotype"/>
        </w:rPr>
        <w:t>Manente</w:t>
      </w:r>
      <w:proofErr w:type="spellEnd"/>
      <w:r>
        <w:rPr>
          <w:rFonts w:ascii="Palatino Linotype" w:eastAsia="Palatino Linotype" w:hAnsi="Palatino Linotype" w:cs="Palatino Linotype"/>
        </w:rPr>
        <w:t xml:space="preserve"> (104160/SP), Luciana </w:t>
      </w:r>
      <w:proofErr w:type="spellStart"/>
      <w:r>
        <w:rPr>
          <w:rFonts w:ascii="Palatino Linotype" w:eastAsia="Palatino Linotype" w:hAnsi="Palatino Linotype" w:cs="Palatino Linotype"/>
        </w:rPr>
        <w:t>Bazan</w:t>
      </w:r>
      <w:proofErr w:type="spellEnd"/>
      <w:r>
        <w:rPr>
          <w:rFonts w:ascii="Palatino Linotype" w:eastAsia="Palatino Linotype" w:hAnsi="Palatino Linotype" w:cs="Palatino Linotype"/>
        </w:rPr>
        <w:t xml:space="preserve"> Martins </w:t>
      </w:r>
      <w:proofErr w:type="spellStart"/>
      <w:r>
        <w:rPr>
          <w:rFonts w:ascii="Palatino Linotype" w:eastAsia="Palatino Linotype" w:hAnsi="Palatino Linotype" w:cs="Palatino Linotype"/>
        </w:rPr>
        <w:t>Bisetti</w:t>
      </w:r>
      <w:proofErr w:type="spellEnd"/>
      <w:r>
        <w:rPr>
          <w:rFonts w:ascii="Palatino Linotype" w:eastAsia="Palatino Linotype" w:hAnsi="Palatino Linotype" w:cs="Palatino Linotype"/>
        </w:rPr>
        <w:t xml:space="preserve"> (315358/SP).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Agravado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Santa Cláudia Bebidas e Concentrados da Amazônia Ltda. </w:t>
      </w:r>
      <w:r>
        <w:rPr>
          <w:rFonts w:ascii="Palatino Linotype" w:eastAsia="Palatino Linotype" w:hAnsi="Palatino Linotype" w:cs="Palatino Linotype"/>
          <w:b/>
        </w:rPr>
        <w:br/>
      </w:r>
      <w:r w:rsidR="001D7391">
        <w:rPr>
          <w:rFonts w:ascii="Palatino Linotype" w:eastAsia="Palatino Linotype" w:hAnsi="Palatino Linotype" w:cs="Palatino Linotype"/>
        </w:rPr>
        <w:t xml:space="preserve">Advogados </w:t>
      </w:r>
      <w:r>
        <w:rPr>
          <w:rFonts w:ascii="Palatino Linotype" w:eastAsia="Palatino Linotype" w:hAnsi="Palatino Linotype" w:cs="Palatino Linotype"/>
        </w:rPr>
        <w:t>: Gabriela Gomes Soares (12504/AM). Walmir de Souza Caldas (14270/AM)</w:t>
      </w:r>
    </w:p>
    <w:p w:rsidR="00073183" w:rsidRDefault="00073183" w:rsidP="00073183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Presidente:      </w:t>
      </w:r>
      <w:r>
        <w:rPr>
          <w:rFonts w:ascii="Palatino Linotype" w:eastAsia="Palatino Linotype" w:hAnsi="Palatino Linotype" w:cs="Palatino Linotype"/>
        </w:rPr>
        <w:t>Exmo. Sr. Des. Paulo César Caminha e Lima</w:t>
      </w:r>
    </w:p>
    <w:p w:rsidR="00073183" w:rsidRDefault="00073183" w:rsidP="00073183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Relatora:         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Joana dos Santos Meirelles</w:t>
      </w:r>
    </w:p>
    <w:p w:rsidR="00073183" w:rsidRDefault="00073183" w:rsidP="00073183">
      <w:pPr>
        <w:spacing w:after="0" w:line="240" w:lineRule="auto"/>
        <w:rPr>
          <w:rFonts w:ascii="Palatino Linotype" w:eastAsia="Palatino Linotype" w:hAnsi="Palatino Linotype" w:cs="Palatino Linotype"/>
        </w:rPr>
      </w:pPr>
      <w:r w:rsidRPr="00073183">
        <w:rPr>
          <w:rFonts w:ascii="Palatino Linotype" w:eastAsia="Palatino Linotype" w:hAnsi="Palatino Linotype" w:cs="Palatino Linotype"/>
          <w:b/>
          <w:u w:val="single"/>
        </w:rPr>
        <w:t>Redatora do acórdão:</w:t>
      </w:r>
      <w:proofErr w:type="gramStart"/>
      <w:r w:rsidRPr="00073183">
        <w:rPr>
          <w:rFonts w:ascii="Palatino Linotype" w:eastAsia="Palatino Linotype" w:hAnsi="Palatino Linotype" w:cs="Palatino Linotype"/>
          <w:b/>
          <w:u w:val="single"/>
        </w:rPr>
        <w:t xml:space="preserve">  </w:t>
      </w:r>
      <w:proofErr w:type="spellStart"/>
      <w:proofErr w:type="gramEnd"/>
      <w:r w:rsidRPr="00073183"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 w:rsidRPr="00073183"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 w:rsidRPr="00073183"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 w:rsidRPr="00073183"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  <w:r>
        <w:rPr>
          <w:rFonts w:ascii="Palatino Linotype" w:eastAsia="Palatino Linotype" w:hAnsi="Palatino Linotype" w:cs="Palatino Linotype"/>
        </w:rPr>
        <w:t xml:space="preserve"> </w:t>
      </w:r>
    </w:p>
    <w:p w:rsidR="00073183" w:rsidRDefault="00073183" w:rsidP="00073183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073183" w:rsidRDefault="00073183" w:rsidP="00073183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r w:rsidRPr="00BD225D">
        <w:rPr>
          <w:rFonts w:ascii="Palatino Linotype" w:eastAsia="Palatino Linotype" w:hAnsi="Palatino Linotype" w:cs="Palatino Linotype"/>
          <w:b/>
        </w:rPr>
        <w:t>OBS:</w:t>
      </w:r>
      <w:r w:rsidR="00BD225D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Sustentação oral </w:t>
      </w:r>
      <w:proofErr w:type="gramStart"/>
      <w:r>
        <w:rPr>
          <w:rFonts w:ascii="Palatino Linotype" w:eastAsia="Palatino Linotype" w:hAnsi="Palatino Linotype" w:cs="Palatino Linotype"/>
        </w:rPr>
        <w:t>Indeferida,</w:t>
      </w:r>
      <w:proofErr w:type="gramEnd"/>
      <w:r>
        <w:rPr>
          <w:rFonts w:ascii="Palatino Linotype" w:eastAsia="Palatino Linotype" w:hAnsi="Palatino Linotype" w:cs="Palatino Linotype"/>
        </w:rPr>
        <w:t>porém foi permitido pelo Presidente da Câmara o Advogado proferir matéria de fato 4.11.24.</w:t>
      </w:r>
    </w:p>
    <w:p w:rsidR="00073183" w:rsidRDefault="00073183" w:rsidP="00073183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</w:p>
    <w:p w:rsidR="00073183" w:rsidRDefault="00073183"/>
    <w:p w:rsidR="000813EB" w:rsidRDefault="005E726F" w:rsidP="000813EB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2</w:t>
      </w:r>
      <w:r w:rsidR="000813EB">
        <w:rPr>
          <w:rFonts w:ascii="Palatino Linotype" w:eastAsia="Palatino Linotype" w:hAnsi="Palatino Linotype" w:cs="Palatino Linotype"/>
          <w:b/>
        </w:rPr>
        <w:t>. Apelação Cível</w:t>
      </w:r>
      <w:proofErr w:type="gramStart"/>
      <w:r w:rsidR="000813EB"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 w:rsidR="000813EB">
        <w:rPr>
          <w:rFonts w:ascii="Palatino Linotype" w:eastAsia="Palatino Linotype" w:hAnsi="Palatino Linotype" w:cs="Palatino Linotype"/>
          <w:b/>
        </w:rPr>
        <w:t xml:space="preserve">nº 0541857-75.2023.8.04.0001  </w:t>
      </w:r>
      <w:r>
        <w:rPr>
          <w:rFonts w:ascii="Palatino Linotype" w:eastAsia="Palatino Linotype" w:hAnsi="Palatino Linotype" w:cs="Palatino Linotype"/>
          <w:b/>
        </w:rPr>
        <w:t>Leitura de acórdão pela Relatora</w:t>
      </w:r>
    </w:p>
    <w:p w:rsidR="000813EB" w:rsidRDefault="000813EB" w:rsidP="000813EB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7ª Vara Cível e de Acidentes de Trabalho </w:t>
      </w:r>
      <w:r>
        <w:rPr>
          <w:rFonts w:ascii="Palatino Linotype" w:eastAsia="Palatino Linotype" w:hAnsi="Palatino Linotype" w:cs="Palatino Linotype"/>
          <w:b/>
        </w:rPr>
        <w:t xml:space="preserve">      </w:t>
      </w:r>
    </w:p>
    <w:p w:rsidR="000813EB" w:rsidRDefault="000813EB" w:rsidP="000813EB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Mateus Guedes Rios</w:t>
      </w:r>
    </w:p>
    <w:p w:rsidR="000813EB" w:rsidRDefault="000813EB" w:rsidP="000813EB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Francisco de Freitas Cavalcante.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 w:rsidR="005E726F">
        <w:rPr>
          <w:rFonts w:ascii="Palatino Linotype" w:eastAsia="Palatino Linotype" w:hAnsi="Palatino Linotype" w:cs="Palatino Linotype"/>
        </w:rPr>
        <w:t xml:space="preserve">Advogados </w:t>
      </w:r>
      <w:r>
        <w:rPr>
          <w:rFonts w:ascii="Palatino Linotype" w:eastAsia="Palatino Linotype" w:hAnsi="Palatino Linotype" w:cs="Palatino Linotype"/>
        </w:rPr>
        <w:t>:</w:t>
      </w:r>
      <w:proofErr w:type="gramEnd"/>
      <w:r>
        <w:rPr>
          <w:rFonts w:ascii="Palatino Linotype" w:eastAsia="Palatino Linotype" w:hAnsi="Palatino Linotype" w:cs="Palatino Linotype"/>
        </w:rPr>
        <w:t xml:space="preserve"> Francisco Carlos Nunes de Oliveira (10057/AM). Philippe Nunes de Oliveira Dantas (8872/AM). Daniel Marcelo </w:t>
      </w:r>
      <w:proofErr w:type="spellStart"/>
      <w:r>
        <w:rPr>
          <w:rFonts w:ascii="Palatino Linotype" w:eastAsia="Palatino Linotype" w:hAnsi="Palatino Linotype" w:cs="Palatino Linotype"/>
        </w:rPr>
        <w:t>Benvenutti</w:t>
      </w:r>
      <w:proofErr w:type="spellEnd"/>
      <w:r>
        <w:rPr>
          <w:rFonts w:ascii="Palatino Linotype" w:eastAsia="Palatino Linotype" w:hAnsi="Palatino Linotype" w:cs="Palatino Linotype"/>
        </w:rPr>
        <w:t xml:space="preserve"> de Sales (7949/AM).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Banco Bradesco S/A.</w:t>
      </w:r>
      <w:r w:rsidR="005E726F">
        <w:rPr>
          <w:rFonts w:ascii="Palatino Linotype" w:eastAsia="Palatino Linotype" w:hAnsi="Palatino Linotype" w:cs="Palatino Linotype"/>
        </w:rPr>
        <w:t xml:space="preserve"> </w:t>
      </w:r>
      <w:r w:rsidR="005E726F">
        <w:rPr>
          <w:rFonts w:ascii="Palatino Linotype" w:eastAsia="Palatino Linotype" w:hAnsi="Palatino Linotype" w:cs="Palatino Linotype"/>
        </w:rPr>
        <w:br/>
        <w:t xml:space="preserve">Advogado </w:t>
      </w:r>
      <w:r>
        <w:rPr>
          <w:rFonts w:ascii="Palatino Linotype" w:eastAsia="Palatino Linotype" w:hAnsi="Palatino Linotype" w:cs="Palatino Linotype"/>
        </w:rPr>
        <w:t xml:space="preserve">: Renato Chagas Corrêa da Silva (4867/TO). (1417A/AM).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Terceiro </w:t>
      </w:r>
      <w:proofErr w:type="gramStart"/>
      <w:r>
        <w:rPr>
          <w:rFonts w:ascii="Palatino Linotype" w:eastAsia="Palatino Linotype" w:hAnsi="Palatino Linotype" w:cs="Palatino Linotype"/>
          <w:b/>
        </w:rPr>
        <w:t>I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Ministério Público do Estado do Amazonas</w:t>
      </w:r>
    </w:p>
    <w:p w:rsidR="000813EB" w:rsidRDefault="000813EB" w:rsidP="000813EB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Presidente:      </w:t>
      </w:r>
      <w:r>
        <w:rPr>
          <w:rFonts w:ascii="Palatino Linotype" w:eastAsia="Palatino Linotype" w:hAnsi="Palatino Linotype" w:cs="Palatino Linotype"/>
        </w:rPr>
        <w:t>Exmo. Sr. Des. Paulo César Caminha e Lima</w:t>
      </w:r>
    </w:p>
    <w:p w:rsidR="000813EB" w:rsidRDefault="000813EB" w:rsidP="000813EB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Relatora:         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Joana dos Santos Meirelles</w:t>
      </w:r>
    </w:p>
    <w:p w:rsidR="000813EB" w:rsidRDefault="000813EB" w:rsidP="000813EB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Maria das Graças Pessoa Figueiredo</w:t>
      </w:r>
    </w:p>
    <w:p w:rsidR="000813EB" w:rsidRDefault="000813EB" w:rsidP="000813EB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0813EB" w:rsidRPr="007B7B23" w:rsidRDefault="000813EB" w:rsidP="000813EB">
      <w:pPr>
        <w:spacing w:after="0"/>
        <w:ind w:right="-734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lastRenderedPageBreak/>
        <w:t xml:space="preserve"> OBS: </w:t>
      </w:r>
      <w:r w:rsidRPr="007B7B23">
        <w:rPr>
          <w:rFonts w:ascii="Palatino Linotype" w:eastAsia="Palatino Linotype" w:hAnsi="Palatino Linotype" w:cs="Palatino Linotype"/>
        </w:rPr>
        <w:t xml:space="preserve">A </w:t>
      </w:r>
      <w:proofErr w:type="spellStart"/>
      <w:r w:rsidRPr="007B7B23">
        <w:rPr>
          <w:rFonts w:ascii="Palatino Linotype" w:eastAsia="Palatino Linotype" w:hAnsi="Palatino Linotype" w:cs="Palatino Linotype"/>
        </w:rPr>
        <w:t>Desa</w:t>
      </w:r>
      <w:proofErr w:type="spellEnd"/>
      <w:r w:rsidRPr="007B7B23">
        <w:rPr>
          <w:rFonts w:ascii="Palatino Linotype" w:eastAsia="Palatino Linotype" w:hAnsi="Palatino Linotype" w:cs="Palatino Linotype"/>
        </w:rPr>
        <w:t xml:space="preserve">. Joana Meirelles leu o voto dando </w:t>
      </w:r>
      <w:proofErr w:type="gramStart"/>
      <w:r w:rsidRPr="007B7B23">
        <w:rPr>
          <w:rFonts w:ascii="Palatino Linotype" w:eastAsia="Palatino Linotype" w:hAnsi="Palatino Linotype" w:cs="Palatino Linotype"/>
        </w:rPr>
        <w:t>provimento.</w:t>
      </w:r>
      <w:proofErr w:type="gramEnd"/>
      <w:r w:rsidRPr="007B7B23">
        <w:rPr>
          <w:rFonts w:ascii="Palatino Linotype" w:eastAsia="Palatino Linotype" w:hAnsi="Palatino Linotype" w:cs="Palatino Linotype"/>
        </w:rPr>
        <w:t xml:space="preserve">Em seguida a  </w:t>
      </w:r>
      <w:proofErr w:type="spellStart"/>
      <w:r w:rsidRPr="007B7B23">
        <w:rPr>
          <w:rFonts w:ascii="Palatino Linotype" w:eastAsia="Palatino Linotype" w:hAnsi="Palatino Linotype" w:cs="Palatino Linotype"/>
        </w:rPr>
        <w:t>Desa</w:t>
      </w:r>
      <w:proofErr w:type="spellEnd"/>
      <w:r w:rsidRPr="007B7B23">
        <w:rPr>
          <w:rFonts w:ascii="Palatino Linotype" w:eastAsia="Palatino Linotype" w:hAnsi="Palatino Linotype" w:cs="Palatino Linotype"/>
        </w:rPr>
        <w:t xml:space="preserve">.Graça Figueiredo pediu vista dos autos. </w:t>
      </w:r>
    </w:p>
    <w:p w:rsidR="000813EB" w:rsidRDefault="000813EB" w:rsidP="000813EB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7B7B23">
        <w:rPr>
          <w:rFonts w:ascii="Palatino Linotype" w:eastAsia="Palatino Linotype" w:hAnsi="Palatino Linotype" w:cs="Palatino Linotype"/>
        </w:rPr>
        <w:t>Em 11.11.24 não houve sustentação oral.</w:t>
      </w:r>
    </w:p>
    <w:p w:rsidR="005E726F" w:rsidRPr="005E726F" w:rsidRDefault="005E726F" w:rsidP="005E726F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OBS: </w:t>
      </w:r>
      <w:r>
        <w:rPr>
          <w:rFonts w:ascii="Palatino Linotype" w:eastAsia="Palatino Linotype" w:hAnsi="Palatino Linotype" w:cs="Palatino Linotype"/>
        </w:rPr>
        <w:t xml:space="preserve">Em 24.02.2025 a </w:t>
      </w:r>
      <w:proofErr w:type="spellStart"/>
      <w:proofErr w:type="gramStart"/>
      <w:r w:rsidRPr="005E726F">
        <w:rPr>
          <w:rFonts w:ascii="Palatino Linotype" w:eastAsia="Palatino Linotype" w:hAnsi="Palatino Linotype" w:cs="Palatino Linotype"/>
        </w:rPr>
        <w:t>Exma</w:t>
      </w:r>
      <w:proofErr w:type="spellEnd"/>
      <w:r w:rsidRPr="005E726F">
        <w:rPr>
          <w:rFonts w:ascii="Palatino Linotype" w:eastAsia="Palatino Linotype" w:hAnsi="Palatino Linotype" w:cs="Palatino Linotype"/>
        </w:rPr>
        <w:t>.</w:t>
      </w:r>
      <w:proofErr w:type="gramEnd"/>
      <w:r w:rsidRPr="005E726F">
        <w:rPr>
          <w:rFonts w:ascii="Palatino Linotype" w:eastAsia="Palatino Linotype" w:hAnsi="Palatino Linotype" w:cs="Palatino Linotype"/>
        </w:rPr>
        <w:t xml:space="preserve">Sra. </w:t>
      </w:r>
      <w:proofErr w:type="spellStart"/>
      <w:r w:rsidRPr="005E726F">
        <w:rPr>
          <w:rFonts w:ascii="Palatino Linotype" w:eastAsia="Palatino Linotype" w:hAnsi="Palatino Linotype" w:cs="Palatino Linotype"/>
        </w:rPr>
        <w:t>Desa</w:t>
      </w:r>
      <w:proofErr w:type="spellEnd"/>
      <w:r w:rsidRPr="005E726F">
        <w:rPr>
          <w:rFonts w:ascii="Palatino Linotype" w:eastAsia="Palatino Linotype" w:hAnsi="Palatino Linotype" w:cs="Palatino Linotype"/>
        </w:rPr>
        <w:t>.Maria das Graças Pessoa Figueiredo</w:t>
      </w:r>
    </w:p>
    <w:p w:rsidR="005E726F" w:rsidRPr="005E726F" w:rsidRDefault="005E726F" w:rsidP="005E726F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proofErr w:type="gramStart"/>
      <w:r w:rsidRPr="005E726F">
        <w:rPr>
          <w:rFonts w:ascii="Palatino Linotype" w:eastAsia="Palatino Linotype" w:hAnsi="Palatino Linotype" w:cs="Palatino Linotype"/>
        </w:rPr>
        <w:t>devolveu</w:t>
      </w:r>
      <w:proofErr w:type="gramEnd"/>
      <w:r w:rsidRPr="005E726F">
        <w:rPr>
          <w:rFonts w:ascii="Palatino Linotype" w:eastAsia="Palatino Linotype" w:hAnsi="Palatino Linotype" w:cs="Palatino Linotype"/>
        </w:rPr>
        <w:t xml:space="preserve"> seu pedido de vista divergindo da Relatora, contudo, a </w:t>
      </w:r>
      <w:proofErr w:type="spellStart"/>
      <w:r w:rsidRPr="005E726F">
        <w:rPr>
          <w:rFonts w:ascii="Palatino Linotype" w:eastAsia="Palatino Linotype" w:hAnsi="Palatino Linotype" w:cs="Palatino Linotype"/>
        </w:rPr>
        <w:t>Desdora</w:t>
      </w:r>
      <w:proofErr w:type="spellEnd"/>
      <w:r w:rsidRPr="005E726F">
        <w:rPr>
          <w:rFonts w:ascii="Palatino Linotype" w:eastAsia="Palatino Linotype" w:hAnsi="Palatino Linotype" w:cs="Palatino Linotype"/>
        </w:rPr>
        <w:t xml:space="preserve"> Relatora</w:t>
      </w:r>
    </w:p>
    <w:p w:rsidR="000813EB" w:rsidRPr="005E726F" w:rsidRDefault="005E726F" w:rsidP="000813EB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proofErr w:type="gramStart"/>
      <w:r w:rsidRPr="005E726F">
        <w:rPr>
          <w:rFonts w:ascii="Palatino Linotype" w:eastAsia="Palatino Linotype" w:hAnsi="Palatino Linotype" w:cs="Palatino Linotype"/>
        </w:rPr>
        <w:t>retromarchou</w:t>
      </w:r>
      <w:proofErr w:type="gramEnd"/>
      <w:r w:rsidRPr="005E726F">
        <w:rPr>
          <w:rFonts w:ascii="Palatino Linotype" w:eastAsia="Palatino Linotype" w:hAnsi="Palatino Linotype" w:cs="Palatino Linotype"/>
        </w:rPr>
        <w:t xml:space="preserve"> convergindo com a divergência.</w:t>
      </w:r>
      <w:r>
        <w:rPr>
          <w:rFonts w:ascii="Palatino Linotype" w:eastAsia="Palatino Linotype" w:hAnsi="Palatino Linotype" w:cs="Palatino Linotype"/>
        </w:rPr>
        <w:t xml:space="preserve"> A leitura ocorrerá em futura sessão.</w:t>
      </w:r>
    </w:p>
    <w:p w:rsidR="000813EB" w:rsidRDefault="000813EB" w:rsidP="000813EB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113D61" w:rsidRPr="0035536C" w:rsidRDefault="00113D61" w:rsidP="00113D6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17 de março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113D61" w:rsidRDefault="00113D61" w:rsidP="00113D6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</w:p>
    <w:p w:rsidR="00113D61" w:rsidRPr="005E377D" w:rsidRDefault="00113D61" w:rsidP="00113D61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113D61" w:rsidRDefault="00113D61" w:rsidP="00113D61">
      <w:pPr>
        <w:spacing w:after="0"/>
        <w:rPr>
          <w:rFonts w:ascii="Palatino Linotype" w:hAnsi="Palatino Linotype"/>
          <w:b/>
        </w:rPr>
      </w:pPr>
    </w:p>
    <w:p w:rsidR="00113D61" w:rsidRDefault="00113D61"/>
    <w:sectPr w:rsidR="00113D61" w:rsidSect="00063B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0372"/>
    <w:rsid w:val="00063B97"/>
    <w:rsid w:val="00073183"/>
    <w:rsid w:val="000813EB"/>
    <w:rsid w:val="00113D61"/>
    <w:rsid w:val="00197938"/>
    <w:rsid w:val="001D7391"/>
    <w:rsid w:val="00330742"/>
    <w:rsid w:val="0048634D"/>
    <w:rsid w:val="00561734"/>
    <w:rsid w:val="005A794A"/>
    <w:rsid w:val="005C5233"/>
    <w:rsid w:val="005E726F"/>
    <w:rsid w:val="00940372"/>
    <w:rsid w:val="00967724"/>
    <w:rsid w:val="00982F1F"/>
    <w:rsid w:val="00A21F43"/>
    <w:rsid w:val="00B329A7"/>
    <w:rsid w:val="00BB129A"/>
    <w:rsid w:val="00BD225D"/>
    <w:rsid w:val="00D32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183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073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73183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2</Pages>
  <Words>373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zelia.peixoto</dc:creator>
  <cp:lastModifiedBy>zelia.peixoto</cp:lastModifiedBy>
  <cp:revision>8</cp:revision>
  <cp:lastPrinted>2025-03-14T17:53:00Z</cp:lastPrinted>
  <dcterms:created xsi:type="dcterms:W3CDTF">2025-03-12T14:41:00Z</dcterms:created>
  <dcterms:modified xsi:type="dcterms:W3CDTF">2025-03-14T17:54:00Z</dcterms:modified>
</cp:coreProperties>
</file>