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60A03" w:rsidRDefault="00E60A03" w:rsidP="00E60A03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60A03" w:rsidRDefault="00E60A03" w:rsidP="00E60A0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E60A03" w:rsidRDefault="00E60A03" w:rsidP="00E60A03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E60A03" w:rsidRDefault="00E60A03" w:rsidP="00E60A03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2ª Sessão Ordinária da Primeira Câmara Cível</w:t>
      </w:r>
    </w:p>
    <w:p w:rsidR="00E60A03" w:rsidRDefault="00E60A03" w:rsidP="00E60A03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E60A03" w:rsidRDefault="00E60A03" w:rsidP="00E60A03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E60A03" w:rsidRDefault="00E60A03" w:rsidP="00E60A03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E60A03" w:rsidRDefault="00E60A03" w:rsidP="00E60A03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- SAJ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 – SAJ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E60A03" w:rsidRPr="0035536C" w:rsidRDefault="00E60A03" w:rsidP="00E60A03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17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E60A03" w:rsidRDefault="00E60A03" w:rsidP="00E60A03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E60A03" w:rsidRDefault="00E60A03" w:rsidP="00E60A0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</w:p>
    <w:p w:rsidR="00E60A03" w:rsidRDefault="00E60A03" w:rsidP="00E60A03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Joana dos Santos Meirelles em caso de férias, impedimento ou suspeição de um deste, o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Lopes.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  </w:t>
      </w:r>
      <w:r w:rsidR="00357820">
        <w:rPr>
          <w:rFonts w:ascii="Palatino Linotype" w:eastAsia="Palatino Linotype" w:hAnsi="Palatino Linotype" w:cs="Palatino Linotype"/>
          <w:b/>
        </w:rPr>
        <w:t xml:space="preserve">Pedido Vista </w:t>
      </w:r>
      <w:proofErr w:type="spellStart"/>
      <w:r w:rsidR="00357820">
        <w:rPr>
          <w:rFonts w:ascii="Palatino Linotype" w:eastAsia="Palatino Linotype" w:hAnsi="Palatino Linotype" w:cs="Palatino Linotype"/>
          <w:b/>
        </w:rPr>
        <w:t>Desa</w:t>
      </w:r>
      <w:proofErr w:type="spellEnd"/>
      <w:r w:rsidR="00357820">
        <w:rPr>
          <w:rFonts w:ascii="Palatino Linotype" w:eastAsia="Palatino Linotype" w:hAnsi="Palatino Linotype" w:cs="Palatino Linotype"/>
          <w:b/>
        </w:rPr>
        <w:t xml:space="preserve">.Joana </w:t>
      </w:r>
      <w:r>
        <w:rPr>
          <w:rFonts w:ascii="Palatino Linotype" w:eastAsia="Palatino Linotype" w:hAnsi="Palatino Linotype" w:cs="Palatino Linotype"/>
          <w:b/>
        </w:rPr>
        <w:t>24</w:t>
      </w:r>
      <w:r w:rsidR="00357820">
        <w:rPr>
          <w:rFonts w:ascii="Palatino Linotype" w:eastAsia="Palatino Linotype" w:hAnsi="Palatino Linotype" w:cs="Palatino Linotype"/>
          <w:b/>
        </w:rPr>
        <w:t>.2.25</w:t>
      </w:r>
    </w:p>
    <w:p w:rsidR="00E60A03" w:rsidRDefault="00E60A03" w:rsidP="00E60A03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 w:rsidR="00357820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E60A03" w:rsidRDefault="00E60A03" w:rsidP="00E60A03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E60A03" w:rsidRDefault="00E60A03" w:rsidP="00E60A03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E60A03" w:rsidRDefault="00E60A03" w:rsidP="00E60A03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E60A03" w:rsidRDefault="00E60A03" w:rsidP="00E60A03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Joana dos Santos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Meirelles(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1ª div.)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u w:val="single"/>
        </w:rPr>
        <w:t>.: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 xml:space="preserve"> Exmo. Sr. Des. Flávio Humberto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Lopes</w:t>
      </w:r>
    </w:p>
    <w:p w:rsidR="00E60A03" w:rsidRDefault="00E60A03" w:rsidP="00E60A03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E60A03" w:rsidRDefault="00E60A03" w:rsidP="00E60A03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E60A03" w:rsidRDefault="00357820" w:rsidP="00357820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E60A03" w:rsidRDefault="00E60A03" w:rsidP="00E60A03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>2. Apelação Cível nº 0583144-18.2023.8.04.0001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</w:t>
      </w:r>
      <w:r w:rsidR="00357820">
        <w:rPr>
          <w:rFonts w:ascii="Palatino Linotype" w:eastAsia="Palatino Linotype" w:hAnsi="Palatino Linotype" w:cs="Palatino Linotype"/>
          <w:b/>
        </w:rPr>
        <w:t xml:space="preserve"> </w:t>
      </w:r>
      <w:proofErr w:type="gramEnd"/>
      <w:r w:rsidR="00357820">
        <w:rPr>
          <w:rFonts w:ascii="Palatino Linotype" w:eastAsia="Palatino Linotype" w:hAnsi="Palatino Linotype" w:cs="Palatino Linotype"/>
          <w:b/>
        </w:rPr>
        <w:t xml:space="preserve">Pedido Vista </w:t>
      </w:r>
      <w:proofErr w:type="spellStart"/>
      <w:r w:rsidR="00357820">
        <w:rPr>
          <w:rFonts w:ascii="Palatino Linotype" w:eastAsia="Palatino Linotype" w:hAnsi="Palatino Linotype" w:cs="Palatino Linotype"/>
          <w:b/>
        </w:rPr>
        <w:t>Desa</w:t>
      </w:r>
      <w:proofErr w:type="spellEnd"/>
      <w:r w:rsidR="00357820">
        <w:rPr>
          <w:rFonts w:ascii="Palatino Linotype" w:eastAsia="Palatino Linotype" w:hAnsi="Palatino Linotype" w:cs="Palatino Linotype"/>
          <w:b/>
        </w:rPr>
        <w:t>.Joana 24.2.25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3ª Vara da Fazenda Pública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Etelvina Lobo Braga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1ª Apelante: </w:t>
      </w:r>
      <w:r>
        <w:rPr>
          <w:rFonts w:ascii="Palatino Linotype" w:eastAsia="Palatino Linotype" w:hAnsi="Palatino Linotype" w:cs="Palatino Linotype"/>
          <w:b/>
        </w:rPr>
        <w:tab/>
        <w:t xml:space="preserve">Maria Solange Moreira </w:t>
      </w:r>
      <w:proofErr w:type="spellStart"/>
      <w:r>
        <w:rPr>
          <w:rFonts w:ascii="Palatino Linotype" w:eastAsia="Palatino Linotype" w:hAnsi="Palatino Linotype" w:cs="Palatino Linotype"/>
          <w:b/>
        </w:rPr>
        <w:t>Fontenele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Figueira.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Elias Guilherme de Paulo (24239/MS), Dr. Fagner de Oliveira Melo (1606A/AM), Dr. Luiz Fernando Silva de Arruda (1642A/AM) </w:t>
      </w:r>
      <w:proofErr w:type="spellStart"/>
      <w:r>
        <w:rPr>
          <w:rFonts w:ascii="Palatino Linotype" w:eastAsia="Palatino Linotype" w:hAnsi="Palatino Linotype" w:cs="Palatino Linotype"/>
        </w:rPr>
        <w:t>Everson</w:t>
      </w:r>
      <w:proofErr w:type="spellEnd"/>
      <w:r>
        <w:rPr>
          <w:rFonts w:ascii="Palatino Linotype" w:eastAsia="Palatino Linotype" w:hAnsi="Palatino Linotype" w:cs="Palatino Linotype"/>
        </w:rPr>
        <w:t xml:space="preserve"> Mateus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Rodrigues da Luz (22975/MS).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Apelante: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Procuradora: </w:t>
      </w:r>
      <w:r>
        <w:rPr>
          <w:rFonts w:ascii="Palatino Linotype" w:eastAsia="Palatino Linotype" w:hAnsi="Palatino Linotype" w:cs="Palatino Linotype"/>
        </w:rPr>
        <w:tab/>
        <w:t>Dra. Ellen Florêncio Santos Rocha (2752/AM)</w:t>
      </w:r>
    </w:p>
    <w:p w:rsidR="00561468" w:rsidRDefault="00561468" w:rsidP="00561468">
      <w:pPr>
        <w:spacing w:after="0" w:line="240" w:lineRule="auto"/>
        <w:ind w:right="-73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1ª Apelada: </w:t>
      </w:r>
      <w:r>
        <w:rPr>
          <w:rFonts w:ascii="Palatino Linotype" w:eastAsia="Palatino Linotype" w:hAnsi="Palatino Linotype" w:cs="Palatino Linotype"/>
          <w:b/>
        </w:rPr>
        <w:tab/>
        <w:t xml:space="preserve">Maria Solange Moreira </w:t>
      </w:r>
      <w:proofErr w:type="spellStart"/>
      <w:r>
        <w:rPr>
          <w:rFonts w:ascii="Palatino Linotype" w:eastAsia="Palatino Linotype" w:hAnsi="Palatino Linotype" w:cs="Palatino Linotype"/>
          <w:b/>
        </w:rPr>
        <w:t>Fontenele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Figueira.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Elias Guilherme de Paulo (24239/MS), Dr. Fagner de Oliveira Melo (1606A/AM), Dr. Luiz Fernando Silva de Arruda (1642A/AM) e Dr. </w:t>
      </w:r>
      <w:proofErr w:type="spellStart"/>
      <w:r>
        <w:rPr>
          <w:rFonts w:ascii="Palatino Linotype" w:eastAsia="Palatino Linotype" w:hAnsi="Palatino Linotype" w:cs="Palatino Linotype"/>
        </w:rPr>
        <w:t>Everson</w:t>
      </w:r>
      <w:proofErr w:type="spellEnd"/>
      <w:r>
        <w:rPr>
          <w:rFonts w:ascii="Palatino Linotype" w:eastAsia="Palatino Linotype" w:hAnsi="Palatino Linotype" w:cs="Palatino Linotype"/>
        </w:rPr>
        <w:t xml:space="preserve"> Mateus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Rodrigues da Luz (22975/MS).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Apelado: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Procuradora: </w:t>
      </w:r>
      <w:r>
        <w:rPr>
          <w:rFonts w:ascii="Palatino Linotype" w:eastAsia="Palatino Linotype" w:hAnsi="Palatino Linotype" w:cs="Palatino Linotype"/>
        </w:rPr>
        <w:tab/>
        <w:t>Dra. Ellen Florêncio Santos Rocha (2752/AM)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Maria das Graças Pessoa Figueiredo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561468" w:rsidRDefault="00561468" w:rsidP="00561468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proofErr w:type="gramEnd"/>
      <w:r>
        <w:rPr>
          <w:rFonts w:ascii="Palatino Linotype" w:eastAsia="Palatino Linotype" w:hAnsi="Palatino Linotype" w:cs="Palatino Linotype"/>
        </w:rPr>
        <w:tab/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</w:t>
      </w:r>
    </w:p>
    <w:p w:rsidR="00561468" w:rsidRDefault="00561468" w:rsidP="00561468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Sustentação Oral proferida pelo </w:t>
      </w:r>
      <w:proofErr w:type="spellStart"/>
      <w:r>
        <w:rPr>
          <w:rFonts w:ascii="Palatino Linotype" w:eastAsia="Palatino Linotype" w:hAnsi="Palatino Linotype" w:cs="Palatino Linotype"/>
        </w:rPr>
        <w:t>1ºApelante</w:t>
      </w:r>
      <w:proofErr w:type="spellEnd"/>
      <w:r>
        <w:rPr>
          <w:rFonts w:ascii="Palatino Linotype" w:eastAsia="Palatino Linotype" w:hAnsi="Palatino Linotype" w:cs="Palatino Linotype"/>
        </w:rPr>
        <w:t xml:space="preserve"> em 16.12.2024.</w:t>
      </w:r>
    </w:p>
    <w:p w:rsidR="00561468" w:rsidRDefault="00561468" w:rsidP="00561468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2A7B3A" w:rsidRDefault="00AA440B"/>
    <w:p w:rsidR="00561468" w:rsidRDefault="00561468" w:rsidP="00561468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Joana dos Santos Meirelles</w:t>
      </w:r>
    </w:p>
    <w:p w:rsidR="00561468" w:rsidRDefault="00561468" w:rsidP="00561468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 e, em caso de férias, impedimento ou suspeição de um deste o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. </w:t>
      </w:r>
    </w:p>
    <w:p w:rsidR="00561468" w:rsidRDefault="00561468" w:rsidP="00561468">
      <w:pPr>
        <w:spacing w:after="0" w:line="240" w:lineRule="auto"/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3. Apelação Cível n</w:t>
      </w:r>
      <w:r w:rsidR="002D357C">
        <w:rPr>
          <w:rFonts w:ascii="Palatino Linotype" w:eastAsia="Palatino Linotype" w:hAnsi="Palatino Linotype" w:cs="Palatino Linotype"/>
          <w:b/>
        </w:rPr>
        <w:t>º 0607261-20.2016.8.04.0001 Adiado p ampliar quorum 24.2.25</w:t>
      </w:r>
      <w:r>
        <w:rPr>
          <w:rFonts w:ascii="Palatino Linotype" w:eastAsia="Palatino Linotype" w:hAnsi="Palatino Linotype" w:cs="Palatino Linotype"/>
          <w:b/>
        </w:rPr>
        <w:t xml:space="preserve">         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 xml:space="preserve">10ª Vara Cível e de Acidentes de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Trabalho</w:t>
      </w:r>
      <w:r w:rsidR="00084A50">
        <w:rPr>
          <w:rFonts w:ascii="Palatino Linotype" w:eastAsia="Palatino Linotype" w:hAnsi="Palatino Linotype" w:cs="Palatino Linotype"/>
        </w:rPr>
        <w:t>Sustentação</w:t>
      </w:r>
      <w:proofErr w:type="spellEnd"/>
      <w:proofErr w:type="gramEnd"/>
      <w:r w:rsidR="00084A50">
        <w:rPr>
          <w:rFonts w:ascii="Palatino Linotype" w:eastAsia="Palatino Linotype" w:hAnsi="Palatino Linotype" w:cs="Palatino Linotype"/>
        </w:rPr>
        <w:t xml:space="preserve"> oral p ambos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André Luiz Nogueira Borges de Campos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1º Apelante: </w:t>
      </w:r>
      <w:r>
        <w:rPr>
          <w:rFonts w:ascii="Palatino Linotype" w:eastAsia="Palatino Linotype" w:hAnsi="Palatino Linotype" w:cs="Palatino Linotype"/>
          <w:b/>
        </w:rPr>
        <w:tab/>
        <w:t xml:space="preserve">Leonardo </w:t>
      </w:r>
      <w:proofErr w:type="spellStart"/>
      <w:r>
        <w:rPr>
          <w:rFonts w:ascii="Palatino Linotype" w:eastAsia="Palatino Linotype" w:hAnsi="Palatino Linotype" w:cs="Palatino Linotype"/>
          <w:b/>
        </w:rPr>
        <w:t>Almada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da Costa.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Sérgio Alberto Corrêa de Araújo (3749/AM), Dra. Heloisa Pontes </w:t>
      </w:r>
      <w:proofErr w:type="spellStart"/>
      <w:r>
        <w:rPr>
          <w:rFonts w:ascii="Palatino Linotype" w:eastAsia="Palatino Linotype" w:hAnsi="Palatino Linotype" w:cs="Palatino Linotype"/>
        </w:rPr>
        <w:t>Maues</w:t>
      </w:r>
      <w:proofErr w:type="spellEnd"/>
      <w:r>
        <w:rPr>
          <w:rFonts w:ascii="Palatino Linotype" w:eastAsia="Palatino Linotype" w:hAnsi="Palatino Linotype" w:cs="Palatino Linotype"/>
        </w:rPr>
        <w:t xml:space="preserve"> (9667/AM), Dra. Vivian Mendonça Martins (9403/AM), Dr. </w:t>
      </w:r>
      <w:proofErr w:type="spellStart"/>
      <w:r>
        <w:rPr>
          <w:rFonts w:ascii="Palatino Linotype" w:eastAsia="Palatino Linotype" w:hAnsi="Palatino Linotype" w:cs="Palatino Linotype"/>
        </w:rPr>
        <w:t>Fued</w:t>
      </w:r>
      <w:proofErr w:type="spellEnd"/>
      <w:r>
        <w:rPr>
          <w:rFonts w:ascii="Palatino Linotype" w:eastAsia="Palatino Linotype" w:hAnsi="Palatino Linotype" w:cs="Palatino Linotype"/>
        </w:rPr>
        <w:t xml:space="preserve"> Cavalcante Sêmen Neto (10435/AM) e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(8340/AM).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2ª Apelante: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Colméia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Living </w:t>
      </w:r>
      <w:proofErr w:type="spellStart"/>
      <w:r>
        <w:rPr>
          <w:rFonts w:ascii="Palatino Linotype" w:eastAsia="Palatino Linotype" w:hAnsi="Palatino Linotype" w:cs="Palatino Linotype"/>
          <w:b/>
        </w:rPr>
        <w:t>Comfort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Empreendimentos Imobiliários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Ana Beatriz da Silva Oliveira (9372/AM). </w:t>
      </w:r>
      <w:r>
        <w:rPr>
          <w:rFonts w:ascii="Palatino Linotype" w:eastAsia="Palatino Linotype" w:hAnsi="Palatino Linotype" w:cs="Palatino Linotype"/>
        </w:rPr>
        <w:br/>
        <w:t>Soc. Advogados: Ana Paula da Silva Bezerra (5797/AM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/(57/AM). </w:t>
      </w:r>
      <w:r>
        <w:rPr>
          <w:rFonts w:ascii="Palatino Linotype" w:eastAsia="Palatino Linotype" w:hAnsi="Palatino Linotype" w:cs="Palatino Linotype"/>
        </w:rPr>
        <w:br/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Dra. </w:t>
      </w:r>
      <w:proofErr w:type="spellStart"/>
      <w:r>
        <w:rPr>
          <w:rFonts w:ascii="Palatino Linotype" w:eastAsia="Palatino Linotype" w:hAnsi="Palatino Linotype" w:cs="Palatino Linotype"/>
        </w:rPr>
        <w:t>Raphaela</w:t>
      </w:r>
      <w:proofErr w:type="spellEnd"/>
      <w:r>
        <w:rPr>
          <w:rFonts w:ascii="Palatino Linotype" w:eastAsia="Palatino Linotype" w:hAnsi="Palatino Linotype" w:cs="Palatino Linotype"/>
        </w:rPr>
        <w:t xml:space="preserve"> Batista de Oliveira (9169/AM) e Dr. Pablo da Silva Negreiros (3467/AM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/(4227/AM).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1ª Apelada: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Colméia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Living </w:t>
      </w:r>
      <w:proofErr w:type="spellStart"/>
      <w:r>
        <w:rPr>
          <w:rFonts w:ascii="Palatino Linotype" w:eastAsia="Palatino Linotype" w:hAnsi="Palatino Linotype" w:cs="Palatino Linotype"/>
          <w:b/>
        </w:rPr>
        <w:t>Comfort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Empreendimentos Imobiliários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Ana Beatriz da Silva Oliveira (9372/AM). </w:t>
      </w:r>
      <w:r>
        <w:rPr>
          <w:rFonts w:ascii="Palatino Linotype" w:eastAsia="Palatino Linotype" w:hAnsi="Palatino Linotype" w:cs="Palatino Linotype"/>
        </w:rPr>
        <w:br/>
        <w:t>Soc. Advogados: Ana Paula da Silva Bezerra (5797/AM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/(57/AM). </w:t>
      </w:r>
      <w:r>
        <w:rPr>
          <w:rFonts w:ascii="Palatino Linotype" w:eastAsia="Palatino Linotype" w:hAnsi="Palatino Linotype" w:cs="Palatino Linotype"/>
        </w:rPr>
        <w:br/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Dra. </w:t>
      </w:r>
      <w:proofErr w:type="spellStart"/>
      <w:r>
        <w:rPr>
          <w:rFonts w:ascii="Palatino Linotype" w:eastAsia="Palatino Linotype" w:hAnsi="Palatino Linotype" w:cs="Palatino Linotype"/>
        </w:rPr>
        <w:t>Raphaela</w:t>
      </w:r>
      <w:proofErr w:type="spellEnd"/>
      <w:r>
        <w:rPr>
          <w:rFonts w:ascii="Palatino Linotype" w:eastAsia="Palatino Linotype" w:hAnsi="Palatino Linotype" w:cs="Palatino Linotype"/>
        </w:rPr>
        <w:t xml:space="preserve"> Batista de Oliveira (9169/AM) e Dr. Pablo da Silva Negreiros (3467/AM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>/(4227/AM).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2º Apelado: </w:t>
      </w:r>
      <w:r>
        <w:rPr>
          <w:rFonts w:ascii="Palatino Linotype" w:eastAsia="Palatino Linotype" w:hAnsi="Palatino Linotype" w:cs="Palatino Linotype"/>
          <w:b/>
        </w:rPr>
        <w:tab/>
        <w:t xml:space="preserve">Leonardo </w:t>
      </w:r>
      <w:proofErr w:type="spellStart"/>
      <w:r>
        <w:rPr>
          <w:rFonts w:ascii="Palatino Linotype" w:eastAsia="Palatino Linotype" w:hAnsi="Palatino Linotype" w:cs="Palatino Linotype"/>
          <w:b/>
        </w:rPr>
        <w:t>Almada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da Costa.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Sérgio Alberto Corrêa de Araújo (3749/AM), Dra. Heloisa Pontes </w:t>
      </w:r>
      <w:proofErr w:type="spellStart"/>
      <w:r>
        <w:rPr>
          <w:rFonts w:ascii="Palatino Linotype" w:eastAsia="Palatino Linotype" w:hAnsi="Palatino Linotype" w:cs="Palatino Linotype"/>
        </w:rPr>
        <w:lastRenderedPageBreak/>
        <w:t>Maues</w:t>
      </w:r>
      <w:proofErr w:type="spellEnd"/>
      <w:r>
        <w:rPr>
          <w:rFonts w:ascii="Palatino Linotype" w:eastAsia="Palatino Linotype" w:hAnsi="Palatino Linotype" w:cs="Palatino Linotype"/>
        </w:rPr>
        <w:t xml:space="preserve"> (9667/AM), Dra. Vivian Mendonça Martins (9403/AM), Dr. </w:t>
      </w:r>
      <w:proofErr w:type="spellStart"/>
      <w:r>
        <w:rPr>
          <w:rFonts w:ascii="Palatino Linotype" w:eastAsia="Palatino Linotype" w:hAnsi="Palatino Linotype" w:cs="Palatino Linotype"/>
        </w:rPr>
        <w:t>Fued</w:t>
      </w:r>
      <w:proofErr w:type="spellEnd"/>
      <w:r>
        <w:rPr>
          <w:rFonts w:ascii="Palatino Linotype" w:eastAsia="Palatino Linotype" w:hAnsi="Palatino Linotype" w:cs="Palatino Linotype"/>
        </w:rPr>
        <w:t xml:space="preserve"> Cavalcante Sêmen Neto (10435/AM) e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(8340/AM).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Joana dos Santos Meirelles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Maria das Graças Pessoa Figueiredo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proofErr w:type="gramEnd"/>
      <w:r>
        <w:rPr>
          <w:rFonts w:ascii="Palatino Linotype" w:eastAsia="Palatino Linotype" w:hAnsi="Palatino Linotype" w:cs="Palatino Linotype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</w:t>
      </w:r>
    </w:p>
    <w:p w:rsidR="00AF543C" w:rsidRDefault="00AF543C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</w:rPr>
        <w:t>.:</w:t>
      </w:r>
      <w:proofErr w:type="gram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</w:rPr>
        <w:t>Nélia</w:t>
      </w:r>
      <w:proofErr w:type="spellEnd"/>
      <w:r>
        <w:rPr>
          <w:rFonts w:ascii="Palatino Linotype" w:eastAsia="Palatino Linotype" w:hAnsi="Palatino Linotype" w:cs="Palatino Linotype"/>
        </w:rPr>
        <w:t xml:space="preserve"> Caminha Jorge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Sustentação oral proferida pela advogada da Apelante em 9.11.24.</w:t>
      </w:r>
    </w:p>
    <w:p w:rsidR="002D357C" w:rsidRPr="002D357C" w:rsidRDefault="00357820" w:rsidP="002D357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 w:rsidR="002D357C" w:rsidRPr="002D357C">
        <w:t xml:space="preserve"> </w:t>
      </w:r>
      <w:r w:rsidR="002D357C" w:rsidRPr="002D357C">
        <w:rPr>
          <w:rFonts w:ascii="Palatino Linotype" w:eastAsia="Palatino Linotype" w:hAnsi="Palatino Linotype" w:cs="Palatino Linotype"/>
        </w:rPr>
        <w:t xml:space="preserve">A </w:t>
      </w:r>
      <w:proofErr w:type="spellStart"/>
      <w:proofErr w:type="gramStart"/>
      <w:r w:rsidR="002D357C" w:rsidRPr="002D357C">
        <w:rPr>
          <w:rFonts w:ascii="Palatino Linotype" w:eastAsia="Palatino Linotype" w:hAnsi="Palatino Linotype" w:cs="Palatino Linotype"/>
        </w:rPr>
        <w:t>Exma</w:t>
      </w:r>
      <w:proofErr w:type="spellEnd"/>
      <w:r w:rsidR="002D357C" w:rsidRPr="002D357C">
        <w:rPr>
          <w:rFonts w:ascii="Palatino Linotype" w:eastAsia="Palatino Linotype" w:hAnsi="Palatino Linotype" w:cs="Palatino Linotype"/>
        </w:rPr>
        <w:t>.</w:t>
      </w:r>
      <w:proofErr w:type="gramEnd"/>
      <w:r w:rsidR="002D357C" w:rsidRPr="002D357C">
        <w:rPr>
          <w:rFonts w:ascii="Palatino Linotype" w:eastAsia="Palatino Linotype" w:hAnsi="Palatino Linotype" w:cs="Palatino Linotype"/>
        </w:rPr>
        <w:t xml:space="preserve">Sra. </w:t>
      </w:r>
      <w:proofErr w:type="spellStart"/>
      <w:r w:rsidR="002D357C" w:rsidRPr="002D357C">
        <w:rPr>
          <w:rFonts w:ascii="Palatino Linotype" w:eastAsia="Palatino Linotype" w:hAnsi="Palatino Linotype" w:cs="Palatino Linotype"/>
        </w:rPr>
        <w:t>Desa</w:t>
      </w:r>
      <w:proofErr w:type="spellEnd"/>
      <w:r w:rsidR="002D357C" w:rsidRPr="002D357C">
        <w:rPr>
          <w:rFonts w:ascii="Palatino Linotype" w:eastAsia="Palatino Linotype" w:hAnsi="Palatino Linotype" w:cs="Palatino Linotype"/>
        </w:rPr>
        <w:t>.Graças Figueiredo devolveu seu pedido de</w:t>
      </w:r>
    </w:p>
    <w:p w:rsidR="00561468" w:rsidRPr="002D357C" w:rsidRDefault="002D357C" w:rsidP="002D357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 w:rsidRPr="002D357C">
        <w:rPr>
          <w:rFonts w:ascii="Palatino Linotype" w:eastAsia="Palatino Linotype" w:hAnsi="Palatino Linotype" w:cs="Palatino Linotype"/>
        </w:rPr>
        <w:t>vista</w:t>
      </w:r>
      <w:proofErr w:type="gramEnd"/>
      <w:r w:rsidRPr="002D357C">
        <w:rPr>
          <w:rFonts w:ascii="Palatino Linotype" w:eastAsia="Palatino Linotype" w:hAnsi="Palatino Linotype" w:cs="Palatino Linotype"/>
        </w:rPr>
        <w:t xml:space="preserve"> divergindo da Relatora quanto aos danos morais. Em virtude da </w:t>
      </w:r>
      <w:proofErr w:type="gramStart"/>
      <w:r w:rsidRPr="002D357C">
        <w:rPr>
          <w:rFonts w:ascii="Palatino Linotype" w:eastAsia="Palatino Linotype" w:hAnsi="Palatino Linotype" w:cs="Palatino Linotype"/>
        </w:rPr>
        <w:t>divergência ,</w:t>
      </w:r>
      <w:proofErr w:type="gramEnd"/>
      <w:r w:rsidRPr="002D357C">
        <w:rPr>
          <w:rFonts w:ascii="Palatino Linotype" w:eastAsia="Palatino Linotype" w:hAnsi="Palatino Linotype" w:cs="Palatino Linotype"/>
        </w:rPr>
        <w:t xml:space="preserve"> os autos</w:t>
      </w:r>
      <w:r>
        <w:rPr>
          <w:rFonts w:ascii="Palatino Linotype" w:eastAsia="Palatino Linotype" w:hAnsi="Palatino Linotype" w:cs="Palatino Linotype"/>
        </w:rPr>
        <w:t xml:space="preserve"> </w:t>
      </w:r>
      <w:r w:rsidRPr="002D357C">
        <w:rPr>
          <w:rFonts w:ascii="Palatino Linotype" w:eastAsia="Palatino Linotype" w:hAnsi="Palatino Linotype" w:cs="Palatino Linotype"/>
        </w:rPr>
        <w:t>foram adiados para ampliação de quorum.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561468" w:rsidRDefault="00561468" w:rsidP="00561468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561468" w:rsidRDefault="00561468" w:rsidP="00561468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4. Apelação Cível nº 0253408-48.2011.8.04.0001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561468" w:rsidRDefault="00561468" w:rsidP="00561468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561468" w:rsidRDefault="00561468" w:rsidP="00561468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561468" w:rsidRDefault="00561468" w:rsidP="00561468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561468" w:rsidRDefault="00561468" w:rsidP="00561468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561468" w:rsidRDefault="00561468" w:rsidP="00561468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compensatórias </w:t>
      </w:r>
      <w:r w:rsidR="00CF467E">
        <w:rPr>
          <w:rFonts w:ascii="Palatino Linotype" w:eastAsia="Palatino Linotype" w:hAnsi="Palatino Linotype" w:cs="Palatino Linotype"/>
          <w:color w:val="000000"/>
        </w:rPr>
        <w:t>;</w:t>
      </w:r>
      <w:proofErr w:type="gramEnd"/>
      <w:r w:rsidR="00CF467E"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 w:rsidR="00CF467E"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 w:rsidR="00CF467E"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 w:rsidR="00CF467E"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 w:rsid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 w:rsidR="00CF467E"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 w:rsidR="00CF467E">
        <w:rPr>
          <w:rFonts w:ascii="Palatino Linotype" w:eastAsia="Palatino Linotype" w:hAnsi="Palatino Linotype" w:cs="Palatino Linotype"/>
          <w:color w:val="000000"/>
        </w:rPr>
        <w:t>.</w:t>
      </w:r>
      <w:r w:rsidR="00CF467E"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 w:rsidR="00CF467E"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 w:rsidR="00CF467E"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 w:rsidR="00CF467E"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 w:rsidR="00CF467E"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 w:rsidR="00CF467E"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 w:rsidR="00CF467E"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561468" w:rsidRDefault="00561468" w:rsidP="00561468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P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Julgamento em Mesa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. Joana dos Santos Meirelles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</w:t>
      </w:r>
      <w:r w:rsidR="00CF467E">
        <w:rPr>
          <w:rFonts w:ascii="Palatino Linotype" w:eastAsia="Palatino Linotype" w:hAnsi="Palatino Linotype" w:cs="Palatino Linotype"/>
          <w:b/>
        </w:rPr>
        <w:t>24.2.25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561468" w:rsidRDefault="00561468" w:rsidP="00561468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0" w:name="_heading=h.gjdgxs" w:colFirst="0" w:colLast="0"/>
      <w:bookmarkEnd w:id="0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Joana dos Santos Meirelles</w:t>
      </w:r>
    </w:p>
    <w:p w:rsidR="00561468" w:rsidRDefault="00561468" w:rsidP="00561468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561468" w:rsidRDefault="00561468" w:rsidP="00561468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>Membro: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</w:t>
      </w:r>
      <w:r w:rsidRPr="00C03435">
        <w:rPr>
          <w:rFonts w:ascii="Palatino Linotype" w:eastAsia="Palatino Linotype" w:hAnsi="Palatino Linotype" w:cs="Palatino Linotype"/>
          <w:color w:val="000000"/>
          <w:u w:val="single"/>
        </w:rPr>
        <w:t>Rogério</w:t>
      </w:r>
      <w:r>
        <w:rPr>
          <w:rFonts w:ascii="Palatino Linotype" w:eastAsia="Palatino Linotype" w:hAnsi="Palatino Linotype" w:cs="Palatino Linotype"/>
          <w:color w:val="000000"/>
        </w:rPr>
        <w:t xml:space="preserve"> José da Costa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Vieira</w:t>
      </w:r>
      <w:r w:rsidR="00854604">
        <w:rPr>
          <w:rFonts w:ascii="Palatino Linotype" w:eastAsia="Palatino Linotype" w:hAnsi="Palatino Linotype" w:cs="Palatino Linotype"/>
          <w:color w:val="000000"/>
        </w:rPr>
        <w:t>(</w:t>
      </w:r>
      <w:proofErr w:type="gramEnd"/>
      <w:r w:rsidR="00854604">
        <w:rPr>
          <w:rFonts w:ascii="Palatino Linotype" w:eastAsia="Palatino Linotype" w:hAnsi="Palatino Linotype" w:cs="Palatino Linotype"/>
          <w:color w:val="000000"/>
        </w:rPr>
        <w:t>Féria</w:t>
      </w:r>
      <w:r w:rsidR="00084A50">
        <w:rPr>
          <w:rFonts w:ascii="Palatino Linotype" w:eastAsia="Palatino Linotype" w:hAnsi="Palatino Linotype" w:cs="Palatino Linotype"/>
          <w:color w:val="000000"/>
        </w:rPr>
        <w:t>s</w:t>
      </w:r>
      <w:r w:rsidR="00854604">
        <w:rPr>
          <w:rFonts w:ascii="Palatino Linotype" w:eastAsia="Palatino Linotype" w:hAnsi="Palatino Linotype" w:cs="Palatino Linotype"/>
          <w:color w:val="000000"/>
        </w:rPr>
        <w:t>)</w:t>
      </w:r>
    </w:p>
    <w:p w:rsidR="00561468" w:rsidRDefault="00561468" w:rsidP="00561468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561468" w:rsidRDefault="00561468" w:rsidP="00561468">
      <w:pPr>
        <w:spacing w:after="0"/>
        <w:rPr>
          <w:rFonts w:ascii="Palatino Linotype" w:hAnsi="Palatino Linotype" w:cs="SansSerif"/>
          <w:b/>
          <w:color w:val="000000"/>
        </w:rPr>
      </w:pPr>
    </w:p>
    <w:p w:rsidR="00561468" w:rsidRPr="0035536C" w:rsidRDefault="00561468" w:rsidP="00561468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17 de março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 w:rsidR="00357820"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5E377D" w:rsidRDefault="00561468" w:rsidP="00561468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Zélia Maria Machado de Aragão</w:t>
      </w:r>
    </w:p>
    <w:p w:rsidR="00561468" w:rsidRPr="005E377D" w:rsidRDefault="00561468" w:rsidP="00561468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561468" w:rsidRDefault="00561468" w:rsidP="00561468">
      <w:pPr>
        <w:spacing w:after="0"/>
        <w:rPr>
          <w:rFonts w:ascii="Palatino Linotype" w:hAnsi="Palatino Linotype"/>
          <w:b/>
        </w:rPr>
      </w:pPr>
    </w:p>
    <w:p w:rsidR="00561468" w:rsidRDefault="00561468"/>
    <w:sectPr w:rsidR="00561468" w:rsidSect="00063B9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440B" w:rsidRDefault="00AA440B" w:rsidP="00854604">
      <w:pPr>
        <w:spacing w:after="0" w:line="240" w:lineRule="auto"/>
      </w:pPr>
      <w:r>
        <w:separator/>
      </w:r>
    </w:p>
  </w:endnote>
  <w:endnote w:type="continuationSeparator" w:id="0">
    <w:p w:rsidR="00AA440B" w:rsidRDefault="00AA440B" w:rsidP="008546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440B" w:rsidRDefault="00AA440B" w:rsidP="00854604">
      <w:pPr>
        <w:spacing w:after="0" w:line="240" w:lineRule="auto"/>
      </w:pPr>
      <w:r>
        <w:separator/>
      </w:r>
    </w:p>
  </w:footnote>
  <w:footnote w:type="continuationSeparator" w:id="0">
    <w:p w:rsidR="00AA440B" w:rsidRDefault="00AA440B" w:rsidP="008546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4585201"/>
      <w:docPartObj>
        <w:docPartGallery w:val="Page Numbers (Top of Page)"/>
        <w:docPartUnique/>
      </w:docPartObj>
    </w:sdtPr>
    <w:sdtContent>
      <w:p w:rsidR="00854604" w:rsidRDefault="00271DF8">
        <w:pPr>
          <w:pStyle w:val="Cabealho"/>
          <w:jc w:val="right"/>
        </w:pPr>
        <w:fldSimple w:instr=" PAGE   \* MERGEFORMAT ">
          <w:r w:rsidR="00551DF0">
            <w:rPr>
              <w:noProof/>
            </w:rPr>
            <w:t>2</w:t>
          </w:r>
        </w:fldSimple>
      </w:p>
    </w:sdtContent>
  </w:sdt>
  <w:p w:rsidR="00854604" w:rsidRDefault="00854604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4A54"/>
    <w:rsid w:val="00063B97"/>
    <w:rsid w:val="00084A50"/>
    <w:rsid w:val="00176E13"/>
    <w:rsid w:val="00197938"/>
    <w:rsid w:val="00271DF8"/>
    <w:rsid w:val="002D357C"/>
    <w:rsid w:val="0030046A"/>
    <w:rsid w:val="00357820"/>
    <w:rsid w:val="00551DF0"/>
    <w:rsid w:val="00561468"/>
    <w:rsid w:val="005E377D"/>
    <w:rsid w:val="00761F01"/>
    <w:rsid w:val="00854604"/>
    <w:rsid w:val="00A1366C"/>
    <w:rsid w:val="00A673B5"/>
    <w:rsid w:val="00AA440B"/>
    <w:rsid w:val="00AF543C"/>
    <w:rsid w:val="00C84A54"/>
    <w:rsid w:val="00CF467E"/>
    <w:rsid w:val="00D32637"/>
    <w:rsid w:val="00D97110"/>
    <w:rsid w:val="00E60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0A03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60A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60A03"/>
    <w:rPr>
      <w:rFonts w:ascii="Tahoma" w:eastAsia="Calibri" w:hAnsi="Tahoma" w:cs="Tahoma"/>
      <w:kern w:val="2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8546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54604"/>
    <w:rPr>
      <w:rFonts w:ascii="Calibri" w:eastAsia="Calibri" w:hAnsi="Calibri" w:cs="Calibri"/>
      <w:kern w:val="2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8546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854604"/>
    <w:rPr>
      <w:rFonts w:ascii="Calibri" w:eastAsia="Calibri" w:hAnsi="Calibri" w:cs="Calibri"/>
      <w:kern w:val="2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1220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8</cp:revision>
  <cp:lastPrinted>2025-03-12T18:56:00Z</cp:lastPrinted>
  <dcterms:created xsi:type="dcterms:W3CDTF">2025-03-12T13:55:00Z</dcterms:created>
  <dcterms:modified xsi:type="dcterms:W3CDTF">2025-03-14T18:20:00Z</dcterms:modified>
</cp:coreProperties>
</file>