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18ª. SESSÃO ORDINÁRIA DAS EGRÉGIAS CÂMARAS REUNIDAS</w:t>
      </w:r>
    </w:p>
    <w:p w:rsidR="00000000" w:rsidDel="00000000" w:rsidP="00000000" w:rsidRDefault="00000000" w:rsidRPr="00000000" w14:paraId="00000002">
      <w:pPr>
        <w:widowControl w:val="0"/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PAUTA DE JULGAMENTOS</w:t>
      </w:r>
    </w:p>
    <w:p w:rsidR="00000000" w:rsidDel="00000000" w:rsidP="00000000" w:rsidRDefault="00000000" w:rsidRPr="00000000" w14:paraId="00000003">
      <w:pPr>
        <w:widowControl w:val="0"/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Data: 03.06.2026, às 9 Horas (hora local)</w:t>
      </w:r>
    </w:p>
    <w:p w:rsidR="00000000" w:rsidDel="00000000" w:rsidP="00000000" w:rsidRDefault="00000000" w:rsidRPr="00000000" w14:paraId="00000004">
      <w:pPr>
        <w:widowControl w:val="0"/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Local: Sessão presencial no Plenário do Tribunal de Justiça do Estado do Amazonas</w:t>
      </w:r>
    </w:p>
    <w:p w:rsidR="00000000" w:rsidDel="00000000" w:rsidP="00000000" w:rsidRDefault="00000000" w:rsidRPr="00000000" w14:paraId="0000000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line="240" w:lineRule="auto"/>
        <w:rPr>
          <w:b w:val="1"/>
          <w:bCs w:val="1"/>
          <w:color w:val="0000ff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 – Leitura da Ata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II – Leitura de Acórdãos</w:t>
      </w:r>
    </w:p>
    <w:p w:rsidR="00000000" w:rsidDel="00000000" w:rsidP="00000000" w:rsidRDefault="00000000" w:rsidRPr="00000000" w14:paraId="00000009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III – Pauta de julgamento - Projudi</w:t>
      </w:r>
    </w:p>
    <w:p w:rsidR="00000000" w:rsidDel="00000000" w:rsidP="00000000" w:rsidRDefault="00000000" w:rsidRPr="00000000" w14:paraId="0000000B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1.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4011422-76.2024.8.04.0000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 Ação Rescisória. </w:t>
        <w:tab/>
      </w:r>
    </w:p>
    <w:p w:rsidR="00000000" w:rsidDel="00000000" w:rsidP="00000000" w:rsidRDefault="00000000" w:rsidRPr="00000000" w14:paraId="0000000D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Autor: Defensoria Pública do Estado do Amazonas</w:t>
      </w:r>
    </w:p>
    <w:p w:rsidR="00000000" w:rsidDel="00000000" w:rsidP="00000000" w:rsidRDefault="00000000" w:rsidRPr="00000000" w14:paraId="0000000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Defensor Público: Carlos Alberto Souza de Almeida Filho (656779512D-AM)</w:t>
      </w:r>
      <w:r w:rsidDel="00000000" w:rsidR="00000000" w:rsidRPr="00000000">
        <w:rPr>
          <w:sz w:val="24"/>
          <w:szCs w:val="24"/>
          <w:rtl w:val="0"/>
        </w:rPr>
        <w:t xml:space="preserve">. Sustentou em 10.12.2025.</w:t>
      </w:r>
    </w:p>
    <w:p w:rsidR="00000000" w:rsidDel="00000000" w:rsidP="00000000" w:rsidRDefault="00000000" w:rsidRPr="00000000" w14:paraId="0000000F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Réu: Ministério Público do Estado do Amazonas</w:t>
      </w:r>
    </w:p>
    <w:p w:rsidR="00000000" w:rsidDel="00000000" w:rsidP="00000000" w:rsidRDefault="00000000" w:rsidRPr="00000000" w14:paraId="0000001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11">
      <w:pPr>
        <w:spacing w:line="240" w:lineRule="auto"/>
        <w:jc w:val="both"/>
        <w:rPr>
          <w:b w:val="1"/>
          <w:bCs w:val="1"/>
          <w:sz w:val="26"/>
          <w:szCs w:val="26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Lia Maria Guedes de Freitas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Impedimento: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Exmos. Srs. Deses. Yedo Simões de Oliveira e Cezar Luiz Bandiera</w:t>
      </w:r>
    </w:p>
    <w:p w:rsidR="00000000" w:rsidDel="00000000" w:rsidP="00000000" w:rsidRDefault="00000000" w:rsidRPr="00000000" w14:paraId="00000013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Acompanharam a Relatora: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Exmos. Srs. Deses. </w:t>
      </w:r>
      <w:r w:rsidDel="00000000" w:rsidR="00000000" w:rsidRPr="00000000">
        <w:rPr>
          <w:sz w:val="24"/>
          <w:szCs w:val="24"/>
          <w:rtl w:val="0"/>
        </w:rPr>
        <w:t xml:space="preserve">João de Jesus Abdala Simões (em 08.04.2026),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Maria das Graças Pessôa Figueiredo, Socorro Guedes Moura, Ida Maria Costa de Andrade </w:t>
      </w:r>
      <w:r w:rsidDel="00000000" w:rsidR="00000000" w:rsidRPr="00000000">
        <w:rPr>
          <w:sz w:val="24"/>
          <w:szCs w:val="24"/>
          <w:rtl w:val="0"/>
        </w:rPr>
        <w:t xml:space="preserve">(em 10.12.2025) e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Vânia Maria do Perpetuo Socorro Marinho (em 27.05.2026)</w:t>
      </w:r>
    </w:p>
    <w:p w:rsidR="00000000" w:rsidDel="00000000" w:rsidP="00000000" w:rsidRDefault="00000000" w:rsidRPr="00000000" w14:paraId="0000001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</w:t>
      </w:r>
      <w:r w:rsidDel="00000000" w:rsidR="00000000" w:rsidRPr="00000000">
        <w:rPr>
          <w:sz w:val="24"/>
          <w:szCs w:val="24"/>
          <w:rtl w:val="0"/>
        </w:rPr>
        <w:t xml:space="preserve">: Exmo. Sr. Des. Flávio Humberto Pascarelli Lopes (em 11.03.2026)</w:t>
      </w:r>
    </w:p>
    <w:p w:rsidR="00000000" w:rsidDel="00000000" w:rsidP="00000000" w:rsidRDefault="00000000" w:rsidRPr="00000000" w14:paraId="0000001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suspenso: </w:t>
      </w:r>
      <w:r w:rsidDel="00000000" w:rsidR="00000000" w:rsidRPr="00000000">
        <w:rPr>
          <w:sz w:val="24"/>
          <w:szCs w:val="24"/>
          <w:rtl w:val="0"/>
        </w:rPr>
        <w:t xml:space="preserve">em  razão do pedido de vista regimental pela Exma. Sra. Desa. Ida Maria Costa de Andrade (em 27.05.2026)</w:t>
      </w:r>
    </w:p>
    <w:p w:rsidR="00000000" w:rsidDel="00000000" w:rsidP="00000000" w:rsidRDefault="00000000" w:rsidRPr="00000000" w14:paraId="00000016">
      <w:pPr>
        <w:widowControl w:val="0"/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240" w:lineRule="auto"/>
        <w:jc w:val="both"/>
        <w:rPr>
          <w:b w:val="1"/>
          <w:bCs w:val="1"/>
          <w:color w:val="ff0000"/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rtl w:val="0"/>
        </w:rPr>
        <w:t xml:space="preserve">2.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4007032-63.2024.8.04.0000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 Ação Rescisória.</w:t>
        <w:tab/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Autor: SP Construções e IncorporaçõeS LTDA</w:t>
      </w:r>
    </w:p>
    <w:p w:rsidR="00000000" w:rsidDel="00000000" w:rsidP="00000000" w:rsidRDefault="00000000" w:rsidRPr="00000000" w14:paraId="00000019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Keyth Yara Pontes Pina (3467N-AM)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Carlos Murilo Laredo(7356-AM</w:t>
      </w:r>
      <w:r w:rsidDel="00000000" w:rsidR="00000000" w:rsidRPr="00000000">
        <w:rPr>
          <w:sz w:val="24"/>
          <w:szCs w:val="24"/>
          <w:rtl w:val="0"/>
        </w:rPr>
        <w:t xml:space="preserve">. Sustentou em 20.05.2026.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Réu: Centro Especializado Médico-Odontológico e Laboratorial de Manaus LTDA</w:t>
      </w:r>
    </w:p>
    <w:p w:rsidR="00000000" w:rsidDel="00000000" w:rsidP="00000000" w:rsidRDefault="00000000" w:rsidRPr="00000000" w14:paraId="0000001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Andrezza Caldas Vital (10723N-AM)</w:t>
      </w:r>
      <w:r w:rsidDel="00000000" w:rsidR="00000000" w:rsidRPr="00000000">
        <w:rPr>
          <w:sz w:val="24"/>
          <w:szCs w:val="24"/>
          <w:rtl w:val="0"/>
        </w:rPr>
        <w:t xml:space="preserve">. Sustentou em 20.05.2026.</w:t>
      </w:r>
    </w:p>
    <w:p w:rsidR="00000000" w:rsidDel="00000000" w:rsidP="00000000" w:rsidRDefault="00000000" w:rsidRPr="00000000" w14:paraId="0000001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1E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</w:p>
    <w:p w:rsidR="00000000" w:rsidDel="00000000" w:rsidP="00000000" w:rsidRDefault="00000000" w:rsidRPr="00000000" w14:paraId="0000001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Yedo Simões de Oliveira </w:t>
      </w:r>
    </w:p>
    <w:p w:rsidR="00000000" w:rsidDel="00000000" w:rsidP="00000000" w:rsidRDefault="00000000" w:rsidRPr="00000000" w14:paraId="0000002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Acompanhou a Relatora: </w:t>
      </w:r>
      <w:r w:rsidDel="00000000" w:rsidR="00000000" w:rsidRPr="00000000">
        <w:rPr>
          <w:sz w:val="24"/>
          <w:szCs w:val="24"/>
          <w:rtl w:val="0"/>
        </w:rPr>
        <w:t xml:space="preserve">Exmo. Sr. Des. Flávio Humberto Pascarelli Lopes (20.05.2026)</w:t>
      </w:r>
    </w:p>
    <w:p w:rsidR="00000000" w:rsidDel="00000000" w:rsidP="00000000" w:rsidRDefault="00000000" w:rsidRPr="00000000" w14:paraId="0000002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 </w:t>
      </w:r>
      <w:r w:rsidDel="00000000" w:rsidR="00000000" w:rsidRPr="00000000">
        <w:rPr>
          <w:sz w:val="24"/>
          <w:szCs w:val="24"/>
          <w:rtl w:val="0"/>
        </w:rPr>
        <w:t xml:space="preserve">Exmo. Sr. Dr. Dídimo Santana Barros Filho (em 20.05.2026)</w:t>
      </w:r>
    </w:p>
    <w:p w:rsidR="00000000" w:rsidDel="00000000" w:rsidP="00000000" w:rsidRDefault="00000000" w:rsidRPr="00000000" w14:paraId="0000002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 </w:t>
      </w:r>
      <w:r w:rsidDel="00000000" w:rsidR="00000000" w:rsidRPr="00000000">
        <w:rPr>
          <w:sz w:val="24"/>
          <w:szCs w:val="24"/>
          <w:rtl w:val="0"/>
        </w:rPr>
        <w:t xml:space="preserve">Exma. Sra. Desa. Onilza Abreu Gerth (em 20.05.2026)</w:t>
      </w:r>
    </w:p>
    <w:p w:rsidR="00000000" w:rsidDel="00000000" w:rsidP="00000000" w:rsidRDefault="00000000" w:rsidRPr="00000000" w14:paraId="0000002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da Relatora (em 27.05.2026)</w:t>
      </w:r>
    </w:p>
    <w:p w:rsidR="00000000" w:rsidDel="00000000" w:rsidP="00000000" w:rsidRDefault="00000000" w:rsidRPr="00000000" w14:paraId="0000002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3.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0005312-02.2025.8.04.7500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Conflito de competência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Comarca de Tefé</w:t>
      </w:r>
    </w:p>
    <w:p w:rsidR="00000000" w:rsidDel="00000000" w:rsidP="00000000" w:rsidRDefault="00000000" w:rsidRPr="00000000" w14:paraId="00000027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Suscitante: 2ª Vara da Comarca de Tefé</w:t>
      </w:r>
    </w:p>
    <w:p w:rsidR="00000000" w:rsidDel="00000000" w:rsidP="00000000" w:rsidRDefault="00000000" w:rsidRPr="00000000" w14:paraId="0000002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Suscitado: 1º Juizado Especial Cível da Comarca de Tefé</w:t>
      </w:r>
    </w:p>
    <w:p w:rsidR="00000000" w:rsidDel="00000000" w:rsidP="00000000" w:rsidRDefault="00000000" w:rsidRPr="00000000" w14:paraId="0000002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2A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Cláudio César Ramalheira Roessing</w:t>
      </w:r>
    </w:p>
    <w:p w:rsidR="00000000" w:rsidDel="00000000" w:rsidP="00000000" w:rsidRDefault="00000000" w:rsidRPr="00000000" w14:paraId="0000002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</w:t>
      </w:r>
      <w:r w:rsidDel="00000000" w:rsidR="00000000" w:rsidRPr="00000000">
        <w:rPr>
          <w:sz w:val="24"/>
          <w:szCs w:val="24"/>
          <w:rtl w:val="0"/>
        </w:rPr>
        <w:t xml:space="preserve"> Exma. Sra. Desa. Nélia Caminha Jorge</w:t>
      </w:r>
    </w:p>
    <w:p w:rsidR="00000000" w:rsidDel="00000000" w:rsidP="00000000" w:rsidRDefault="00000000" w:rsidRPr="00000000" w14:paraId="0000002C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suspenso:</w:t>
      </w:r>
      <w:r w:rsidDel="00000000" w:rsidR="00000000" w:rsidRPr="00000000">
        <w:rPr>
          <w:sz w:val="24"/>
          <w:szCs w:val="24"/>
          <w:rtl w:val="0"/>
        </w:rPr>
        <w:t xml:space="preserve"> em razão do pedido de vista regimental pela Exma. Sra. Desa. Luiza Cristina Nascimento da Costa Marques (em 27.05.2026)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4.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0010899-08.2025.8.04.1000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Conflito de Jurisdição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de Garantias Inquéritos da Comarca de Manaus - Inquéritos (Dignidade Sexual)</w:t>
      </w:r>
    </w:p>
    <w:p w:rsidR="00000000" w:rsidDel="00000000" w:rsidP="00000000" w:rsidRDefault="00000000" w:rsidRPr="00000000" w14:paraId="00000030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Suscitante: Juízo da Vara de Garantias Penais e de Inquéritos Policiais</w:t>
      </w:r>
    </w:p>
    <w:p w:rsidR="00000000" w:rsidDel="00000000" w:rsidP="00000000" w:rsidRDefault="00000000" w:rsidRPr="00000000" w14:paraId="0000003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Suscitado: Juízo de Direito da 1ª Vara Especializada em Crimes contra a Dignidade Sexual e Violência Doméstica a Crianças e Adolescentes</w:t>
      </w:r>
    </w:p>
    <w:p w:rsidR="00000000" w:rsidDel="00000000" w:rsidP="00000000" w:rsidRDefault="00000000" w:rsidRPr="00000000" w14:paraId="0000003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33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Mirza Telma de Oliveira Cunha</w:t>
      </w:r>
    </w:p>
    <w:p w:rsidR="00000000" w:rsidDel="00000000" w:rsidP="00000000" w:rsidRDefault="00000000" w:rsidRPr="00000000" w14:paraId="0000003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Pedido de Destaque: </w:t>
      </w:r>
      <w:r w:rsidDel="00000000" w:rsidR="00000000" w:rsidRPr="00000000">
        <w:rPr>
          <w:sz w:val="24"/>
          <w:szCs w:val="24"/>
          <w:rtl w:val="0"/>
        </w:rPr>
        <w:t xml:space="preserve">Exma. Sra. Desa. Socorro Guedes Moura</w:t>
      </w:r>
    </w:p>
    <w:p w:rsidR="00000000" w:rsidDel="00000000" w:rsidP="00000000" w:rsidRDefault="00000000" w:rsidRPr="00000000" w14:paraId="0000003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5.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0623981-13.2025.8.04.9001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Reclamação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Reclamante: Paulo Roberto Dos Santos Guerra</w:t>
      </w:r>
    </w:p>
    <w:p w:rsidR="00000000" w:rsidDel="00000000" w:rsidP="00000000" w:rsidRDefault="00000000" w:rsidRPr="00000000" w14:paraId="0000003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Gilson da Costa Paiva (13341N-AM)</w:t>
      </w:r>
    </w:p>
    <w:p w:rsidR="00000000" w:rsidDel="00000000" w:rsidP="00000000" w:rsidRDefault="00000000" w:rsidRPr="00000000" w14:paraId="00000039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Reclamado: 1ª Turma Recursal dos Juizados Especiais do Estado do Amazonas</w:t>
      </w:r>
    </w:p>
    <w:p w:rsidR="00000000" w:rsidDel="00000000" w:rsidP="00000000" w:rsidRDefault="00000000" w:rsidRPr="00000000" w14:paraId="0000003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3B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Ernesto Anselmo Queiroz Chíxaro</w:t>
      </w:r>
    </w:p>
    <w:p w:rsidR="00000000" w:rsidDel="00000000" w:rsidP="00000000" w:rsidRDefault="00000000" w:rsidRPr="00000000" w14:paraId="0000003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Pedido de Destaque: </w:t>
      </w:r>
      <w:r w:rsidDel="00000000" w:rsidR="00000000" w:rsidRPr="00000000">
        <w:rPr>
          <w:sz w:val="24"/>
          <w:szCs w:val="24"/>
          <w:rtl w:val="0"/>
        </w:rPr>
        <w:t xml:space="preserve">Exmo. Sr. Des. Yedo Simões de Oliveira</w:t>
      </w:r>
    </w:p>
    <w:p w:rsidR="00000000" w:rsidDel="00000000" w:rsidP="00000000" w:rsidRDefault="00000000" w:rsidRPr="00000000" w14:paraId="0000003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6.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0000205-96.2026.8.04.9001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Reclamação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Reclamante: Diogo Ferreira Costa</w:t>
      </w:r>
    </w:p>
    <w:p w:rsidR="00000000" w:rsidDel="00000000" w:rsidP="00000000" w:rsidRDefault="00000000" w:rsidRPr="00000000" w14:paraId="0000004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Gilson da Costa Paiva (13341N-AM)</w:t>
      </w:r>
    </w:p>
    <w:p w:rsidR="00000000" w:rsidDel="00000000" w:rsidP="00000000" w:rsidRDefault="00000000" w:rsidRPr="00000000" w14:paraId="0000004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Reclamado: 1ª Turma Recursal dos Juizados Especiais do Estado do Amazonas</w:t>
      </w:r>
    </w:p>
    <w:p w:rsidR="00000000" w:rsidDel="00000000" w:rsidP="00000000" w:rsidRDefault="00000000" w:rsidRPr="00000000" w14:paraId="0000004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43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04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Pedido de Destaque (mov.37.1): </w:t>
      </w:r>
      <w:r w:rsidDel="00000000" w:rsidR="00000000" w:rsidRPr="00000000">
        <w:rPr>
          <w:sz w:val="24"/>
          <w:szCs w:val="24"/>
          <w:rtl w:val="0"/>
        </w:rPr>
        <w:t xml:space="preserve">Exmo. Sr. Des. Yedo Simões de Oliveira</w:t>
      </w:r>
    </w:p>
    <w:p w:rsidR="00000000" w:rsidDel="00000000" w:rsidP="00000000" w:rsidRDefault="00000000" w:rsidRPr="00000000" w14:paraId="0000004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Suspenso:</w:t>
      </w:r>
      <w:r w:rsidDel="00000000" w:rsidR="00000000" w:rsidRPr="00000000">
        <w:rPr>
          <w:sz w:val="24"/>
          <w:szCs w:val="24"/>
          <w:rtl w:val="0"/>
        </w:rPr>
        <w:t xml:space="preserve"> A pedido do Relator (em 27.05.2026)</w:t>
      </w:r>
    </w:p>
    <w:p w:rsidR="00000000" w:rsidDel="00000000" w:rsidP="00000000" w:rsidRDefault="00000000" w:rsidRPr="00000000" w14:paraId="0000004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7.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0001114-41.2026.8.04.9001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Reclamação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Reclamante: Jose Alexandre Nascimento da Gama</w:t>
      </w:r>
    </w:p>
    <w:p w:rsidR="00000000" w:rsidDel="00000000" w:rsidP="00000000" w:rsidRDefault="00000000" w:rsidRPr="00000000" w14:paraId="0000004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Gilson da Costa Paiva (13341N-AM)</w:t>
      </w:r>
    </w:p>
    <w:p w:rsidR="00000000" w:rsidDel="00000000" w:rsidP="00000000" w:rsidRDefault="00000000" w:rsidRPr="00000000" w14:paraId="0000004A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Reclamado: 1ª Turma Recursal dos Juizados Especiais do Estado do Amazonas</w:t>
      </w:r>
    </w:p>
    <w:p w:rsidR="00000000" w:rsidDel="00000000" w:rsidP="00000000" w:rsidRDefault="00000000" w:rsidRPr="00000000" w14:paraId="0000004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4C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Ernesto Anselmo Queiroz Chíxaro</w:t>
      </w:r>
    </w:p>
    <w:p w:rsidR="00000000" w:rsidDel="00000000" w:rsidP="00000000" w:rsidRDefault="00000000" w:rsidRPr="00000000" w14:paraId="0000004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Pedido de Destaque: </w:t>
      </w:r>
      <w:r w:rsidDel="00000000" w:rsidR="00000000" w:rsidRPr="00000000">
        <w:rPr>
          <w:sz w:val="24"/>
          <w:szCs w:val="24"/>
          <w:rtl w:val="0"/>
        </w:rPr>
        <w:t xml:space="preserve">Exmo. Sr. Des. Yedo Simões de Oliveira</w:t>
      </w:r>
    </w:p>
    <w:p w:rsidR="00000000" w:rsidDel="00000000" w:rsidP="00000000" w:rsidRDefault="00000000" w:rsidRPr="00000000" w14:paraId="0000004E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8.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0203865-22.2024.8.04.0001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Conflito de competência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21ª Vara Cível e de Acidentes de Trabalho da Comarca de Manaus - Cível</w:t>
      </w:r>
    </w:p>
    <w:p w:rsidR="00000000" w:rsidDel="00000000" w:rsidP="00000000" w:rsidRDefault="00000000" w:rsidRPr="00000000" w14:paraId="0000005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Suscitante: Juízo de Direito do 2° Juizado Especializado no Combate à Violência Doméstica e Familiar contra a Mulher</w:t>
      </w:r>
    </w:p>
    <w:p w:rsidR="00000000" w:rsidDel="00000000" w:rsidP="00000000" w:rsidRDefault="00000000" w:rsidRPr="00000000" w14:paraId="00000052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Suscitado: Juízo de Direito da 21ª Vara Cível e de Acidentes de Trabalho da Comarca de Manaus-AM</w:t>
      </w:r>
    </w:p>
    <w:p w:rsidR="00000000" w:rsidDel="00000000" w:rsidP="00000000" w:rsidRDefault="00000000" w:rsidRPr="00000000" w14:paraId="0000005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54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Yedo Simões de Oliveira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9.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0606957-58.2024.8.04.6300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Conflito de competência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Comarca de Parintins - Família</w:t>
      </w:r>
    </w:p>
    <w:p w:rsidR="00000000" w:rsidDel="00000000" w:rsidP="00000000" w:rsidRDefault="00000000" w:rsidRPr="00000000" w14:paraId="0000005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Suscitante: Juízo De Direito Da 2ª Vara Da Comarca De Parintins-AM</w:t>
      </w:r>
    </w:p>
    <w:p w:rsidR="00000000" w:rsidDel="00000000" w:rsidP="00000000" w:rsidRDefault="00000000" w:rsidRPr="00000000" w14:paraId="00000059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Suscitado: Juízo De Direito Da 3ª Vara Da Comarca De Parintins/AM</w:t>
      </w:r>
    </w:p>
    <w:p w:rsidR="00000000" w:rsidDel="00000000" w:rsidP="00000000" w:rsidRDefault="00000000" w:rsidRPr="00000000" w14:paraId="0000005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5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Yedo Simões de Oliveira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10.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4012925-69.2023.8.04.0000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Reclamação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Reclamante: Banco Industrial Do Brasil S/A</w:t>
      </w:r>
    </w:p>
    <w:p w:rsidR="00000000" w:rsidDel="00000000" w:rsidP="00000000" w:rsidRDefault="00000000" w:rsidRPr="00000000" w14:paraId="0000005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Wilson Sales Belchior (1037A-AM)</w:t>
      </w:r>
    </w:p>
    <w:p w:rsidR="00000000" w:rsidDel="00000000" w:rsidP="00000000" w:rsidRDefault="00000000" w:rsidRPr="00000000" w14:paraId="00000060">
      <w:pPr>
        <w:widowControl w:val="0"/>
        <w:spacing w:line="240" w:lineRule="auto"/>
        <w:jc w:val="both"/>
        <w:rPr>
          <w:b w:val="1"/>
          <w:bCs w:val="1"/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Reginaldo Márcio Alecrim Moitinho (A-1669-AM)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Reclamado: Juízo de Direito da 3º Turma Recursal do Juizado Especial Cível do Estado do Amazonas</w:t>
      </w:r>
    </w:p>
    <w:p w:rsidR="00000000" w:rsidDel="00000000" w:rsidP="00000000" w:rsidRDefault="00000000" w:rsidRPr="00000000" w14:paraId="0000006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63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Luiza Cristina Nascimento da Costa Marques</w:t>
        <w:tab/>
        <w:t xml:space="preserve"> </w:t>
        <w:tab/>
        <w:t xml:space="preserve"> </w:t>
        <w:tab/>
      </w:r>
    </w:p>
    <w:p w:rsidR="00000000" w:rsidDel="00000000" w:rsidP="00000000" w:rsidRDefault="00000000" w:rsidRPr="00000000" w14:paraId="00000064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11.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0018809-42.2025.8.04.9001</w:t>
      </w:r>
      <w:r w:rsidDel="00000000" w:rsidR="00000000" w:rsidRPr="00000000">
        <w:rPr>
          <w:sz w:val="24"/>
          <w:szCs w:val="24"/>
          <w:rtl w:val="0"/>
        </w:rPr>
        <w:t xml:space="preserve"> - Agravo de Instrumento.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06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68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Rei das Mangueiras Indústria e Comércio Ltda - EPP</w:t>
      </w:r>
    </w:p>
    <w:p w:rsidR="00000000" w:rsidDel="00000000" w:rsidP="00000000" w:rsidRDefault="00000000" w:rsidRPr="00000000" w14:paraId="0000006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Paulo Ricardo Dahrouge Alecrim (11868N-AM)</w:t>
      </w:r>
    </w:p>
    <w:p w:rsidR="00000000" w:rsidDel="00000000" w:rsidP="00000000" w:rsidRDefault="00000000" w:rsidRPr="00000000" w14:paraId="0000006A">
      <w:pPr>
        <w:spacing w:line="240" w:lineRule="auto"/>
        <w:jc w:val="both"/>
        <w:rPr>
          <w:sz w:val="24"/>
          <w:szCs w:val="24"/>
          <w:shd w:fill="e6b8af" w:val="clear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Daniel dos Santos Costa (12962N-AM)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6C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Ernesto Anselmo Queiroz Chíxaro</w:t>
      </w:r>
    </w:p>
    <w:p w:rsidR="00000000" w:rsidDel="00000000" w:rsidP="00000000" w:rsidRDefault="00000000" w:rsidRPr="00000000" w14:paraId="0000006D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27.05.2026)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12.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0003813-05.2026.8.04.9001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Agravo Interno Cível</w:t>
      </w:r>
    </w:p>
    <w:p w:rsidR="00000000" w:rsidDel="00000000" w:rsidP="00000000" w:rsidRDefault="00000000" w:rsidRPr="00000000" w14:paraId="0000007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de Família da Comarca de Manaus - Família</w:t>
      </w:r>
    </w:p>
    <w:p w:rsidR="00000000" w:rsidDel="00000000" w:rsidP="00000000" w:rsidRDefault="00000000" w:rsidRPr="00000000" w14:paraId="00000071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Fábio Tavares Bento</w:t>
      </w:r>
    </w:p>
    <w:p w:rsidR="00000000" w:rsidDel="00000000" w:rsidP="00000000" w:rsidRDefault="00000000" w:rsidRPr="00000000" w14:paraId="0000007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Josafá Fernandes De Melo (9525N-AM)</w:t>
      </w:r>
    </w:p>
    <w:p w:rsidR="00000000" w:rsidDel="00000000" w:rsidP="00000000" w:rsidRDefault="00000000" w:rsidRPr="00000000" w14:paraId="00000073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Ayla Carvalho Bento</w:t>
      </w:r>
    </w:p>
    <w:p w:rsidR="00000000" w:rsidDel="00000000" w:rsidP="00000000" w:rsidRDefault="00000000" w:rsidRPr="00000000" w14:paraId="00000074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Representada por: Priscila Silveira da Silva Carvalho </w:t>
      </w:r>
    </w:p>
    <w:p w:rsidR="00000000" w:rsidDel="00000000" w:rsidP="00000000" w:rsidRDefault="00000000" w:rsidRPr="00000000" w14:paraId="00000075">
      <w:pPr>
        <w:widowControl w:val="0"/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Maria Cláudia Sousa da Silva (1082A-AM).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77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13.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0009201-83.2026.8.04.9001 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Agravo Interno Cível</w:t>
      </w:r>
    </w:p>
    <w:p w:rsidR="00000000" w:rsidDel="00000000" w:rsidP="00000000" w:rsidRDefault="00000000" w:rsidRPr="00000000" w14:paraId="00000079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Wapmetal Industria e Comercio de Componentes Metálicos, Máquinas E Equipamentos LTDA </w:t>
      </w:r>
    </w:p>
    <w:p w:rsidR="00000000" w:rsidDel="00000000" w:rsidP="00000000" w:rsidRDefault="00000000" w:rsidRPr="00000000" w14:paraId="0000007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Paulo Cezar Simões Calheiros (242665N-SP)</w:t>
      </w:r>
    </w:p>
    <w:p w:rsidR="00000000" w:rsidDel="00000000" w:rsidP="00000000" w:rsidRDefault="00000000" w:rsidRPr="00000000" w14:paraId="0000007B">
      <w:pPr>
        <w:widowControl w:val="0"/>
        <w:spacing w:line="240" w:lineRule="auto"/>
        <w:jc w:val="both"/>
        <w:rPr>
          <w:color w:val="ff0000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Ministério Público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realizado: </w:t>
      </w:r>
      <w:r w:rsidDel="00000000" w:rsidR="00000000" w:rsidRPr="00000000">
        <w:rPr>
          <w:sz w:val="24"/>
          <w:szCs w:val="24"/>
          <w:rtl w:val="0"/>
        </w:rPr>
        <w:t xml:space="preserve">processo julgado, por unanimidade,nos termos do voto do Relator, na sessão virtual de 20.05.2026. O Exmo. Sr. Des. Relator determinou o ajuste no painel para finalizar o julgamento e a juntada do painel de votação aos autos pela Secretaria.</w:t>
      </w:r>
    </w:p>
    <w:p w:rsidR="00000000" w:rsidDel="00000000" w:rsidP="00000000" w:rsidRDefault="00000000" w:rsidRPr="00000000" w14:paraId="0000007E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0.7874015748032" w:right="1416" w:header="113.38582677165356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3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color w:val="000000"/>
      </w:rPr>
    </w:pPr>
    <w:r w:rsidDel="00000000" w:rsidR="00000000" w:rsidRPr="00000000">
      <w:rPr>
        <w:color w:val="000000"/>
      </w:rPr>
      <w:drawing>
        <wp:inline distB="0" distT="0" distL="0" distR="0">
          <wp:extent cx="523875" cy="64389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23875" cy="64389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E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PODER JUDICIÁRIO</w:t>
    </w:r>
  </w:p>
  <w:p w:rsidR="00000000" w:rsidDel="00000000" w:rsidP="00000000" w:rsidRDefault="00000000" w:rsidRPr="00000000" w14:paraId="0000008F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TRIBUNAL DE JUSTIÇA DO ESTADO DO AMAZONAS</w:t>
    </w:r>
  </w:p>
  <w:p w:rsidR="00000000" w:rsidDel="00000000" w:rsidP="00000000" w:rsidRDefault="00000000" w:rsidRPr="00000000" w14:paraId="00000090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Secretaria das Câmaras Reunidas</w:t>
    </w:r>
  </w:p>
  <w:p w:rsidR="00000000" w:rsidDel="00000000" w:rsidP="00000000" w:rsidRDefault="00000000" w:rsidRPr="00000000" w14:paraId="00000091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Fonts w:ascii="Verdana" w:cs="Verdana" w:eastAsia="Verdana" w:hAnsi="Verdana"/>
        <w:sz w:val="20"/>
        <w:szCs w:val="20"/>
        <w:rtl w:val="0"/>
      </w:rPr>
      <w:t xml:space="preserve">                            Endereço eletrônico:</w:t>
    </w:r>
    <w:r w:rsidDel="00000000" w:rsidR="00000000" w:rsidRPr="00000000">
      <w:rPr>
        <w:rFonts w:ascii="Verdana" w:cs="Verdana" w:eastAsia="Verdana" w:hAnsi="Verdana"/>
        <w:color w:val="252525"/>
        <w:sz w:val="18"/>
        <w:szCs w:val="18"/>
        <w:highlight w:val="white"/>
        <w:rtl w:val="0"/>
      </w:rPr>
      <w:t xml:space="preserve"> </w:t>
    </w:r>
    <w:hyperlink r:id="rId2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highlight w:val="white"/>
          <w:u w:val="single"/>
          <w:rtl w:val="0"/>
        </w:rPr>
        <w:t xml:space="preserve">sec.camaras.reunidas@tjam.jus.br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2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sec.camaras.reunidas@tjam.jus.b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qFia3yTm5fjA6cae0cNBh3/Evcg==">CgMxLjA4AHIhMUJHWHg3ZUx3RGE5d29TVjlqcDdsUF9hUHNTQVhPZUYx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